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AF" w:rsidRDefault="00B24BAF" w:rsidP="00B24BAF">
      <w:pPr>
        <w:pStyle w:val="BodyText"/>
        <w:ind w:left="3771"/>
        <w:rPr>
          <w:sz w:val="20"/>
          <w:lang w:val="id-ID"/>
        </w:rPr>
      </w:pPr>
      <w:r>
        <w:rPr>
          <w:noProof/>
        </w:rPr>
        <w:drawing>
          <wp:inline distT="0" distB="0" distL="0" distR="0" wp14:anchorId="069C81B2" wp14:editId="3D283F9D">
            <wp:extent cx="911004" cy="523875"/>
            <wp:effectExtent l="0" t="0" r="3810" b="0"/>
            <wp:docPr id="45" name="Picture 8" descr="http://upload.wikimedia.org/wikipedia/commons/f/fa/Logo_Kabupaten_Kepulauan_Selayar.png"/>
            <wp:cNvGraphicFramePr/>
            <a:graphic xmlns:a="http://schemas.openxmlformats.org/drawingml/2006/main">
              <a:graphicData uri="http://schemas.openxmlformats.org/drawingml/2006/picture">
                <pic:pic xmlns:pic="http://schemas.openxmlformats.org/drawingml/2006/picture">
                  <pic:nvPicPr>
                    <pic:cNvPr id="2" name="Picture 1" descr="http://upload.wikimedia.org/wikipedia/commons/f/fa/Logo_Kabupaten_Kepulauan_Selayar.png"/>
                    <pic:cNvPicPr/>
                  </pic:nvPicPr>
                  <pic:blipFill>
                    <a:blip r:embed="rId8" cstate="print"/>
                    <a:srcRect/>
                    <a:stretch>
                      <a:fillRect/>
                    </a:stretch>
                  </pic:blipFill>
                  <pic:spPr bwMode="auto">
                    <a:xfrm>
                      <a:off x="0" y="0"/>
                      <a:ext cx="964636" cy="554716"/>
                    </a:xfrm>
                    <a:prstGeom prst="rect">
                      <a:avLst/>
                    </a:prstGeom>
                    <a:noFill/>
                    <a:ln w="9525">
                      <a:noFill/>
                      <a:miter lim="800000"/>
                      <a:headEnd/>
                      <a:tailEnd/>
                    </a:ln>
                  </pic:spPr>
                </pic:pic>
              </a:graphicData>
            </a:graphic>
          </wp:inline>
        </w:drawing>
      </w:r>
      <w:r>
        <w:rPr>
          <w:sz w:val="20"/>
          <w:lang w:val="id-ID"/>
        </w:rPr>
        <w:t xml:space="preserve">       </w:t>
      </w:r>
    </w:p>
    <w:p w:rsidR="00904F7B" w:rsidRPr="003F55C5" w:rsidRDefault="00904F7B" w:rsidP="00B24BAF">
      <w:pPr>
        <w:pStyle w:val="BodyText"/>
        <w:ind w:left="3771"/>
        <w:rPr>
          <w:sz w:val="20"/>
          <w:lang w:val="id-ID"/>
        </w:rPr>
      </w:pPr>
    </w:p>
    <w:p w:rsidR="00B24BAF" w:rsidRPr="00445F67" w:rsidRDefault="00B24BAF" w:rsidP="00B24BAF">
      <w:pPr>
        <w:pStyle w:val="BodyText"/>
        <w:spacing w:before="10"/>
        <w:rPr>
          <w:sz w:val="18"/>
        </w:rPr>
      </w:pPr>
      <w:r w:rsidRPr="004604AA">
        <w:rPr>
          <w:rFonts w:ascii="Bookman Old Style" w:hAnsi="Bookman Old Style"/>
          <w:noProof/>
        </w:rPr>
        <w:drawing>
          <wp:anchor distT="0" distB="0" distL="0" distR="0" simplePos="0" relativeHeight="251724800" behindDoc="0" locked="0" layoutInCell="1" allowOverlap="1" wp14:anchorId="4C1D3B7B" wp14:editId="187FC889">
            <wp:simplePos x="0" y="0"/>
            <wp:positionH relativeFrom="page">
              <wp:posOffset>1089660</wp:posOffset>
            </wp:positionH>
            <wp:positionV relativeFrom="paragraph">
              <wp:posOffset>162572</wp:posOffset>
            </wp:positionV>
            <wp:extent cx="6344388" cy="9144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344388" cy="914400"/>
                    </a:xfrm>
                    <a:prstGeom prst="rect">
                      <a:avLst/>
                    </a:prstGeom>
                  </pic:spPr>
                </pic:pic>
              </a:graphicData>
            </a:graphic>
          </wp:anchor>
        </w:drawing>
      </w:r>
    </w:p>
    <w:p w:rsidR="00B24BAF" w:rsidRDefault="00B24BAF" w:rsidP="00B24BAF">
      <w:pPr>
        <w:pStyle w:val="Title"/>
        <w:jc w:val="left"/>
      </w:pPr>
      <w:r>
        <w:t xml:space="preserve">         </w:t>
      </w:r>
    </w:p>
    <w:p w:rsidR="00B24BAF" w:rsidRDefault="00B24BAF" w:rsidP="00B24BAF">
      <w:pPr>
        <w:pStyle w:val="Title"/>
        <w:jc w:val="left"/>
      </w:pPr>
      <w:r>
        <w:t xml:space="preserve">           </w:t>
      </w:r>
      <w:r>
        <w:rPr>
          <w:noProof/>
          <w:lang w:val="en-US"/>
        </w:rPr>
        <mc:AlternateContent>
          <mc:Choice Requires="wps">
            <w:drawing>
              <wp:inline distT="0" distB="0" distL="0" distR="0" wp14:anchorId="793CE3FE" wp14:editId="30037844">
                <wp:extent cx="4397375" cy="605155"/>
                <wp:effectExtent l="9525" t="0" r="9525" b="9525"/>
                <wp:docPr id="2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97375" cy="605155"/>
                        </a:xfrm>
                        <a:prstGeom prst="rect">
                          <a:avLst/>
                        </a:prstGeom>
                        <a:extLst>
                          <a:ext uri="{AF507438-7753-43E0-B8FC-AC1667EBCBE1}">
                            <a14:hiddenEffects xmlns:a14="http://schemas.microsoft.com/office/drawing/2010/main">
                              <a:effectLst/>
                            </a14:hiddenEffects>
                          </a:ext>
                        </a:extLst>
                      </wps:spPr>
                      <wps:txbx>
                        <w:txbxContent>
                          <w:p w:rsidR="005C75E8" w:rsidRDefault="005C75E8" w:rsidP="00B24BAF">
                            <w:pPr>
                              <w:pStyle w:val="NormalWeb"/>
                              <w:spacing w:before="0" w:beforeAutospacing="0" w:after="0" w:afterAutospacing="0"/>
                              <w:jc w:val="center"/>
                            </w:pPr>
                            <w:r w:rsidRPr="004604AA">
                              <w:rPr>
                                <w:rFonts w:ascii="Bookman Old Style" w:hAnsi="Bookman Old Style"/>
                                <w:color w:val="000000"/>
                                <w:sz w:val="56"/>
                                <w:szCs w:val="56"/>
                                <w14:textOutline w14:w="9525" w14:cap="flat" w14:cmpd="sng" w14:algn="ctr">
                                  <w14:solidFill>
                                    <w14:srgbClr w14:val="000000"/>
                                  </w14:solidFill>
                                  <w14:prstDash w14:val="solid"/>
                                  <w14:round/>
                                </w14:textOutline>
                              </w:rPr>
                              <w:t>KECAMATAN</w:t>
                            </w:r>
                            <w:r>
                              <w:rPr>
                                <w:color w:val="000000"/>
                                <w:sz w:val="72"/>
                                <w:szCs w:val="72"/>
                                <w14:textOutline w14:w="9525" w14:cap="flat" w14:cmpd="sng" w14:algn="ctr">
                                  <w14:solidFill>
                                    <w14:srgbClr w14:val="000000"/>
                                  </w14:solidFill>
                                  <w14:prstDash w14:val="solid"/>
                                  <w14:round/>
                                </w14:textOutline>
                              </w:rPr>
                              <w:t xml:space="preserve"> BONTOMANAI</w:t>
                            </w:r>
                          </w:p>
                        </w:txbxContent>
                      </wps:txbx>
                      <wps:bodyPr wrap="square" numCol="1" fromWordArt="1">
                        <a:prstTxWarp prst="textCanDown">
                          <a:avLst>
                            <a:gd name="adj" fmla="val 33333"/>
                          </a:avLst>
                        </a:prstTxWarp>
                        <a:spAutoFit/>
                      </wps:bodyPr>
                    </wps:wsp>
                  </a:graphicData>
                </a:graphic>
              </wp:inline>
            </w:drawing>
          </mc:Choice>
          <mc:Fallback>
            <w:pict>
              <v:shapetype w14:anchorId="793CE3FE" id="_x0000_t202" coordsize="21600,21600" o:spt="202" path="m,l,21600r21600,l21600,xe">
                <v:stroke joinstyle="miter"/>
                <v:path gradientshapeok="t" o:connecttype="rect"/>
              </v:shapetype>
              <v:shape id="WordArt 1" o:spid="_x0000_s1026" type="#_x0000_t202" style="width:346.25pt;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" filled="f" stroked="f">
                <o:lock v:ext="edit" shapetype="t"/>
                <v:textbox style="mso-fit-shape-to-text:t">
                  <w:txbxContent>
                    <w:p w:rsidR="005C75E8" w:rsidRDefault="005C75E8" w:rsidP="00B24BAF">
                      <w:pPr>
                        <w:pStyle w:val="NormalWeb"/>
                        <w:spacing w:before="0" w:beforeAutospacing="0" w:after="0" w:afterAutospacing="0"/>
                        <w:jc w:val="center"/>
                      </w:pPr>
                      <w:r w:rsidRPr="004604AA">
                        <w:rPr>
                          <w:rFonts w:ascii="Bookman Old Style" w:hAnsi="Bookman Old Style"/>
                          <w:color w:val="000000"/>
                          <w:sz w:val="56"/>
                          <w:szCs w:val="56"/>
                          <w14:textOutline w14:w="9525" w14:cap="flat" w14:cmpd="sng" w14:algn="ctr">
                            <w14:solidFill>
                              <w14:srgbClr w14:val="000000"/>
                            </w14:solidFill>
                            <w14:prstDash w14:val="solid"/>
                            <w14:round/>
                          </w14:textOutline>
                        </w:rPr>
                        <w:t>KECAMATAN</w:t>
                      </w:r>
                      <w:r>
                        <w:rPr>
                          <w:color w:val="000000"/>
                          <w:sz w:val="72"/>
                          <w:szCs w:val="72"/>
                          <w14:textOutline w14:w="9525" w14:cap="flat" w14:cmpd="sng" w14:algn="ctr">
                            <w14:solidFill>
                              <w14:srgbClr w14:val="000000"/>
                            </w14:solidFill>
                            <w14:prstDash w14:val="solid"/>
                            <w14:round/>
                          </w14:textOutline>
                        </w:rPr>
                        <w:t xml:space="preserve"> BONTOMANAI</w:t>
                      </w:r>
                    </w:p>
                  </w:txbxContent>
                </v:textbox>
                <w10:anchorlock/>
              </v:shape>
            </w:pict>
          </mc:Fallback>
        </mc:AlternateContent>
      </w:r>
    </w:p>
    <w:p w:rsidR="00B24BAF" w:rsidRPr="001465CE" w:rsidRDefault="00B24BAF" w:rsidP="00B24BAF">
      <w:pPr>
        <w:pStyle w:val="Title"/>
      </w:pPr>
      <w:r>
        <w:t>2021 – 2026</w:t>
      </w:r>
    </w:p>
    <w:p w:rsidR="00B24BAF" w:rsidRDefault="00B24BAF" w:rsidP="00B24BAF">
      <w:pPr>
        <w:pStyle w:val="BodyText"/>
        <w:rPr>
          <w:rFonts w:ascii="Bookman Uralic"/>
          <w:b/>
          <w:sz w:val="20"/>
        </w:rPr>
      </w:pPr>
    </w:p>
    <w:p w:rsidR="00B24BAF" w:rsidRPr="0065510E" w:rsidRDefault="00B24BAF" w:rsidP="00B24BAF">
      <w:pPr>
        <w:pStyle w:val="BodyText"/>
        <w:rPr>
          <w:rFonts w:ascii="Bookman Uralic"/>
          <w:b/>
          <w:sz w:val="20"/>
          <w:lang w:val="id-ID"/>
        </w:rPr>
      </w:pPr>
    </w:p>
    <w:p w:rsidR="00B24BAF" w:rsidRDefault="00B24BAF" w:rsidP="00B24BAF">
      <w:pPr>
        <w:pStyle w:val="BodyText"/>
        <w:rPr>
          <w:rFonts w:ascii="Bookman Uralic"/>
          <w:b/>
          <w:sz w:val="20"/>
        </w:rPr>
      </w:pPr>
    </w:p>
    <w:p w:rsidR="00B24BAF" w:rsidRDefault="00B24BAF" w:rsidP="00B24BAF">
      <w:pPr>
        <w:pStyle w:val="BodyText"/>
        <w:rPr>
          <w:rFonts w:ascii="Bookman Uralic"/>
          <w:b/>
          <w:sz w:val="20"/>
        </w:rPr>
      </w:pPr>
    </w:p>
    <w:p w:rsidR="00B24BAF" w:rsidRDefault="00B24BAF" w:rsidP="00B24BAF">
      <w:pPr>
        <w:pStyle w:val="BodyText"/>
        <w:spacing w:before="9"/>
        <w:rPr>
          <w:rFonts w:ascii="Bookman Uralic"/>
          <w:b/>
          <w:sz w:val="11"/>
        </w:rPr>
      </w:pPr>
      <w:r>
        <w:rPr>
          <w:noProof/>
        </w:rPr>
        <mc:AlternateContent>
          <mc:Choice Requires="wpg">
            <w:drawing>
              <wp:anchor distT="0" distB="0" distL="0" distR="0" simplePos="0" relativeHeight="251725824" behindDoc="1" locked="0" layoutInCell="1" allowOverlap="1" wp14:anchorId="10299F40" wp14:editId="27CF05DC">
                <wp:simplePos x="0" y="0"/>
                <wp:positionH relativeFrom="page">
                  <wp:posOffset>2694940</wp:posOffset>
                </wp:positionH>
                <wp:positionV relativeFrom="paragraph">
                  <wp:posOffset>113665</wp:posOffset>
                </wp:positionV>
                <wp:extent cx="2733675" cy="1819275"/>
                <wp:effectExtent l="0" t="0" r="0" b="0"/>
                <wp:wrapTopAndBottom/>
                <wp:docPr id="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1819275"/>
                          <a:chOff x="4244" y="179"/>
                          <a:chExt cx="4305" cy="2865"/>
                        </a:xfrm>
                      </wpg:grpSpPr>
                      <wps:wsp>
                        <wps:cNvPr id="43" name="Freeform 142"/>
                        <wps:cNvSpPr>
                          <a:spLocks/>
                        </wps:cNvSpPr>
                        <wps:spPr bwMode="auto">
                          <a:xfrm>
                            <a:off x="4251" y="186"/>
                            <a:ext cx="4290" cy="2850"/>
                          </a:xfrm>
                          <a:custGeom>
                            <a:avLst/>
                            <a:gdLst>
                              <a:gd name="T0" fmla="+- 0 4251 4251"/>
                              <a:gd name="T1" fmla="*/ T0 w 4290"/>
                              <a:gd name="T2" fmla="+- 0 1611 186"/>
                              <a:gd name="T3" fmla="*/ 1611 h 2850"/>
                              <a:gd name="T4" fmla="+- 0 5109 4251"/>
                              <a:gd name="T5" fmla="*/ T4 w 4290"/>
                              <a:gd name="T6" fmla="+- 0 3036 186"/>
                              <a:gd name="T7" fmla="*/ 3036 h 2850"/>
                              <a:gd name="T8" fmla="+- 0 5109 4251"/>
                              <a:gd name="T9" fmla="*/ T8 w 4290"/>
                              <a:gd name="T10" fmla="+- 0 2324 186"/>
                              <a:gd name="T11" fmla="*/ 2324 h 2850"/>
                              <a:gd name="T12" fmla="+- 0 7683 4251"/>
                              <a:gd name="T13" fmla="*/ T12 w 4290"/>
                              <a:gd name="T14" fmla="+- 0 2324 186"/>
                              <a:gd name="T15" fmla="*/ 2324 h 2850"/>
                              <a:gd name="T16" fmla="+- 0 7683 4251"/>
                              <a:gd name="T17" fmla="*/ T16 w 4290"/>
                              <a:gd name="T18" fmla="+- 0 3036 186"/>
                              <a:gd name="T19" fmla="*/ 3036 h 2850"/>
                              <a:gd name="T20" fmla="+- 0 8541 4251"/>
                              <a:gd name="T21" fmla="*/ T20 w 4290"/>
                              <a:gd name="T22" fmla="+- 0 1611 186"/>
                              <a:gd name="T23" fmla="*/ 1611 h 2850"/>
                              <a:gd name="T24" fmla="+- 0 7683 4251"/>
                              <a:gd name="T25" fmla="*/ T24 w 4290"/>
                              <a:gd name="T26" fmla="+- 0 186 186"/>
                              <a:gd name="T27" fmla="*/ 186 h 2850"/>
                              <a:gd name="T28" fmla="+- 0 7683 4251"/>
                              <a:gd name="T29" fmla="*/ T28 w 4290"/>
                              <a:gd name="T30" fmla="+- 0 899 186"/>
                              <a:gd name="T31" fmla="*/ 899 h 2850"/>
                              <a:gd name="T32" fmla="+- 0 5109 4251"/>
                              <a:gd name="T33" fmla="*/ T32 w 4290"/>
                              <a:gd name="T34" fmla="+- 0 899 186"/>
                              <a:gd name="T35" fmla="*/ 899 h 2850"/>
                              <a:gd name="T36" fmla="+- 0 5109 4251"/>
                              <a:gd name="T37" fmla="*/ T36 w 4290"/>
                              <a:gd name="T38" fmla="+- 0 186 186"/>
                              <a:gd name="T39" fmla="*/ 186 h 2850"/>
                              <a:gd name="T40" fmla="+- 0 4251 4251"/>
                              <a:gd name="T41" fmla="*/ T40 w 4290"/>
                              <a:gd name="T42" fmla="+- 0 1611 186"/>
                              <a:gd name="T43" fmla="*/ 1611 h 2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90" h="2850">
                                <a:moveTo>
                                  <a:pt x="0" y="1425"/>
                                </a:moveTo>
                                <a:lnTo>
                                  <a:pt x="858" y="2850"/>
                                </a:lnTo>
                                <a:lnTo>
                                  <a:pt x="858" y="2138"/>
                                </a:lnTo>
                                <a:lnTo>
                                  <a:pt x="3432" y="2138"/>
                                </a:lnTo>
                                <a:lnTo>
                                  <a:pt x="3432" y="2850"/>
                                </a:lnTo>
                                <a:lnTo>
                                  <a:pt x="4290" y="1425"/>
                                </a:lnTo>
                                <a:lnTo>
                                  <a:pt x="3432" y="0"/>
                                </a:lnTo>
                                <a:lnTo>
                                  <a:pt x="3432" y="713"/>
                                </a:lnTo>
                                <a:lnTo>
                                  <a:pt x="858" y="713"/>
                                </a:lnTo>
                                <a:lnTo>
                                  <a:pt x="858" y="0"/>
                                </a:lnTo>
                                <a:lnTo>
                                  <a:pt x="0" y="14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141"/>
                        <wps:cNvSpPr txBox="1">
                          <a:spLocks noChangeArrowheads="1"/>
                        </wps:cNvSpPr>
                        <wps:spPr bwMode="auto">
                          <a:xfrm>
                            <a:off x="4243" y="178"/>
                            <a:ext cx="4305" cy="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5E8" w:rsidRDefault="005C75E8" w:rsidP="00B24BAF">
                              <w:pPr>
                                <w:spacing w:before="9"/>
                                <w:rPr>
                                  <w:rFonts w:ascii="Bookman Uralic"/>
                                  <w:b/>
                                  <w:sz w:val="59"/>
                                </w:rPr>
                              </w:pPr>
                            </w:p>
                            <w:p w:rsidR="005C75E8" w:rsidRPr="004604AA" w:rsidRDefault="005C75E8" w:rsidP="00B24BAF">
                              <w:pPr>
                                <w:ind w:left="1181"/>
                                <w:rPr>
                                  <w:rFonts w:ascii="Bookman Old Style" w:hAnsi="Bookman Old Style"/>
                                  <w:sz w:val="40"/>
                                </w:rPr>
                              </w:pPr>
                              <w:r>
                                <w:rPr>
                                  <w:rFonts w:ascii="Bookman Old Style" w:hAnsi="Bookman Old Style"/>
                                  <w:w w:val="105"/>
                                  <w:sz w:val="40"/>
                                </w:rPr>
                                <w:t>REVISI</w:t>
                              </w:r>
                            </w:p>
                            <w:p w:rsidR="005C75E8" w:rsidRDefault="005C75E8" w:rsidP="00B24BA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99F40" id="Group 140" o:spid="_x0000_s1027" style="position:absolute;margin-left:212.2pt;margin-top:8.95pt;width:215.25pt;height:143.25pt;z-index:-251590656;mso-wrap-distance-left:0;mso-wrap-distance-right:0;mso-position-horizontal-relative:page;mso-position-vertical-relative:text" coordorigin="4244,179" coordsize="4305,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">
                <v:shape id="Freeform 142" o:spid="_x0000_s1028" style="position:absolute;left:4251;top:186;width:4290;height:2850;visibility:visible;mso-wrap-style:square;v-text-anchor:top" coordsize="429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" path="m,1425l858,2850r,-712l3432,2138r,712l4290,1425,3432,r,713l858,713,858,,,1425xe" filled="f">
                  <v:path arrowok="t" o:connecttype="custom" o:connectlocs="0,1611;858,3036;858,2324;3432,2324;3432,3036;4290,1611;3432,186;3432,899;858,899;858,186;0,1611" o:connectangles="0,0,0,0,0,0,0,0,0,0,0"/>
                </v:shape>
                <v:shape id="Text Box 141" o:spid="_x0000_s1029" type="#_x0000_t202" style="position:absolute;left:4243;top:178;width:4305;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5C75E8" w:rsidRDefault="005C75E8" w:rsidP="00B24BAF">
                        <w:pPr>
                          <w:spacing w:before="9"/>
                          <w:rPr>
                            <w:rFonts w:ascii="Bookman Uralic"/>
                            <w:b/>
                            <w:sz w:val="59"/>
                          </w:rPr>
                        </w:pPr>
                      </w:p>
                      <w:p w:rsidR="005C75E8" w:rsidRPr="004604AA" w:rsidRDefault="005C75E8" w:rsidP="00B24BAF">
                        <w:pPr>
                          <w:ind w:left="1181"/>
                          <w:rPr>
                            <w:rFonts w:ascii="Bookman Old Style" w:hAnsi="Bookman Old Style"/>
                            <w:sz w:val="40"/>
                          </w:rPr>
                        </w:pPr>
                        <w:r>
                          <w:rPr>
                            <w:rFonts w:ascii="Bookman Old Style" w:hAnsi="Bookman Old Style"/>
                            <w:w w:val="105"/>
                            <w:sz w:val="40"/>
                          </w:rPr>
                          <w:t>REVISI</w:t>
                        </w:r>
                      </w:p>
                      <w:p w:rsidR="005C75E8" w:rsidRDefault="005C75E8" w:rsidP="00B24BAF"/>
                    </w:txbxContent>
                  </v:textbox>
                </v:shape>
                <w10:wrap type="topAndBottom" anchorx="page"/>
              </v:group>
            </w:pict>
          </mc:Fallback>
        </mc:AlternateContent>
      </w:r>
    </w:p>
    <w:p w:rsidR="00B24BAF" w:rsidRDefault="00B24BAF" w:rsidP="00B24BAF">
      <w:pPr>
        <w:pStyle w:val="BodyText"/>
        <w:rPr>
          <w:rFonts w:ascii="Bookman Uralic"/>
          <w:b/>
          <w:sz w:val="46"/>
        </w:rPr>
      </w:pPr>
    </w:p>
    <w:p w:rsidR="00B24BAF" w:rsidRDefault="00B24BAF" w:rsidP="00B24BAF">
      <w:pPr>
        <w:pStyle w:val="BodyText"/>
        <w:spacing w:before="3"/>
        <w:rPr>
          <w:rFonts w:ascii="Bookman Uralic"/>
          <w:b/>
          <w:sz w:val="48"/>
        </w:rPr>
      </w:pPr>
    </w:p>
    <w:p w:rsidR="00EB703A" w:rsidRDefault="00EB703A" w:rsidP="00B24BAF">
      <w:pPr>
        <w:pStyle w:val="BodyText"/>
        <w:spacing w:before="3"/>
        <w:rPr>
          <w:rFonts w:ascii="Bookman Uralic"/>
          <w:b/>
          <w:sz w:val="48"/>
        </w:rPr>
      </w:pPr>
    </w:p>
    <w:p w:rsidR="00B24BAF" w:rsidRPr="004604AA" w:rsidRDefault="00B24BAF" w:rsidP="00B24BAF">
      <w:pPr>
        <w:ind w:left="214" w:right="1106"/>
        <w:jc w:val="center"/>
        <w:rPr>
          <w:rFonts w:ascii="Bookman Old Style" w:hAnsi="Bookman Old Style"/>
          <w:b/>
          <w:sz w:val="34"/>
        </w:rPr>
      </w:pPr>
      <w:r w:rsidRPr="004604AA">
        <w:rPr>
          <w:rFonts w:ascii="Bookman Old Style" w:hAnsi="Bookman Old Style"/>
          <w:b/>
          <w:sz w:val="34"/>
        </w:rPr>
        <w:t>PEMERINTAH KABUPATEN KEPULAUAN SELAYAR KECAMATAN BONTOMANAI</w:t>
      </w:r>
    </w:p>
    <w:p w:rsidR="00B24BAF" w:rsidRDefault="00B24BAF" w:rsidP="00B24BAF">
      <w:pPr>
        <w:spacing w:line="397" w:lineRule="exact"/>
        <w:ind w:left="213" w:right="1106"/>
        <w:jc w:val="center"/>
        <w:rPr>
          <w:rFonts w:ascii="Bookman Old Style" w:hAnsi="Bookman Old Style"/>
          <w:b/>
          <w:sz w:val="34"/>
        </w:rPr>
      </w:pPr>
      <w:r w:rsidRPr="004604AA">
        <w:rPr>
          <w:rFonts w:ascii="Bookman Old Style" w:hAnsi="Bookman Old Style"/>
          <w:b/>
          <w:sz w:val="34"/>
        </w:rPr>
        <w:t>TAHU</w:t>
      </w:r>
      <w:r w:rsidRPr="004604AA">
        <w:rPr>
          <w:rFonts w:ascii="Bookman Old Style" w:hAnsi="Bookman Old Style"/>
          <w:b/>
          <w:sz w:val="34"/>
          <w:lang w:val="id-ID"/>
        </w:rPr>
        <w:t>N 202</w:t>
      </w:r>
      <w:r w:rsidRPr="004604AA">
        <w:rPr>
          <w:rFonts w:ascii="Bookman Old Style" w:hAnsi="Bookman Old Style"/>
          <w:b/>
          <w:sz w:val="34"/>
        </w:rPr>
        <w:t xml:space="preserve">1 </w:t>
      </w:r>
    </w:p>
    <w:p w:rsidR="00B24BAF" w:rsidRPr="00B24BAF" w:rsidRDefault="00B24BAF" w:rsidP="00B24BAF">
      <w:pPr>
        <w:rPr>
          <w:rFonts w:ascii="Bookman Old Style" w:hAnsi="Bookman Old Style"/>
          <w:sz w:val="34"/>
        </w:rPr>
      </w:pPr>
    </w:p>
    <w:p w:rsidR="00B24BAF" w:rsidRPr="00B24BAF" w:rsidRDefault="00B24BAF" w:rsidP="00B24BAF">
      <w:pPr>
        <w:rPr>
          <w:rFonts w:ascii="Bookman Old Style" w:hAnsi="Bookman Old Style"/>
          <w:sz w:val="34"/>
        </w:rPr>
      </w:pPr>
    </w:p>
    <w:p w:rsidR="00B24BAF" w:rsidRPr="007362D6" w:rsidRDefault="007362D6" w:rsidP="007362D6">
      <w:pPr>
        <w:spacing w:before="85"/>
        <w:ind w:right="1104"/>
        <w:jc w:val="center"/>
        <w:rPr>
          <w:rFonts w:ascii="Bookman Old Style" w:hAnsi="Bookman Old Style"/>
          <w:b/>
        </w:rPr>
      </w:pPr>
      <w:r>
        <w:rPr>
          <w:rFonts w:ascii="Bookman Old Style" w:hAnsi="Bookman Old Style"/>
          <w:b/>
        </w:rPr>
        <w:lastRenderedPageBreak/>
        <w:t>KATA PENGANTAR</w:t>
      </w:r>
    </w:p>
    <w:p w:rsidR="00B24BAF" w:rsidRPr="004604AA" w:rsidRDefault="00B24BAF" w:rsidP="00B24BAF">
      <w:pPr>
        <w:pStyle w:val="BodyText"/>
        <w:spacing w:line="372" w:lineRule="auto"/>
        <w:ind w:left="620" w:right="993" w:firstLine="708"/>
        <w:jc w:val="both"/>
        <w:rPr>
          <w:rFonts w:ascii="Bookman Old Style" w:hAnsi="Bookman Old Style"/>
        </w:rPr>
      </w:pPr>
      <w:r w:rsidRPr="004604AA">
        <w:rPr>
          <w:rFonts w:ascii="Bookman Old Style" w:hAnsi="Bookman Old Style"/>
          <w:w w:val="105"/>
        </w:rPr>
        <w:t>Dengan memanjatkan puji syukur kehadirat</w:t>
      </w:r>
      <w:r w:rsidRPr="004604AA">
        <w:rPr>
          <w:rFonts w:ascii="Bookman Old Style" w:hAnsi="Bookman Old Style"/>
          <w:spacing w:val="60"/>
          <w:w w:val="105"/>
        </w:rPr>
        <w:t xml:space="preserve"> </w:t>
      </w:r>
      <w:r w:rsidRPr="004604AA">
        <w:rPr>
          <w:rFonts w:ascii="Bookman Old Style" w:hAnsi="Bookman Old Style"/>
          <w:w w:val="105"/>
        </w:rPr>
        <w:t>Allat  SWT  atas limpahan rahmat dan berkat-Nya sehingga dapat</w:t>
      </w:r>
      <w:r w:rsidRPr="004604AA">
        <w:rPr>
          <w:rFonts w:ascii="Bookman Old Style" w:hAnsi="Bookman Old Style"/>
          <w:spacing w:val="60"/>
          <w:w w:val="105"/>
        </w:rPr>
        <w:t xml:space="preserve"> </w:t>
      </w:r>
      <w:r w:rsidRPr="004604AA">
        <w:rPr>
          <w:rFonts w:ascii="Bookman Old Style" w:hAnsi="Bookman Old Style"/>
          <w:w w:val="105"/>
        </w:rPr>
        <w:t>disusun  Rencana  Strategis Satuan Kerja Perangkat Daerah ( Renstra-SKPD  )  Kecamatan</w:t>
      </w:r>
      <w:r w:rsidRPr="004604AA">
        <w:rPr>
          <w:rFonts w:ascii="Bookman Old Style" w:hAnsi="Bookman Old Style"/>
          <w:spacing w:val="60"/>
          <w:w w:val="105"/>
        </w:rPr>
        <w:t xml:space="preserve"> </w:t>
      </w:r>
      <w:r w:rsidRPr="004604AA">
        <w:rPr>
          <w:rFonts w:ascii="Bookman Old Style" w:hAnsi="Bookman Old Style"/>
          <w:w w:val="105"/>
        </w:rPr>
        <w:t>Bontomanai Kabupaten Kepulauan Selayar periode 20</w:t>
      </w:r>
      <w:r w:rsidRPr="004604AA">
        <w:rPr>
          <w:rFonts w:ascii="Bookman Old Style" w:hAnsi="Bookman Old Style"/>
          <w:w w:val="105"/>
          <w:lang w:val="id-ID"/>
        </w:rPr>
        <w:t>21</w:t>
      </w:r>
      <w:r w:rsidRPr="004604AA">
        <w:rPr>
          <w:rFonts w:ascii="Bookman Old Style" w:hAnsi="Bookman Old Style"/>
          <w:w w:val="105"/>
        </w:rPr>
        <w:t xml:space="preserve"> –</w:t>
      </w:r>
      <w:r w:rsidRPr="004604AA">
        <w:rPr>
          <w:rFonts w:ascii="Bookman Old Style" w:hAnsi="Bookman Old Style"/>
          <w:spacing w:val="52"/>
          <w:w w:val="105"/>
        </w:rPr>
        <w:t xml:space="preserve"> </w:t>
      </w:r>
      <w:r w:rsidRPr="004604AA">
        <w:rPr>
          <w:rFonts w:ascii="Bookman Old Style" w:hAnsi="Bookman Old Style"/>
          <w:w w:val="105"/>
        </w:rPr>
        <w:t>202</w:t>
      </w:r>
      <w:r w:rsidRPr="004604AA">
        <w:rPr>
          <w:rFonts w:ascii="Bookman Old Style" w:hAnsi="Bookman Old Style"/>
          <w:w w:val="105"/>
          <w:lang w:val="id-ID"/>
        </w:rPr>
        <w:t>6</w:t>
      </w:r>
      <w:r w:rsidRPr="004604AA">
        <w:rPr>
          <w:rFonts w:ascii="Bookman Old Style" w:hAnsi="Bookman Old Style"/>
          <w:w w:val="105"/>
        </w:rPr>
        <w:t>.</w:t>
      </w:r>
    </w:p>
    <w:p w:rsidR="00B24BAF" w:rsidRPr="004604AA" w:rsidRDefault="00B24BAF" w:rsidP="00B24BAF">
      <w:pPr>
        <w:pStyle w:val="BodyText"/>
        <w:spacing w:line="372" w:lineRule="auto"/>
        <w:ind w:left="620" w:right="992" w:firstLine="708"/>
        <w:jc w:val="both"/>
        <w:rPr>
          <w:rFonts w:ascii="Bookman Old Style" w:hAnsi="Bookman Old Style"/>
        </w:rPr>
      </w:pPr>
      <w:r w:rsidRPr="004604AA">
        <w:rPr>
          <w:rFonts w:ascii="Bookman Old Style" w:hAnsi="Bookman Old Style"/>
          <w:w w:val="110"/>
        </w:rPr>
        <w:t>Penyusunan Rencana Strategis dimaksudkan sebagai pedoman  bagi setiap instansi pemerintah dalam menyusun sasaran, program dan kegiatan pembangunan</w:t>
      </w:r>
      <w:r w:rsidRPr="004604AA">
        <w:rPr>
          <w:rFonts w:ascii="Bookman Old Style" w:hAnsi="Bookman Old Style"/>
          <w:spacing w:val="24"/>
          <w:w w:val="110"/>
        </w:rPr>
        <w:t xml:space="preserve"> </w:t>
      </w:r>
      <w:r w:rsidRPr="004604AA">
        <w:rPr>
          <w:rFonts w:ascii="Bookman Old Style" w:hAnsi="Bookman Old Style"/>
          <w:w w:val="110"/>
        </w:rPr>
        <w:t>daerah.</w:t>
      </w:r>
    </w:p>
    <w:p w:rsidR="00B24BAF" w:rsidRPr="004604AA" w:rsidRDefault="00B24BAF" w:rsidP="00B24BAF">
      <w:pPr>
        <w:pStyle w:val="BodyText"/>
        <w:spacing w:line="372" w:lineRule="auto"/>
        <w:ind w:left="620" w:right="993" w:firstLine="708"/>
        <w:jc w:val="both"/>
        <w:rPr>
          <w:rFonts w:ascii="Bookman Old Style" w:hAnsi="Bookman Old Style"/>
        </w:rPr>
      </w:pPr>
      <w:r w:rsidRPr="004604AA">
        <w:rPr>
          <w:rFonts w:ascii="Bookman Old Style" w:hAnsi="Bookman Old Style"/>
          <w:w w:val="110"/>
        </w:rPr>
        <w:t>Tujuan disusunnya Rencana Strategis  adalah  untuk  meningkatkan pelaksanaan pemerintahan dan pembangunan serta pelayanan masyarakat yang lebih berdaya guna dan berhasil guna, serta untuk lebih memantapkan pelaksanaan akuntabilitas kinerja instansi pemerintah sebagai wujud pertanggungjawaban dalam mencapai visi, misi dan tujuan pembangunan</w:t>
      </w:r>
      <w:r w:rsidRPr="004604AA">
        <w:rPr>
          <w:rFonts w:ascii="Bookman Old Style" w:hAnsi="Bookman Old Style"/>
          <w:spacing w:val="51"/>
          <w:w w:val="110"/>
        </w:rPr>
        <w:t xml:space="preserve"> </w:t>
      </w:r>
      <w:r w:rsidRPr="004604AA">
        <w:rPr>
          <w:rFonts w:ascii="Bookman Old Style" w:hAnsi="Bookman Old Style"/>
          <w:w w:val="110"/>
        </w:rPr>
        <w:t>daerah.</w:t>
      </w:r>
    </w:p>
    <w:p w:rsidR="00B24BAF" w:rsidRPr="004604AA" w:rsidRDefault="00B24BAF" w:rsidP="00B24BAF">
      <w:pPr>
        <w:spacing w:line="372" w:lineRule="auto"/>
        <w:ind w:left="620" w:right="995" w:firstLine="708"/>
        <w:jc w:val="both"/>
        <w:rPr>
          <w:rFonts w:ascii="Bookman Old Style" w:hAnsi="Bookman Old Style"/>
          <w:w w:val="110"/>
          <w:sz w:val="24"/>
          <w:szCs w:val="24"/>
        </w:rPr>
      </w:pPr>
      <w:r w:rsidRPr="004604AA">
        <w:rPr>
          <w:rFonts w:ascii="Bookman Old Style" w:hAnsi="Bookman Old Style"/>
          <w:w w:val="110"/>
          <w:sz w:val="24"/>
          <w:szCs w:val="24"/>
        </w:rPr>
        <w:t>Dengan segala keterbatasan, di sadari pula bahwa pelaksanaan program dan kegiatan tidak dapat terwujud tanpa bantuan, bimbingan, dan dorongan dari berbagai pihak. Untuk itu, dengan</w:t>
      </w:r>
      <w:r w:rsidRPr="004604AA">
        <w:rPr>
          <w:rFonts w:ascii="Bookman Old Style" w:hAnsi="Bookman Old Style"/>
          <w:spacing w:val="58"/>
          <w:w w:val="110"/>
          <w:sz w:val="24"/>
          <w:szCs w:val="24"/>
        </w:rPr>
        <w:t xml:space="preserve"> </w:t>
      </w:r>
      <w:r w:rsidRPr="004604AA">
        <w:rPr>
          <w:rFonts w:ascii="Bookman Old Style" w:hAnsi="Bookman Old Style"/>
          <w:w w:val="110"/>
          <w:sz w:val="24"/>
          <w:szCs w:val="24"/>
        </w:rPr>
        <w:t>segala  kerendahan  hati, menyampaikan ucapan terima kasih kepada semua pegawai yang telah menjalankan tugas maupun</w:t>
      </w:r>
      <w:r w:rsidRPr="004604AA">
        <w:rPr>
          <w:rFonts w:ascii="Bookman Old Style" w:hAnsi="Bookman Old Style"/>
          <w:spacing w:val="32"/>
          <w:w w:val="110"/>
          <w:sz w:val="24"/>
          <w:szCs w:val="24"/>
        </w:rPr>
        <w:t xml:space="preserve"> </w:t>
      </w:r>
      <w:r w:rsidRPr="004604AA">
        <w:rPr>
          <w:rFonts w:ascii="Bookman Old Style" w:hAnsi="Bookman Old Style"/>
          <w:w w:val="110"/>
          <w:sz w:val="24"/>
          <w:szCs w:val="24"/>
        </w:rPr>
        <w:t>kewajibannya.</w:t>
      </w:r>
    </w:p>
    <w:p w:rsidR="00B24BAF" w:rsidRPr="004604AA" w:rsidRDefault="00B24BAF" w:rsidP="00B24BAF">
      <w:pPr>
        <w:spacing w:line="372" w:lineRule="auto"/>
        <w:ind w:left="620" w:right="995" w:firstLine="708"/>
        <w:jc w:val="both"/>
        <w:rPr>
          <w:rFonts w:ascii="Bookman Old Style" w:hAnsi="Bookman Old Style"/>
          <w:w w:val="110"/>
          <w:sz w:val="24"/>
          <w:szCs w:val="24"/>
        </w:rPr>
      </w:pPr>
    </w:p>
    <w:p w:rsidR="00B24BAF" w:rsidRPr="004604AA" w:rsidRDefault="00B24BAF" w:rsidP="005D1662">
      <w:pPr>
        <w:spacing w:line="372" w:lineRule="auto"/>
        <w:ind w:left="620" w:right="995" w:firstLine="708"/>
        <w:jc w:val="right"/>
        <w:rPr>
          <w:rFonts w:ascii="Bookman Old Style" w:hAnsi="Bookman Old Style"/>
          <w:w w:val="110"/>
          <w:sz w:val="24"/>
          <w:szCs w:val="24"/>
        </w:rPr>
      </w:pPr>
    </w:p>
    <w:p w:rsidR="005D1662" w:rsidRDefault="00C14418" w:rsidP="00F339B5">
      <w:pPr>
        <w:spacing w:line="372" w:lineRule="auto"/>
        <w:ind w:left="620" w:right="995" w:firstLine="708"/>
        <w:jc w:val="right"/>
        <w:rPr>
          <w:rFonts w:ascii="Bookman Old Style" w:hAnsi="Bookman Old Style"/>
          <w:w w:val="110"/>
          <w:sz w:val="24"/>
          <w:szCs w:val="24"/>
        </w:rPr>
        <w:sectPr w:rsidR="005D1662" w:rsidSect="005D1662">
          <w:footerReference w:type="default" r:id="rId10"/>
          <w:footerReference w:type="first" r:id="rId11"/>
          <w:pgSz w:w="12240" w:h="20160" w:code="5"/>
          <w:pgMar w:top="1620" w:right="420" w:bottom="993" w:left="1600" w:header="0" w:footer="2508" w:gutter="0"/>
          <w:pgNumType w:fmt="lowerRoman" w:start="1"/>
          <w:cols w:space="720"/>
          <w:titlePg/>
          <w:docGrid w:linePitch="299"/>
        </w:sectPr>
      </w:pPr>
      <w:r>
        <w:rPr>
          <w:rFonts w:ascii="Bookman Old Style" w:hAnsi="Bookman Old Style"/>
          <w:w w:val="110"/>
          <w:sz w:val="24"/>
          <w:szCs w:val="24"/>
        </w:rPr>
        <w:t>i</w:t>
      </w:r>
    </w:p>
    <w:p w:rsidR="00B24BAF" w:rsidRPr="004604AA" w:rsidRDefault="00B24BAF" w:rsidP="00443BD0">
      <w:pPr>
        <w:spacing w:line="372" w:lineRule="auto"/>
        <w:ind w:right="995"/>
        <w:jc w:val="both"/>
        <w:rPr>
          <w:rFonts w:ascii="Bookman Old Style" w:hAnsi="Bookman Old Style"/>
          <w:sz w:val="24"/>
          <w:szCs w:val="24"/>
        </w:rPr>
      </w:pPr>
    </w:p>
    <w:p w:rsidR="00B24BAF" w:rsidRPr="004604AA" w:rsidRDefault="00B24BAF" w:rsidP="00B24BAF">
      <w:pPr>
        <w:spacing w:line="372" w:lineRule="auto"/>
        <w:ind w:left="620" w:right="1000" w:firstLine="708"/>
        <w:jc w:val="both"/>
        <w:rPr>
          <w:rFonts w:ascii="Bookman Old Style" w:hAnsi="Bookman Old Style"/>
          <w:w w:val="110"/>
          <w:sz w:val="24"/>
          <w:szCs w:val="24"/>
        </w:rPr>
      </w:pPr>
      <w:r w:rsidRPr="004604AA">
        <w:rPr>
          <w:rFonts w:ascii="Bookman Old Style" w:hAnsi="Bookman Old Style"/>
          <w:w w:val="110"/>
          <w:sz w:val="24"/>
          <w:szCs w:val="24"/>
        </w:rPr>
        <w:t>Bahwa Renstra Kecamatan Bontomanai belum lengkap sesuai dengan harapan oleh karena itu kritik dan saran yang konstruktif sangat kami harapkan dalam rangka perbaikan Renstra ini. Semoga Renstra ini dapat bermanfaat untuk bahan perencanaan dan evaluasi di masa yang akan datang.</w:t>
      </w:r>
    </w:p>
    <w:p w:rsidR="00B24BAF" w:rsidRPr="004604AA" w:rsidRDefault="00B24BAF" w:rsidP="00B24BAF">
      <w:pPr>
        <w:spacing w:line="372" w:lineRule="auto"/>
        <w:ind w:left="620" w:right="1000" w:firstLine="708"/>
        <w:jc w:val="both"/>
        <w:rPr>
          <w:rFonts w:ascii="Bookman Old Style" w:hAnsi="Bookman Old Style"/>
          <w:w w:val="110"/>
          <w:sz w:val="24"/>
          <w:szCs w:val="24"/>
        </w:rPr>
      </w:pPr>
    </w:p>
    <w:p w:rsidR="00B24BAF" w:rsidRPr="004604AA" w:rsidRDefault="00B24BAF" w:rsidP="00B24BAF">
      <w:pPr>
        <w:spacing w:line="372" w:lineRule="auto"/>
        <w:ind w:left="620" w:right="1000" w:firstLine="708"/>
        <w:jc w:val="both"/>
        <w:rPr>
          <w:rFonts w:ascii="Bookman Old Style" w:hAnsi="Bookman Old Style"/>
          <w:sz w:val="24"/>
          <w:szCs w:val="24"/>
        </w:rPr>
      </w:pPr>
    </w:p>
    <w:p w:rsidR="00B24BAF" w:rsidRPr="004604AA" w:rsidRDefault="00B24BAF" w:rsidP="00B24BAF">
      <w:pPr>
        <w:jc w:val="both"/>
        <w:rPr>
          <w:rFonts w:ascii="Bookman Old Style" w:hAnsi="Bookman Old Style"/>
          <w:sz w:val="24"/>
          <w:szCs w:val="24"/>
          <w:lang w:val="id-ID"/>
        </w:rPr>
      </w:pPr>
      <w:r>
        <w:rPr>
          <w:rFonts w:ascii="Bookman Old Style" w:hAnsi="Bookman Old Style"/>
          <w:w w:val="110"/>
          <w:sz w:val="24"/>
          <w:szCs w:val="24"/>
        </w:rPr>
        <w:t xml:space="preserve">                                           </w:t>
      </w:r>
      <w:r w:rsidR="00F339B5">
        <w:rPr>
          <w:rFonts w:ascii="Bookman Old Style" w:hAnsi="Bookman Old Style"/>
          <w:w w:val="110"/>
          <w:sz w:val="24"/>
          <w:szCs w:val="24"/>
        </w:rPr>
        <w:t xml:space="preserve">                    </w:t>
      </w:r>
      <w:r w:rsidRPr="004604AA">
        <w:rPr>
          <w:rFonts w:ascii="Bookman Old Style" w:hAnsi="Bookman Old Style"/>
          <w:w w:val="110"/>
          <w:sz w:val="24"/>
          <w:szCs w:val="24"/>
        </w:rPr>
        <w:t>Polebunging,      April 20</w:t>
      </w:r>
      <w:r w:rsidRPr="004604AA">
        <w:rPr>
          <w:rFonts w:ascii="Bookman Old Style" w:hAnsi="Bookman Old Style"/>
          <w:w w:val="110"/>
          <w:sz w:val="24"/>
          <w:szCs w:val="24"/>
          <w:lang w:val="id-ID"/>
        </w:rPr>
        <w:t>21</w:t>
      </w:r>
    </w:p>
    <w:p w:rsidR="00B24BAF" w:rsidRPr="004604AA" w:rsidRDefault="00B24BAF" w:rsidP="00B24BAF">
      <w:pPr>
        <w:pStyle w:val="BodyText"/>
        <w:spacing w:before="2"/>
        <w:rPr>
          <w:rFonts w:ascii="Bookman Old Style" w:hAnsi="Bookman Old Style"/>
        </w:rPr>
      </w:pPr>
    </w:p>
    <w:p w:rsidR="00B24BAF" w:rsidRPr="004604AA" w:rsidRDefault="00B24BAF" w:rsidP="00B24BAF">
      <w:pPr>
        <w:jc w:val="both"/>
        <w:rPr>
          <w:rFonts w:ascii="Bookman Old Style" w:hAnsi="Bookman Old Style"/>
          <w:b/>
          <w:sz w:val="24"/>
          <w:szCs w:val="24"/>
        </w:rPr>
      </w:pPr>
      <w:r>
        <w:rPr>
          <w:rFonts w:ascii="Bookman Old Style" w:hAnsi="Bookman Old Style"/>
          <w:b/>
          <w:sz w:val="24"/>
          <w:szCs w:val="24"/>
        </w:rPr>
        <w:t xml:space="preserve">                                            </w:t>
      </w:r>
      <w:r w:rsidR="00F339B5">
        <w:rPr>
          <w:rFonts w:ascii="Bookman Old Style" w:hAnsi="Bookman Old Style"/>
          <w:b/>
          <w:sz w:val="24"/>
          <w:szCs w:val="24"/>
        </w:rPr>
        <w:t xml:space="preserve">                      </w:t>
      </w:r>
      <w:r w:rsidRPr="004604AA">
        <w:rPr>
          <w:rFonts w:ascii="Bookman Old Style" w:hAnsi="Bookman Old Style"/>
          <w:b/>
          <w:sz w:val="24"/>
          <w:szCs w:val="24"/>
        </w:rPr>
        <w:t>CAMAT</w:t>
      </w:r>
      <w:r w:rsidRPr="004604AA">
        <w:rPr>
          <w:rFonts w:ascii="Bookman Old Style" w:hAnsi="Bookman Old Style"/>
          <w:b/>
          <w:spacing w:val="71"/>
          <w:sz w:val="24"/>
          <w:szCs w:val="24"/>
        </w:rPr>
        <w:t xml:space="preserve"> </w:t>
      </w:r>
      <w:r w:rsidRPr="004604AA">
        <w:rPr>
          <w:rFonts w:ascii="Bookman Old Style" w:hAnsi="Bookman Old Style"/>
          <w:b/>
          <w:sz w:val="24"/>
          <w:szCs w:val="24"/>
        </w:rPr>
        <w:t>BONTOMANAI</w:t>
      </w:r>
      <w:r w:rsidR="00F339B5">
        <w:rPr>
          <w:rFonts w:ascii="Bookman Old Style" w:hAnsi="Bookman Old Style"/>
          <w:b/>
          <w:sz w:val="24"/>
          <w:szCs w:val="24"/>
        </w:rPr>
        <w:t>,</w:t>
      </w:r>
    </w:p>
    <w:p w:rsidR="00B24BAF" w:rsidRPr="004604AA" w:rsidRDefault="00B24BAF" w:rsidP="00B24BAF">
      <w:pPr>
        <w:pStyle w:val="BodyText"/>
        <w:rPr>
          <w:rFonts w:ascii="Bookman Old Style" w:hAnsi="Bookman Old Style"/>
          <w:b/>
        </w:rPr>
      </w:pPr>
    </w:p>
    <w:p w:rsidR="00B24BAF" w:rsidRPr="004604AA" w:rsidRDefault="00B24BAF" w:rsidP="00B24BAF">
      <w:pPr>
        <w:pStyle w:val="BodyText"/>
        <w:rPr>
          <w:rFonts w:ascii="Bookman Old Style" w:hAnsi="Bookman Old Style"/>
          <w:b/>
        </w:rPr>
      </w:pPr>
    </w:p>
    <w:p w:rsidR="00B24BAF" w:rsidRPr="004604AA" w:rsidRDefault="00B24BAF" w:rsidP="00B24BAF">
      <w:pPr>
        <w:pStyle w:val="BodyText"/>
        <w:rPr>
          <w:rFonts w:ascii="Bookman Old Style" w:hAnsi="Bookman Old Style"/>
          <w:b/>
        </w:rPr>
      </w:pPr>
    </w:p>
    <w:p w:rsidR="00B24BAF" w:rsidRPr="00F339B5" w:rsidRDefault="00B24BAF" w:rsidP="00F339B5">
      <w:pPr>
        <w:pStyle w:val="NoSpacing"/>
        <w:rPr>
          <w:b/>
          <w:sz w:val="28"/>
          <w:szCs w:val="28"/>
          <w:u w:val="single"/>
        </w:rPr>
      </w:pPr>
      <w:r>
        <w:t xml:space="preserve">            </w:t>
      </w:r>
      <w:r w:rsidR="00F339B5">
        <w:t xml:space="preserve">                                                                                               </w:t>
      </w:r>
      <w:r w:rsidRPr="00F339B5">
        <w:rPr>
          <w:b/>
          <w:sz w:val="28"/>
          <w:szCs w:val="28"/>
          <w:u w:val="single"/>
        </w:rPr>
        <w:t>ZULFIKRI,S.STP</w:t>
      </w:r>
    </w:p>
    <w:p w:rsidR="00B24BAF" w:rsidRPr="00F339B5" w:rsidRDefault="00B24BAF" w:rsidP="00F339B5">
      <w:pPr>
        <w:pStyle w:val="NoSpacing"/>
        <w:rPr>
          <w:b/>
          <w:w w:val="115"/>
          <w:sz w:val="24"/>
          <w:szCs w:val="24"/>
          <w:lang w:val="id-ID"/>
        </w:rPr>
      </w:pPr>
      <w:r w:rsidRPr="00F339B5">
        <w:rPr>
          <w:b/>
          <w:w w:val="115"/>
          <w:sz w:val="24"/>
          <w:szCs w:val="24"/>
        </w:rPr>
        <w:t xml:space="preserve">                                        </w:t>
      </w:r>
      <w:r w:rsidR="00F339B5">
        <w:rPr>
          <w:b/>
          <w:w w:val="115"/>
          <w:sz w:val="24"/>
          <w:szCs w:val="24"/>
        </w:rPr>
        <w:t xml:space="preserve">                </w:t>
      </w:r>
      <w:r w:rsidRPr="00F339B5">
        <w:rPr>
          <w:b/>
          <w:w w:val="115"/>
          <w:sz w:val="24"/>
          <w:szCs w:val="24"/>
        </w:rPr>
        <w:t xml:space="preserve"> </w:t>
      </w:r>
      <w:r w:rsidR="00F339B5">
        <w:rPr>
          <w:b/>
          <w:w w:val="115"/>
          <w:sz w:val="24"/>
          <w:szCs w:val="24"/>
        </w:rPr>
        <w:t xml:space="preserve">                            </w:t>
      </w:r>
      <w:r w:rsidRPr="00F339B5">
        <w:rPr>
          <w:b/>
          <w:w w:val="115"/>
          <w:sz w:val="24"/>
          <w:szCs w:val="24"/>
        </w:rPr>
        <w:t>Pangkat : Pembina</w:t>
      </w:r>
      <w:r w:rsidRPr="00F339B5">
        <w:rPr>
          <w:b/>
          <w:w w:val="115"/>
          <w:sz w:val="24"/>
          <w:szCs w:val="24"/>
          <w:lang w:val="id-ID"/>
        </w:rPr>
        <w:t xml:space="preserve"> </w:t>
      </w:r>
    </w:p>
    <w:p w:rsidR="00B24BAF" w:rsidRPr="00F339B5" w:rsidRDefault="00F339B5" w:rsidP="00F339B5">
      <w:pPr>
        <w:pStyle w:val="NoSpacing"/>
        <w:rPr>
          <w:b/>
          <w:w w:val="115"/>
          <w:sz w:val="24"/>
          <w:szCs w:val="24"/>
        </w:rPr>
      </w:pPr>
      <w:r>
        <w:rPr>
          <w:b/>
          <w:w w:val="115"/>
          <w:sz w:val="24"/>
          <w:szCs w:val="24"/>
        </w:rPr>
        <w:t xml:space="preserve">                                                        </w:t>
      </w:r>
      <w:r w:rsidR="00722C45">
        <w:rPr>
          <w:b/>
          <w:w w:val="115"/>
          <w:sz w:val="24"/>
          <w:szCs w:val="24"/>
        </w:rPr>
        <w:t xml:space="preserve">                            </w:t>
      </w:r>
      <w:r>
        <w:rPr>
          <w:b/>
          <w:w w:val="115"/>
          <w:sz w:val="24"/>
          <w:szCs w:val="24"/>
        </w:rPr>
        <w:t xml:space="preserve"> </w:t>
      </w:r>
      <w:r w:rsidR="00B24BAF" w:rsidRPr="00F339B5">
        <w:rPr>
          <w:b/>
          <w:w w:val="115"/>
          <w:sz w:val="24"/>
          <w:szCs w:val="24"/>
        </w:rPr>
        <w:t>NIP.19790818 199711</w:t>
      </w:r>
      <w:r w:rsidR="00B24BAF" w:rsidRPr="00F339B5">
        <w:rPr>
          <w:b/>
          <w:w w:val="115"/>
          <w:sz w:val="24"/>
          <w:szCs w:val="24"/>
          <w:lang w:val="id-ID"/>
        </w:rPr>
        <w:t xml:space="preserve"> 1 00</w:t>
      </w:r>
      <w:r w:rsidR="00B24BAF" w:rsidRPr="00F339B5">
        <w:rPr>
          <w:b/>
          <w:w w:val="115"/>
          <w:sz w:val="24"/>
          <w:szCs w:val="24"/>
        </w:rPr>
        <w:t>2</w:t>
      </w: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B24BAF">
      <w:pPr>
        <w:spacing w:before="41" w:line="285" w:lineRule="auto"/>
        <w:ind w:left="3600" w:right="2101"/>
        <w:rPr>
          <w:rFonts w:ascii="Bookman Old Style" w:hAnsi="Bookman Old Style"/>
          <w:w w:val="115"/>
          <w:sz w:val="24"/>
          <w:szCs w:val="24"/>
        </w:rPr>
      </w:pPr>
    </w:p>
    <w:p w:rsidR="00443BD0" w:rsidRDefault="00443BD0" w:rsidP="00234099">
      <w:pPr>
        <w:spacing w:before="41" w:line="285" w:lineRule="auto"/>
        <w:ind w:right="2101"/>
        <w:rPr>
          <w:rFonts w:ascii="Bookman Old Style" w:hAnsi="Bookman Old Style"/>
          <w:w w:val="115"/>
          <w:sz w:val="24"/>
          <w:szCs w:val="24"/>
        </w:rPr>
      </w:pPr>
    </w:p>
    <w:p w:rsidR="007362D6" w:rsidRPr="003274D2" w:rsidRDefault="007362D6" w:rsidP="007362D6">
      <w:pPr>
        <w:pStyle w:val="Heading1"/>
        <w:numPr>
          <w:ilvl w:val="0"/>
          <w:numId w:val="0"/>
        </w:numPr>
        <w:spacing w:before="70"/>
        <w:ind w:left="527" w:right="607"/>
        <w:jc w:val="center"/>
        <w:rPr>
          <w:rFonts w:ascii="Bookman Old Style" w:hAnsi="Bookman Old Style"/>
        </w:rPr>
      </w:pPr>
      <w:r w:rsidRPr="003274D2">
        <w:rPr>
          <w:rFonts w:ascii="Bookman Old Style" w:hAnsi="Bookman Old Style"/>
        </w:rPr>
        <w:t>DAFTAR ISI</w:t>
      </w:r>
    </w:p>
    <w:p w:rsidR="007362D6" w:rsidRPr="003274D2" w:rsidRDefault="007362D6" w:rsidP="007362D6">
      <w:pPr>
        <w:pStyle w:val="BodyText"/>
        <w:tabs>
          <w:tab w:val="left" w:leader="dot" w:pos="9157"/>
        </w:tabs>
        <w:spacing w:before="508" w:line="415" w:lineRule="auto"/>
        <w:ind w:left="302" w:right="247" w:firstLine="8062"/>
        <w:rPr>
          <w:rFonts w:ascii="Bookman Old Style" w:hAnsi="Bookman Old Style"/>
        </w:rPr>
      </w:pPr>
      <w:r w:rsidRPr="003274D2">
        <w:rPr>
          <w:rFonts w:ascii="Bookman Old Style" w:hAnsi="Bookman Old Style"/>
        </w:rPr>
        <w:t>Halaman Kata</w:t>
      </w:r>
      <w:r w:rsidRPr="003274D2">
        <w:rPr>
          <w:rFonts w:ascii="Bookman Old Style" w:hAnsi="Bookman Old Style"/>
          <w:spacing w:val="-2"/>
        </w:rPr>
        <w:t xml:space="preserve"> </w:t>
      </w:r>
      <w:r w:rsidRPr="003274D2">
        <w:rPr>
          <w:rFonts w:ascii="Bookman Old Style" w:hAnsi="Bookman Old Style"/>
        </w:rPr>
        <w:t>Pengantar</w:t>
      </w:r>
      <w:r w:rsidRPr="003274D2">
        <w:rPr>
          <w:rFonts w:ascii="Bookman Old Style" w:hAnsi="Bookman Old Style"/>
        </w:rPr>
        <w:tab/>
        <w:t>i</w:t>
      </w:r>
    </w:p>
    <w:p w:rsidR="007362D6" w:rsidRPr="003274D2" w:rsidRDefault="007362D6" w:rsidP="007362D6">
      <w:pPr>
        <w:pStyle w:val="BodyText"/>
        <w:tabs>
          <w:tab w:val="left" w:leader="dot" w:pos="9074"/>
        </w:tabs>
        <w:spacing w:line="274" w:lineRule="exact"/>
        <w:ind w:left="302"/>
        <w:rPr>
          <w:rFonts w:ascii="Bookman Old Style" w:hAnsi="Bookman Old Style"/>
        </w:rPr>
      </w:pPr>
      <w:r w:rsidRPr="003274D2">
        <w:rPr>
          <w:rFonts w:ascii="Bookman Old Style" w:hAnsi="Bookman Old Style"/>
        </w:rPr>
        <w:t>Daftar Isi</w:t>
      </w:r>
      <w:r w:rsidRPr="003274D2">
        <w:rPr>
          <w:rFonts w:ascii="Bookman Old Style" w:hAnsi="Bookman Old Style"/>
        </w:rPr>
        <w:tab/>
        <w:t>ii</w:t>
      </w:r>
    </w:p>
    <w:p w:rsidR="007362D6" w:rsidRPr="003274D2" w:rsidRDefault="007362D6" w:rsidP="007362D6">
      <w:pPr>
        <w:pStyle w:val="BodyText"/>
        <w:spacing w:before="3"/>
        <w:rPr>
          <w:rFonts w:ascii="Bookman Old Style" w:hAnsi="Bookman Old Style"/>
        </w:rPr>
      </w:pPr>
    </w:p>
    <w:tbl>
      <w:tblPr>
        <w:tblW w:w="0" w:type="auto"/>
        <w:tblInd w:w="109" w:type="dxa"/>
        <w:tblLayout w:type="fixed"/>
        <w:tblCellMar>
          <w:left w:w="0" w:type="dxa"/>
          <w:right w:w="0" w:type="dxa"/>
        </w:tblCellMar>
        <w:tblLook w:val="01E0" w:firstRow="1" w:lastRow="1" w:firstColumn="1" w:lastColumn="1" w:noHBand="0" w:noVBand="0"/>
      </w:tblPr>
      <w:tblGrid>
        <w:gridCol w:w="1694"/>
        <w:gridCol w:w="7017"/>
        <w:gridCol w:w="652"/>
      </w:tblGrid>
      <w:tr w:rsidR="007362D6" w:rsidRPr="003274D2" w:rsidTr="00D01842">
        <w:trPr>
          <w:trHeight w:val="332"/>
        </w:trPr>
        <w:tc>
          <w:tcPr>
            <w:tcW w:w="1694" w:type="dxa"/>
          </w:tcPr>
          <w:p w:rsidR="007362D6" w:rsidRPr="003274D2" w:rsidRDefault="007362D6" w:rsidP="00D01842">
            <w:pPr>
              <w:pStyle w:val="TableParagraph"/>
              <w:spacing w:line="266" w:lineRule="exact"/>
              <w:ind w:left="200"/>
              <w:rPr>
                <w:sz w:val="24"/>
                <w:szCs w:val="24"/>
              </w:rPr>
            </w:pPr>
            <w:r w:rsidRPr="003274D2">
              <w:rPr>
                <w:sz w:val="24"/>
                <w:szCs w:val="24"/>
              </w:rPr>
              <w:t>BAB I.</w:t>
            </w:r>
          </w:p>
        </w:tc>
        <w:tc>
          <w:tcPr>
            <w:tcW w:w="7017" w:type="dxa"/>
          </w:tcPr>
          <w:p w:rsidR="007362D6" w:rsidRPr="00031BE8" w:rsidRDefault="007362D6" w:rsidP="00D01842">
            <w:pPr>
              <w:pStyle w:val="TableParagraph"/>
              <w:spacing w:line="266" w:lineRule="exact"/>
              <w:ind w:left="106"/>
              <w:rPr>
                <w:sz w:val="24"/>
                <w:szCs w:val="24"/>
                <w:lang w:val="id-ID"/>
              </w:rPr>
            </w:pPr>
            <w:r w:rsidRPr="003274D2">
              <w:rPr>
                <w:sz w:val="24"/>
                <w:szCs w:val="24"/>
              </w:rPr>
              <w:t>PENDAHULUAN ........................................................</w:t>
            </w:r>
          </w:p>
        </w:tc>
        <w:tc>
          <w:tcPr>
            <w:tcW w:w="652" w:type="dxa"/>
          </w:tcPr>
          <w:p w:rsidR="007362D6" w:rsidRPr="003274D2" w:rsidRDefault="007362D6" w:rsidP="00D01842">
            <w:pPr>
              <w:pStyle w:val="TableParagraph"/>
              <w:spacing w:line="266" w:lineRule="exact"/>
              <w:ind w:right="197"/>
              <w:jc w:val="right"/>
              <w:rPr>
                <w:sz w:val="24"/>
                <w:szCs w:val="24"/>
              </w:rPr>
            </w:pPr>
            <w:r w:rsidRPr="003274D2">
              <w:rPr>
                <w:sz w:val="24"/>
                <w:szCs w:val="24"/>
              </w:rPr>
              <w:t>1</w:t>
            </w:r>
          </w:p>
        </w:tc>
      </w:tr>
      <w:tr w:rsidR="007362D6" w:rsidRPr="003274D2" w:rsidTr="00D01842">
        <w:trPr>
          <w:trHeight w:val="397"/>
        </w:trPr>
        <w:tc>
          <w:tcPr>
            <w:tcW w:w="1694" w:type="dxa"/>
          </w:tcPr>
          <w:p w:rsidR="007362D6" w:rsidRPr="003274D2" w:rsidRDefault="007362D6" w:rsidP="00D01842">
            <w:pPr>
              <w:pStyle w:val="TableParagraph"/>
              <w:spacing w:before="56"/>
              <w:ind w:right="104"/>
              <w:jc w:val="right"/>
              <w:rPr>
                <w:sz w:val="24"/>
                <w:szCs w:val="24"/>
              </w:rPr>
            </w:pPr>
            <w:r w:rsidRPr="003274D2">
              <w:rPr>
                <w:sz w:val="24"/>
                <w:szCs w:val="24"/>
              </w:rPr>
              <w:t>1.1.</w:t>
            </w:r>
          </w:p>
        </w:tc>
        <w:tc>
          <w:tcPr>
            <w:tcW w:w="7017" w:type="dxa"/>
          </w:tcPr>
          <w:p w:rsidR="007362D6" w:rsidRPr="003274D2" w:rsidRDefault="007362D6" w:rsidP="00D01842">
            <w:pPr>
              <w:pStyle w:val="TableParagraph"/>
              <w:spacing w:before="56"/>
              <w:ind w:left="106"/>
              <w:rPr>
                <w:sz w:val="24"/>
                <w:szCs w:val="24"/>
                <w:lang w:val="id-ID"/>
              </w:rPr>
            </w:pPr>
            <w:r w:rsidRPr="003274D2">
              <w:rPr>
                <w:sz w:val="24"/>
                <w:szCs w:val="24"/>
              </w:rPr>
              <w:t>Latar Belakang .............................................</w:t>
            </w:r>
            <w:r w:rsidRPr="003274D2">
              <w:rPr>
                <w:sz w:val="24"/>
                <w:szCs w:val="24"/>
                <w:lang w:val="id-ID"/>
              </w:rPr>
              <w:t>............</w:t>
            </w:r>
          </w:p>
        </w:tc>
        <w:tc>
          <w:tcPr>
            <w:tcW w:w="652" w:type="dxa"/>
          </w:tcPr>
          <w:p w:rsidR="007362D6" w:rsidRPr="003274D2" w:rsidRDefault="007362D6" w:rsidP="00D01842">
            <w:pPr>
              <w:pStyle w:val="TableParagraph"/>
              <w:spacing w:before="56"/>
              <w:ind w:right="197"/>
              <w:jc w:val="right"/>
              <w:rPr>
                <w:sz w:val="24"/>
                <w:szCs w:val="24"/>
              </w:rPr>
            </w:pPr>
            <w:r w:rsidRPr="003274D2">
              <w:rPr>
                <w:sz w:val="24"/>
                <w:szCs w:val="24"/>
              </w:rPr>
              <w:t>1</w:t>
            </w:r>
          </w:p>
        </w:tc>
      </w:tr>
      <w:tr w:rsidR="007362D6" w:rsidRPr="003274D2" w:rsidTr="00D01842">
        <w:trPr>
          <w:trHeight w:val="396"/>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1.2.</w:t>
            </w:r>
          </w:p>
        </w:tc>
        <w:tc>
          <w:tcPr>
            <w:tcW w:w="7017" w:type="dxa"/>
          </w:tcPr>
          <w:p w:rsidR="007362D6" w:rsidRPr="00031BE8" w:rsidRDefault="007362D6" w:rsidP="00D01842">
            <w:pPr>
              <w:pStyle w:val="TableParagraph"/>
              <w:spacing w:before="55"/>
              <w:ind w:left="106"/>
              <w:rPr>
                <w:sz w:val="24"/>
                <w:szCs w:val="24"/>
                <w:lang w:val="id-ID"/>
              </w:rPr>
            </w:pPr>
            <w:r w:rsidRPr="003274D2">
              <w:rPr>
                <w:sz w:val="24"/>
                <w:szCs w:val="24"/>
              </w:rPr>
              <w:t>Landasan Hukum.......................................................</w:t>
            </w:r>
          </w:p>
        </w:tc>
        <w:tc>
          <w:tcPr>
            <w:tcW w:w="652" w:type="dxa"/>
          </w:tcPr>
          <w:p w:rsidR="007362D6" w:rsidRPr="003274D2" w:rsidRDefault="00563477" w:rsidP="00D01842">
            <w:pPr>
              <w:pStyle w:val="TableParagraph"/>
              <w:spacing w:before="55"/>
              <w:ind w:right="197"/>
              <w:jc w:val="right"/>
              <w:rPr>
                <w:sz w:val="24"/>
                <w:szCs w:val="24"/>
              </w:rPr>
            </w:pPr>
            <w:r>
              <w:rPr>
                <w:sz w:val="24"/>
                <w:szCs w:val="24"/>
              </w:rPr>
              <w:t>2</w:t>
            </w:r>
          </w:p>
        </w:tc>
      </w:tr>
      <w:tr w:rsidR="007362D6" w:rsidRPr="003274D2" w:rsidTr="00D01842">
        <w:trPr>
          <w:trHeight w:val="397"/>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1.3.</w:t>
            </w:r>
          </w:p>
        </w:tc>
        <w:tc>
          <w:tcPr>
            <w:tcW w:w="7017" w:type="dxa"/>
          </w:tcPr>
          <w:p w:rsidR="007362D6" w:rsidRPr="003274D2" w:rsidRDefault="007362D6" w:rsidP="00D01842">
            <w:pPr>
              <w:pStyle w:val="TableParagraph"/>
              <w:spacing w:before="55"/>
              <w:ind w:left="106"/>
              <w:rPr>
                <w:sz w:val="24"/>
                <w:szCs w:val="24"/>
                <w:lang w:val="id-ID"/>
              </w:rPr>
            </w:pPr>
            <w:r w:rsidRPr="003274D2">
              <w:rPr>
                <w:sz w:val="24"/>
                <w:szCs w:val="24"/>
              </w:rPr>
              <w:t>Maksud dan Tujuan...................................................</w:t>
            </w:r>
            <w:r w:rsidRPr="003274D2">
              <w:rPr>
                <w:sz w:val="24"/>
                <w:szCs w:val="24"/>
                <w:lang w:val="id-ID"/>
              </w:rPr>
              <w:t>.</w:t>
            </w:r>
            <w:r>
              <w:rPr>
                <w:sz w:val="24"/>
                <w:szCs w:val="24"/>
                <w:lang w:val="id-ID"/>
              </w:rPr>
              <w:t>......</w:t>
            </w:r>
          </w:p>
        </w:tc>
        <w:tc>
          <w:tcPr>
            <w:tcW w:w="652" w:type="dxa"/>
          </w:tcPr>
          <w:p w:rsidR="007362D6" w:rsidRPr="00A72875" w:rsidRDefault="00C53A21" w:rsidP="00D01842">
            <w:pPr>
              <w:pStyle w:val="TableParagraph"/>
              <w:spacing w:before="55"/>
              <w:ind w:right="197"/>
              <w:jc w:val="right"/>
              <w:rPr>
                <w:sz w:val="24"/>
                <w:szCs w:val="24"/>
                <w:lang w:val="id-ID"/>
              </w:rPr>
            </w:pPr>
            <w:r>
              <w:rPr>
                <w:sz w:val="24"/>
                <w:szCs w:val="24"/>
                <w:lang w:val="id-ID"/>
              </w:rPr>
              <w:t>10</w:t>
            </w:r>
          </w:p>
        </w:tc>
      </w:tr>
      <w:tr w:rsidR="007362D6" w:rsidRPr="003274D2" w:rsidTr="00D01842">
        <w:trPr>
          <w:trHeight w:val="397"/>
        </w:trPr>
        <w:tc>
          <w:tcPr>
            <w:tcW w:w="1694" w:type="dxa"/>
          </w:tcPr>
          <w:p w:rsidR="007362D6" w:rsidRPr="003274D2" w:rsidRDefault="007362D6" w:rsidP="00D01842">
            <w:pPr>
              <w:pStyle w:val="TableParagraph"/>
              <w:spacing w:before="56"/>
              <w:ind w:right="104"/>
              <w:jc w:val="right"/>
              <w:rPr>
                <w:sz w:val="24"/>
                <w:szCs w:val="24"/>
              </w:rPr>
            </w:pPr>
            <w:r w:rsidRPr="003274D2">
              <w:rPr>
                <w:sz w:val="24"/>
                <w:szCs w:val="24"/>
              </w:rPr>
              <w:t>1.4.</w:t>
            </w:r>
          </w:p>
        </w:tc>
        <w:tc>
          <w:tcPr>
            <w:tcW w:w="7017" w:type="dxa"/>
          </w:tcPr>
          <w:p w:rsidR="007362D6" w:rsidRPr="00031BE8" w:rsidRDefault="007362D6" w:rsidP="00D01842">
            <w:pPr>
              <w:pStyle w:val="TableParagraph"/>
              <w:spacing w:before="56"/>
              <w:ind w:left="106"/>
              <w:rPr>
                <w:sz w:val="24"/>
                <w:szCs w:val="24"/>
                <w:lang w:val="id-ID"/>
              </w:rPr>
            </w:pPr>
            <w:r w:rsidRPr="003274D2">
              <w:rPr>
                <w:sz w:val="24"/>
                <w:szCs w:val="24"/>
              </w:rPr>
              <w:t>Sistimatika Penulisan.............................................</w:t>
            </w:r>
            <w:r>
              <w:rPr>
                <w:sz w:val="24"/>
                <w:szCs w:val="24"/>
              </w:rPr>
              <w:t>...</w:t>
            </w:r>
            <w:r>
              <w:rPr>
                <w:sz w:val="24"/>
                <w:szCs w:val="24"/>
                <w:lang w:val="id-ID"/>
              </w:rPr>
              <w:t>........</w:t>
            </w:r>
          </w:p>
        </w:tc>
        <w:tc>
          <w:tcPr>
            <w:tcW w:w="652" w:type="dxa"/>
          </w:tcPr>
          <w:p w:rsidR="007362D6" w:rsidRPr="00A72875" w:rsidRDefault="00C53A21" w:rsidP="00D01842">
            <w:pPr>
              <w:pStyle w:val="TableParagraph"/>
              <w:spacing w:before="56"/>
              <w:ind w:right="197"/>
              <w:jc w:val="right"/>
              <w:rPr>
                <w:sz w:val="24"/>
                <w:szCs w:val="24"/>
                <w:lang w:val="id-ID"/>
              </w:rPr>
            </w:pPr>
            <w:r>
              <w:rPr>
                <w:sz w:val="24"/>
                <w:szCs w:val="24"/>
                <w:lang w:val="id-ID"/>
              </w:rPr>
              <w:t>12</w:t>
            </w:r>
          </w:p>
        </w:tc>
      </w:tr>
      <w:tr w:rsidR="007362D6" w:rsidRPr="003274D2" w:rsidTr="00D01842">
        <w:trPr>
          <w:trHeight w:val="397"/>
        </w:trPr>
        <w:tc>
          <w:tcPr>
            <w:tcW w:w="1694" w:type="dxa"/>
          </w:tcPr>
          <w:p w:rsidR="007362D6" w:rsidRPr="003274D2" w:rsidRDefault="007362D6" w:rsidP="00D01842">
            <w:pPr>
              <w:pStyle w:val="TableParagraph"/>
              <w:spacing w:before="55"/>
              <w:ind w:left="200"/>
              <w:rPr>
                <w:sz w:val="24"/>
                <w:szCs w:val="24"/>
              </w:rPr>
            </w:pPr>
            <w:r w:rsidRPr="003274D2">
              <w:rPr>
                <w:sz w:val="24"/>
                <w:szCs w:val="24"/>
              </w:rPr>
              <w:t>BAB II.</w:t>
            </w:r>
          </w:p>
        </w:tc>
        <w:tc>
          <w:tcPr>
            <w:tcW w:w="7017" w:type="dxa"/>
          </w:tcPr>
          <w:p w:rsidR="007362D6" w:rsidRPr="00031BE8" w:rsidRDefault="007362D6" w:rsidP="00D01842">
            <w:pPr>
              <w:pStyle w:val="TableParagraph"/>
              <w:spacing w:before="55"/>
              <w:ind w:left="106"/>
              <w:rPr>
                <w:sz w:val="24"/>
                <w:szCs w:val="24"/>
                <w:lang w:val="id-ID"/>
              </w:rPr>
            </w:pPr>
            <w:r w:rsidRPr="003274D2">
              <w:rPr>
                <w:sz w:val="24"/>
                <w:szCs w:val="24"/>
              </w:rPr>
              <w:t xml:space="preserve">GAMBARAN PELAYANAN KECAMATAN </w:t>
            </w:r>
            <w:r>
              <w:rPr>
                <w:sz w:val="24"/>
                <w:szCs w:val="24"/>
                <w:lang w:val="id-ID"/>
              </w:rPr>
              <w:t>BONTOMANAI......</w:t>
            </w:r>
          </w:p>
        </w:tc>
        <w:tc>
          <w:tcPr>
            <w:tcW w:w="652" w:type="dxa"/>
          </w:tcPr>
          <w:p w:rsidR="007362D6" w:rsidRPr="00A72875" w:rsidRDefault="00C53A21" w:rsidP="00D01842">
            <w:pPr>
              <w:pStyle w:val="TableParagraph"/>
              <w:spacing w:before="55"/>
              <w:ind w:right="197"/>
              <w:jc w:val="right"/>
              <w:rPr>
                <w:sz w:val="24"/>
                <w:szCs w:val="24"/>
                <w:lang w:val="id-ID"/>
              </w:rPr>
            </w:pPr>
            <w:r>
              <w:rPr>
                <w:sz w:val="24"/>
                <w:szCs w:val="24"/>
                <w:lang w:val="id-ID"/>
              </w:rPr>
              <w:t>14</w:t>
            </w:r>
          </w:p>
        </w:tc>
      </w:tr>
      <w:tr w:rsidR="007362D6" w:rsidRPr="003274D2" w:rsidTr="00D01842">
        <w:trPr>
          <w:trHeight w:val="397"/>
        </w:trPr>
        <w:tc>
          <w:tcPr>
            <w:tcW w:w="1694" w:type="dxa"/>
          </w:tcPr>
          <w:p w:rsidR="007362D6" w:rsidRPr="003274D2" w:rsidRDefault="007362D6" w:rsidP="00D01842">
            <w:pPr>
              <w:pStyle w:val="TableParagraph"/>
              <w:spacing w:before="56"/>
              <w:ind w:right="104"/>
              <w:jc w:val="right"/>
              <w:rPr>
                <w:sz w:val="24"/>
                <w:szCs w:val="24"/>
              </w:rPr>
            </w:pPr>
            <w:r w:rsidRPr="003274D2">
              <w:rPr>
                <w:sz w:val="24"/>
                <w:szCs w:val="24"/>
              </w:rPr>
              <w:t>2.1.</w:t>
            </w:r>
          </w:p>
        </w:tc>
        <w:tc>
          <w:tcPr>
            <w:tcW w:w="7017" w:type="dxa"/>
          </w:tcPr>
          <w:p w:rsidR="007362D6" w:rsidRPr="00031BE8" w:rsidRDefault="007362D6" w:rsidP="00D01842">
            <w:pPr>
              <w:pStyle w:val="TableParagraph"/>
              <w:spacing w:before="56"/>
              <w:ind w:left="106"/>
              <w:rPr>
                <w:sz w:val="24"/>
                <w:szCs w:val="24"/>
                <w:lang w:val="id-ID"/>
              </w:rPr>
            </w:pPr>
            <w:r w:rsidRPr="003274D2">
              <w:rPr>
                <w:sz w:val="24"/>
                <w:szCs w:val="24"/>
              </w:rPr>
              <w:t>Tugas, Fungsi dan Struktur</w:t>
            </w:r>
            <w:r w:rsidRPr="003274D2">
              <w:rPr>
                <w:spacing w:val="57"/>
                <w:sz w:val="24"/>
                <w:szCs w:val="24"/>
              </w:rPr>
              <w:t xml:space="preserve"> </w:t>
            </w:r>
            <w:r w:rsidRPr="003274D2">
              <w:rPr>
                <w:sz w:val="24"/>
                <w:szCs w:val="24"/>
              </w:rPr>
              <w:t>Organisasi.........................</w:t>
            </w:r>
            <w:r>
              <w:rPr>
                <w:sz w:val="24"/>
                <w:szCs w:val="24"/>
                <w:lang w:val="id-ID"/>
              </w:rPr>
              <w:t>....</w:t>
            </w:r>
          </w:p>
        </w:tc>
        <w:tc>
          <w:tcPr>
            <w:tcW w:w="652" w:type="dxa"/>
          </w:tcPr>
          <w:p w:rsidR="007362D6" w:rsidRPr="00A72875" w:rsidRDefault="00C53A21" w:rsidP="00D01842">
            <w:pPr>
              <w:pStyle w:val="TableParagraph"/>
              <w:spacing w:before="56"/>
              <w:ind w:right="197"/>
              <w:jc w:val="right"/>
              <w:rPr>
                <w:sz w:val="24"/>
                <w:szCs w:val="24"/>
                <w:lang w:val="id-ID"/>
              </w:rPr>
            </w:pPr>
            <w:r>
              <w:rPr>
                <w:sz w:val="24"/>
                <w:szCs w:val="24"/>
                <w:lang w:val="id-ID"/>
              </w:rPr>
              <w:t>14</w:t>
            </w:r>
          </w:p>
        </w:tc>
      </w:tr>
      <w:tr w:rsidR="007362D6" w:rsidRPr="003274D2" w:rsidTr="00D01842">
        <w:trPr>
          <w:trHeight w:val="397"/>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2.2.</w:t>
            </w:r>
          </w:p>
        </w:tc>
        <w:tc>
          <w:tcPr>
            <w:tcW w:w="7017" w:type="dxa"/>
          </w:tcPr>
          <w:p w:rsidR="007362D6" w:rsidRPr="003274D2" w:rsidRDefault="007362D6" w:rsidP="00D01842">
            <w:pPr>
              <w:pStyle w:val="TableParagraph"/>
              <w:spacing w:before="55"/>
              <w:ind w:left="106"/>
              <w:rPr>
                <w:sz w:val="24"/>
                <w:szCs w:val="24"/>
                <w:lang w:val="id-ID"/>
              </w:rPr>
            </w:pPr>
            <w:r w:rsidRPr="003274D2">
              <w:rPr>
                <w:sz w:val="24"/>
                <w:szCs w:val="24"/>
              </w:rPr>
              <w:t xml:space="preserve">Sumber Daya Kecamatan </w:t>
            </w:r>
            <w:r>
              <w:rPr>
                <w:sz w:val="24"/>
                <w:szCs w:val="24"/>
                <w:lang w:val="id-ID"/>
              </w:rPr>
              <w:t>B</w:t>
            </w:r>
            <w:r>
              <w:rPr>
                <w:sz w:val="24"/>
                <w:szCs w:val="24"/>
              </w:rPr>
              <w:t>ontomanai…………………………</w:t>
            </w:r>
          </w:p>
        </w:tc>
        <w:tc>
          <w:tcPr>
            <w:tcW w:w="652" w:type="dxa"/>
          </w:tcPr>
          <w:p w:rsidR="007362D6" w:rsidRPr="00A72875" w:rsidRDefault="00563477" w:rsidP="00D01842">
            <w:pPr>
              <w:pStyle w:val="TableParagraph"/>
              <w:spacing w:before="55"/>
              <w:ind w:right="197"/>
              <w:jc w:val="right"/>
              <w:rPr>
                <w:sz w:val="24"/>
                <w:szCs w:val="24"/>
                <w:lang w:val="id-ID"/>
              </w:rPr>
            </w:pPr>
            <w:r>
              <w:rPr>
                <w:sz w:val="24"/>
                <w:szCs w:val="24"/>
                <w:lang w:val="id-ID"/>
              </w:rPr>
              <w:t>39</w:t>
            </w:r>
          </w:p>
        </w:tc>
      </w:tr>
      <w:tr w:rsidR="007362D6" w:rsidRPr="003274D2" w:rsidTr="00D01842">
        <w:trPr>
          <w:trHeight w:val="397"/>
        </w:trPr>
        <w:tc>
          <w:tcPr>
            <w:tcW w:w="1694" w:type="dxa"/>
          </w:tcPr>
          <w:p w:rsidR="007362D6" w:rsidRPr="003274D2" w:rsidRDefault="007362D6" w:rsidP="00D01842">
            <w:pPr>
              <w:pStyle w:val="TableParagraph"/>
              <w:spacing w:before="56"/>
              <w:ind w:right="104"/>
              <w:jc w:val="right"/>
              <w:rPr>
                <w:sz w:val="24"/>
                <w:szCs w:val="24"/>
              </w:rPr>
            </w:pPr>
            <w:r w:rsidRPr="003274D2">
              <w:rPr>
                <w:sz w:val="24"/>
                <w:szCs w:val="24"/>
              </w:rPr>
              <w:t>2.3.</w:t>
            </w:r>
          </w:p>
        </w:tc>
        <w:tc>
          <w:tcPr>
            <w:tcW w:w="7017" w:type="dxa"/>
          </w:tcPr>
          <w:p w:rsidR="007362D6" w:rsidRPr="00031BE8" w:rsidRDefault="007362D6" w:rsidP="00D01842">
            <w:pPr>
              <w:pStyle w:val="TableParagraph"/>
              <w:spacing w:before="56"/>
              <w:ind w:left="106"/>
              <w:rPr>
                <w:sz w:val="24"/>
                <w:szCs w:val="24"/>
                <w:lang w:val="id-ID"/>
              </w:rPr>
            </w:pPr>
            <w:r w:rsidRPr="003274D2">
              <w:rPr>
                <w:sz w:val="24"/>
                <w:szCs w:val="24"/>
              </w:rPr>
              <w:t>Kinerja Pelayanan.....................................................</w:t>
            </w:r>
            <w:r>
              <w:rPr>
                <w:sz w:val="24"/>
                <w:szCs w:val="24"/>
                <w:lang w:val="id-ID"/>
              </w:rPr>
              <w:t>.........</w:t>
            </w:r>
          </w:p>
        </w:tc>
        <w:tc>
          <w:tcPr>
            <w:tcW w:w="652" w:type="dxa"/>
          </w:tcPr>
          <w:p w:rsidR="007362D6" w:rsidRPr="00A72875" w:rsidRDefault="00563477" w:rsidP="00D01842">
            <w:pPr>
              <w:pStyle w:val="TableParagraph"/>
              <w:spacing w:before="56"/>
              <w:ind w:right="197"/>
              <w:jc w:val="right"/>
              <w:rPr>
                <w:sz w:val="24"/>
                <w:szCs w:val="24"/>
                <w:lang w:val="id-ID"/>
              </w:rPr>
            </w:pPr>
            <w:r>
              <w:rPr>
                <w:sz w:val="24"/>
                <w:szCs w:val="24"/>
                <w:lang w:val="id-ID"/>
              </w:rPr>
              <w:t>44</w:t>
            </w:r>
          </w:p>
        </w:tc>
      </w:tr>
      <w:tr w:rsidR="007362D6" w:rsidRPr="003274D2" w:rsidTr="00D01842">
        <w:trPr>
          <w:trHeight w:val="396"/>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2.4.</w:t>
            </w:r>
          </w:p>
        </w:tc>
        <w:tc>
          <w:tcPr>
            <w:tcW w:w="7017" w:type="dxa"/>
          </w:tcPr>
          <w:p w:rsidR="007362D6" w:rsidRPr="003274D2" w:rsidRDefault="004B2A5A" w:rsidP="00D01842">
            <w:pPr>
              <w:pStyle w:val="TableParagraph"/>
              <w:spacing w:before="55"/>
              <w:ind w:left="106"/>
              <w:rPr>
                <w:sz w:val="24"/>
                <w:szCs w:val="24"/>
                <w:lang w:val="id-ID"/>
              </w:rPr>
            </w:pPr>
            <w:r>
              <w:rPr>
                <w:sz w:val="24"/>
                <w:szCs w:val="24"/>
              </w:rPr>
              <w:t>Analisis,</w:t>
            </w:r>
            <w:r w:rsidR="007362D6" w:rsidRPr="003274D2">
              <w:rPr>
                <w:sz w:val="24"/>
                <w:szCs w:val="24"/>
              </w:rPr>
              <w:t xml:space="preserve">Tantangan dan Peluang </w:t>
            </w:r>
            <w:r>
              <w:rPr>
                <w:sz w:val="24"/>
                <w:szCs w:val="24"/>
              </w:rPr>
              <w:t>Pengembangan Pelayanan Perangkat Daerah</w:t>
            </w:r>
            <w:r w:rsidR="007362D6" w:rsidRPr="003274D2">
              <w:rPr>
                <w:sz w:val="24"/>
                <w:szCs w:val="24"/>
              </w:rPr>
              <w:t>..</w:t>
            </w:r>
          </w:p>
        </w:tc>
        <w:tc>
          <w:tcPr>
            <w:tcW w:w="652" w:type="dxa"/>
          </w:tcPr>
          <w:p w:rsidR="007362D6" w:rsidRPr="00A72875" w:rsidRDefault="00563477" w:rsidP="00D01842">
            <w:pPr>
              <w:pStyle w:val="TableParagraph"/>
              <w:spacing w:before="55"/>
              <w:ind w:right="197"/>
              <w:jc w:val="right"/>
              <w:rPr>
                <w:sz w:val="24"/>
                <w:szCs w:val="24"/>
                <w:lang w:val="id-ID"/>
              </w:rPr>
            </w:pPr>
            <w:r>
              <w:rPr>
                <w:sz w:val="24"/>
                <w:szCs w:val="24"/>
                <w:lang w:val="id-ID"/>
              </w:rPr>
              <w:t>50</w:t>
            </w:r>
          </w:p>
        </w:tc>
      </w:tr>
      <w:tr w:rsidR="007362D6" w:rsidRPr="003274D2" w:rsidTr="00D01842">
        <w:trPr>
          <w:trHeight w:val="397"/>
        </w:trPr>
        <w:tc>
          <w:tcPr>
            <w:tcW w:w="1694" w:type="dxa"/>
          </w:tcPr>
          <w:p w:rsidR="007362D6" w:rsidRPr="003274D2" w:rsidRDefault="007362D6" w:rsidP="00D01842">
            <w:pPr>
              <w:pStyle w:val="TableParagraph"/>
              <w:spacing w:before="55"/>
              <w:ind w:left="200"/>
              <w:rPr>
                <w:sz w:val="24"/>
                <w:szCs w:val="24"/>
              </w:rPr>
            </w:pPr>
            <w:r w:rsidRPr="003274D2">
              <w:rPr>
                <w:sz w:val="24"/>
                <w:szCs w:val="24"/>
              </w:rPr>
              <w:t>BAB III.</w:t>
            </w:r>
          </w:p>
        </w:tc>
        <w:tc>
          <w:tcPr>
            <w:tcW w:w="7017" w:type="dxa"/>
          </w:tcPr>
          <w:p w:rsidR="007362D6" w:rsidRPr="003274D2" w:rsidRDefault="007362D6" w:rsidP="00D01842">
            <w:pPr>
              <w:pStyle w:val="TableParagraph"/>
              <w:spacing w:before="55"/>
              <w:ind w:left="106"/>
              <w:rPr>
                <w:sz w:val="24"/>
                <w:szCs w:val="24"/>
                <w:lang w:val="id-ID"/>
              </w:rPr>
            </w:pPr>
            <w:r w:rsidRPr="003274D2">
              <w:rPr>
                <w:sz w:val="24"/>
                <w:szCs w:val="24"/>
              </w:rPr>
              <w:t>PERMASALAHAN DAN ISSU STRATEGIS.......................</w:t>
            </w:r>
            <w:r w:rsidRPr="003274D2">
              <w:rPr>
                <w:sz w:val="24"/>
                <w:szCs w:val="24"/>
                <w:lang w:val="id-ID"/>
              </w:rPr>
              <w:t>.</w:t>
            </w:r>
            <w:r>
              <w:rPr>
                <w:sz w:val="24"/>
                <w:szCs w:val="24"/>
                <w:lang w:val="id-ID"/>
              </w:rPr>
              <w:t>...</w:t>
            </w:r>
          </w:p>
        </w:tc>
        <w:tc>
          <w:tcPr>
            <w:tcW w:w="652" w:type="dxa"/>
          </w:tcPr>
          <w:p w:rsidR="007362D6" w:rsidRPr="00A72875" w:rsidRDefault="008D42B3" w:rsidP="00D01842">
            <w:pPr>
              <w:pStyle w:val="TableParagraph"/>
              <w:spacing w:before="55"/>
              <w:ind w:right="197"/>
              <w:jc w:val="right"/>
              <w:rPr>
                <w:sz w:val="24"/>
                <w:szCs w:val="24"/>
                <w:lang w:val="id-ID"/>
              </w:rPr>
            </w:pPr>
            <w:r>
              <w:rPr>
                <w:sz w:val="24"/>
                <w:szCs w:val="24"/>
                <w:lang w:val="id-ID"/>
              </w:rPr>
              <w:t>5</w:t>
            </w:r>
            <w:r w:rsidR="00563477">
              <w:rPr>
                <w:sz w:val="24"/>
                <w:szCs w:val="24"/>
                <w:lang w:val="id-ID"/>
              </w:rPr>
              <w:t>7</w:t>
            </w:r>
          </w:p>
        </w:tc>
      </w:tr>
      <w:tr w:rsidR="007362D6" w:rsidRPr="003274D2" w:rsidTr="00D01842">
        <w:trPr>
          <w:trHeight w:val="397"/>
        </w:trPr>
        <w:tc>
          <w:tcPr>
            <w:tcW w:w="1694" w:type="dxa"/>
          </w:tcPr>
          <w:p w:rsidR="007362D6" w:rsidRPr="003274D2" w:rsidRDefault="007362D6" w:rsidP="00D01842">
            <w:pPr>
              <w:pStyle w:val="TableParagraph"/>
              <w:spacing w:before="56"/>
              <w:ind w:right="104"/>
              <w:jc w:val="right"/>
              <w:rPr>
                <w:sz w:val="24"/>
                <w:szCs w:val="24"/>
              </w:rPr>
            </w:pPr>
            <w:r w:rsidRPr="003274D2">
              <w:rPr>
                <w:sz w:val="24"/>
                <w:szCs w:val="24"/>
              </w:rPr>
              <w:t>3.1.</w:t>
            </w:r>
          </w:p>
        </w:tc>
        <w:tc>
          <w:tcPr>
            <w:tcW w:w="7017" w:type="dxa"/>
          </w:tcPr>
          <w:p w:rsidR="007362D6" w:rsidRPr="003274D2" w:rsidRDefault="007362D6" w:rsidP="00D01842">
            <w:pPr>
              <w:pStyle w:val="TableParagraph"/>
              <w:spacing w:before="56"/>
              <w:ind w:left="106"/>
              <w:rPr>
                <w:sz w:val="24"/>
                <w:szCs w:val="24"/>
                <w:lang w:val="id-ID"/>
              </w:rPr>
            </w:pPr>
            <w:r w:rsidRPr="003274D2">
              <w:rPr>
                <w:sz w:val="24"/>
                <w:szCs w:val="24"/>
              </w:rPr>
              <w:t>Identifikasi Permasalahan...................................</w:t>
            </w:r>
            <w:r w:rsidRPr="003274D2">
              <w:rPr>
                <w:sz w:val="24"/>
                <w:szCs w:val="24"/>
                <w:lang w:val="id-ID"/>
              </w:rPr>
              <w:t>.......</w:t>
            </w:r>
            <w:r>
              <w:rPr>
                <w:sz w:val="24"/>
                <w:szCs w:val="24"/>
                <w:lang w:val="id-ID"/>
              </w:rPr>
              <w:t>........</w:t>
            </w:r>
          </w:p>
        </w:tc>
        <w:tc>
          <w:tcPr>
            <w:tcW w:w="652" w:type="dxa"/>
          </w:tcPr>
          <w:p w:rsidR="007362D6" w:rsidRPr="00A72875" w:rsidRDefault="008D42B3" w:rsidP="00D01842">
            <w:pPr>
              <w:pStyle w:val="TableParagraph"/>
              <w:spacing w:before="56"/>
              <w:ind w:right="197"/>
              <w:jc w:val="right"/>
              <w:rPr>
                <w:sz w:val="24"/>
                <w:szCs w:val="24"/>
                <w:lang w:val="id-ID"/>
              </w:rPr>
            </w:pPr>
            <w:r>
              <w:rPr>
                <w:sz w:val="24"/>
                <w:szCs w:val="24"/>
                <w:lang w:val="id-ID"/>
              </w:rPr>
              <w:t>5</w:t>
            </w:r>
            <w:r w:rsidR="00563477">
              <w:rPr>
                <w:sz w:val="24"/>
                <w:szCs w:val="24"/>
                <w:lang w:val="id-ID"/>
              </w:rPr>
              <w:t>7</w:t>
            </w:r>
          </w:p>
        </w:tc>
      </w:tr>
      <w:tr w:rsidR="007362D6" w:rsidRPr="003274D2" w:rsidTr="00D01842">
        <w:trPr>
          <w:trHeight w:val="397"/>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3.2.</w:t>
            </w:r>
          </w:p>
        </w:tc>
        <w:tc>
          <w:tcPr>
            <w:tcW w:w="7017" w:type="dxa"/>
          </w:tcPr>
          <w:p w:rsidR="007362D6" w:rsidRPr="003274D2" w:rsidRDefault="007362D6" w:rsidP="00D01842">
            <w:pPr>
              <w:pStyle w:val="TableParagraph"/>
              <w:spacing w:before="55"/>
              <w:ind w:left="106"/>
              <w:rPr>
                <w:sz w:val="24"/>
                <w:szCs w:val="24"/>
                <w:lang w:val="id-ID"/>
              </w:rPr>
            </w:pPr>
            <w:r w:rsidRPr="003274D2">
              <w:rPr>
                <w:sz w:val="24"/>
                <w:szCs w:val="24"/>
              </w:rPr>
              <w:t>Telaahan Visi, Misi dan Program KDH dan WKDH..........</w:t>
            </w:r>
            <w:r w:rsidRPr="003274D2">
              <w:rPr>
                <w:sz w:val="24"/>
                <w:szCs w:val="24"/>
                <w:lang w:val="id-ID"/>
              </w:rPr>
              <w:t>.</w:t>
            </w:r>
            <w:r>
              <w:rPr>
                <w:sz w:val="24"/>
                <w:szCs w:val="24"/>
                <w:lang w:val="id-ID"/>
              </w:rPr>
              <w:t>..</w:t>
            </w:r>
          </w:p>
        </w:tc>
        <w:tc>
          <w:tcPr>
            <w:tcW w:w="652" w:type="dxa"/>
          </w:tcPr>
          <w:p w:rsidR="007362D6" w:rsidRPr="00A72875" w:rsidRDefault="00563477" w:rsidP="00D01842">
            <w:pPr>
              <w:pStyle w:val="TableParagraph"/>
              <w:spacing w:before="55"/>
              <w:ind w:right="197"/>
              <w:jc w:val="right"/>
              <w:rPr>
                <w:sz w:val="24"/>
                <w:szCs w:val="24"/>
                <w:lang w:val="id-ID"/>
              </w:rPr>
            </w:pPr>
            <w:r>
              <w:rPr>
                <w:sz w:val="24"/>
                <w:szCs w:val="24"/>
                <w:lang w:val="id-ID"/>
              </w:rPr>
              <w:t>59</w:t>
            </w:r>
          </w:p>
        </w:tc>
      </w:tr>
      <w:tr w:rsidR="007362D6" w:rsidRPr="003274D2" w:rsidTr="00D01842">
        <w:trPr>
          <w:trHeight w:val="397"/>
        </w:trPr>
        <w:tc>
          <w:tcPr>
            <w:tcW w:w="1694" w:type="dxa"/>
          </w:tcPr>
          <w:p w:rsidR="007362D6" w:rsidRPr="003274D2" w:rsidRDefault="007362D6" w:rsidP="00D01842">
            <w:pPr>
              <w:pStyle w:val="TableParagraph"/>
              <w:spacing w:before="56"/>
              <w:ind w:right="104"/>
              <w:jc w:val="right"/>
              <w:rPr>
                <w:sz w:val="24"/>
                <w:szCs w:val="24"/>
              </w:rPr>
            </w:pPr>
            <w:r w:rsidRPr="003274D2">
              <w:rPr>
                <w:sz w:val="24"/>
                <w:szCs w:val="24"/>
              </w:rPr>
              <w:t>3.3.</w:t>
            </w:r>
          </w:p>
        </w:tc>
        <w:tc>
          <w:tcPr>
            <w:tcW w:w="7017" w:type="dxa"/>
          </w:tcPr>
          <w:p w:rsidR="007362D6" w:rsidRPr="00031BE8" w:rsidRDefault="007362D6" w:rsidP="00D01842">
            <w:pPr>
              <w:pStyle w:val="TableParagraph"/>
              <w:spacing w:before="56"/>
              <w:ind w:left="106"/>
              <w:rPr>
                <w:sz w:val="24"/>
                <w:szCs w:val="24"/>
                <w:lang w:val="id-ID"/>
              </w:rPr>
            </w:pPr>
            <w:r w:rsidRPr="003274D2">
              <w:rPr>
                <w:sz w:val="24"/>
                <w:szCs w:val="24"/>
              </w:rPr>
              <w:t>Telaahan Renstra K/L, Provinsi....................................</w:t>
            </w:r>
            <w:r>
              <w:rPr>
                <w:sz w:val="24"/>
                <w:szCs w:val="24"/>
                <w:lang w:val="id-ID"/>
              </w:rPr>
              <w:t>.....</w:t>
            </w:r>
          </w:p>
        </w:tc>
        <w:tc>
          <w:tcPr>
            <w:tcW w:w="652" w:type="dxa"/>
          </w:tcPr>
          <w:p w:rsidR="007362D6" w:rsidRPr="00A72875" w:rsidRDefault="00563477" w:rsidP="00D01842">
            <w:pPr>
              <w:pStyle w:val="TableParagraph"/>
              <w:spacing w:before="56"/>
              <w:ind w:right="197"/>
              <w:jc w:val="right"/>
              <w:rPr>
                <w:sz w:val="24"/>
                <w:szCs w:val="24"/>
                <w:lang w:val="id-ID"/>
              </w:rPr>
            </w:pPr>
            <w:r>
              <w:rPr>
                <w:sz w:val="24"/>
                <w:szCs w:val="24"/>
                <w:lang w:val="id-ID"/>
              </w:rPr>
              <w:t>64</w:t>
            </w:r>
          </w:p>
        </w:tc>
      </w:tr>
      <w:tr w:rsidR="007362D6" w:rsidRPr="003274D2" w:rsidTr="00D01842">
        <w:trPr>
          <w:trHeight w:val="396"/>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3.4.</w:t>
            </w:r>
          </w:p>
        </w:tc>
        <w:tc>
          <w:tcPr>
            <w:tcW w:w="7017" w:type="dxa"/>
          </w:tcPr>
          <w:p w:rsidR="007362D6" w:rsidRPr="00031BE8" w:rsidRDefault="007362D6" w:rsidP="00D01842">
            <w:pPr>
              <w:pStyle w:val="TableParagraph"/>
              <w:spacing w:before="55"/>
              <w:ind w:left="106"/>
              <w:rPr>
                <w:sz w:val="24"/>
                <w:szCs w:val="24"/>
                <w:lang w:val="id-ID"/>
              </w:rPr>
            </w:pPr>
            <w:r w:rsidRPr="003274D2">
              <w:rPr>
                <w:sz w:val="24"/>
                <w:szCs w:val="24"/>
              </w:rPr>
              <w:t>Telaahan RTRW dan KLHS..........................................</w:t>
            </w:r>
            <w:r>
              <w:rPr>
                <w:sz w:val="24"/>
                <w:szCs w:val="24"/>
                <w:lang w:val="id-ID"/>
              </w:rPr>
              <w:t>.......</w:t>
            </w:r>
          </w:p>
        </w:tc>
        <w:tc>
          <w:tcPr>
            <w:tcW w:w="652" w:type="dxa"/>
          </w:tcPr>
          <w:p w:rsidR="007362D6" w:rsidRPr="00A72875" w:rsidRDefault="00563477" w:rsidP="00D01842">
            <w:pPr>
              <w:pStyle w:val="TableParagraph"/>
              <w:spacing w:before="55"/>
              <w:ind w:right="197"/>
              <w:jc w:val="right"/>
              <w:rPr>
                <w:sz w:val="24"/>
                <w:szCs w:val="24"/>
                <w:lang w:val="id-ID"/>
              </w:rPr>
            </w:pPr>
            <w:r>
              <w:rPr>
                <w:sz w:val="24"/>
                <w:szCs w:val="24"/>
                <w:lang w:val="id-ID"/>
              </w:rPr>
              <w:t>65</w:t>
            </w:r>
          </w:p>
        </w:tc>
      </w:tr>
      <w:tr w:rsidR="007362D6" w:rsidRPr="003274D2" w:rsidTr="00D01842">
        <w:trPr>
          <w:trHeight w:val="397"/>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3.5.</w:t>
            </w:r>
          </w:p>
        </w:tc>
        <w:tc>
          <w:tcPr>
            <w:tcW w:w="7017" w:type="dxa"/>
          </w:tcPr>
          <w:p w:rsidR="007362D6" w:rsidRPr="00031BE8" w:rsidRDefault="007362D6" w:rsidP="00D01842">
            <w:pPr>
              <w:pStyle w:val="TableParagraph"/>
              <w:spacing w:before="55"/>
              <w:ind w:left="106"/>
              <w:rPr>
                <w:sz w:val="24"/>
                <w:szCs w:val="24"/>
                <w:lang w:val="id-ID"/>
              </w:rPr>
            </w:pPr>
            <w:r>
              <w:rPr>
                <w:sz w:val="24"/>
                <w:szCs w:val="24"/>
              </w:rPr>
              <w:t>Penentuan Isu-is</w:t>
            </w:r>
            <w:r w:rsidRPr="003274D2">
              <w:rPr>
                <w:sz w:val="24"/>
                <w:szCs w:val="24"/>
              </w:rPr>
              <w:t>u Strategis.....................................</w:t>
            </w:r>
            <w:r>
              <w:rPr>
                <w:sz w:val="24"/>
                <w:szCs w:val="24"/>
                <w:lang w:val="id-ID"/>
              </w:rPr>
              <w:t>..........</w:t>
            </w:r>
          </w:p>
        </w:tc>
        <w:tc>
          <w:tcPr>
            <w:tcW w:w="652" w:type="dxa"/>
          </w:tcPr>
          <w:p w:rsidR="007362D6" w:rsidRPr="00A72875" w:rsidRDefault="008D42B3" w:rsidP="00D01842">
            <w:pPr>
              <w:pStyle w:val="TableParagraph"/>
              <w:spacing w:before="55"/>
              <w:ind w:right="197"/>
              <w:jc w:val="right"/>
              <w:rPr>
                <w:sz w:val="24"/>
                <w:szCs w:val="24"/>
                <w:lang w:val="id-ID"/>
              </w:rPr>
            </w:pPr>
            <w:r>
              <w:rPr>
                <w:sz w:val="24"/>
                <w:szCs w:val="24"/>
                <w:lang w:val="id-ID"/>
              </w:rPr>
              <w:t>7</w:t>
            </w:r>
            <w:r w:rsidR="00563477">
              <w:rPr>
                <w:sz w:val="24"/>
                <w:szCs w:val="24"/>
                <w:lang w:val="id-ID"/>
              </w:rPr>
              <w:t>4</w:t>
            </w:r>
          </w:p>
        </w:tc>
      </w:tr>
      <w:tr w:rsidR="007362D6" w:rsidRPr="003274D2" w:rsidTr="00D01842">
        <w:trPr>
          <w:trHeight w:val="397"/>
        </w:trPr>
        <w:tc>
          <w:tcPr>
            <w:tcW w:w="1694" w:type="dxa"/>
          </w:tcPr>
          <w:p w:rsidR="007362D6" w:rsidRPr="003274D2" w:rsidRDefault="007362D6" w:rsidP="00D01842">
            <w:pPr>
              <w:pStyle w:val="TableParagraph"/>
              <w:spacing w:before="56"/>
              <w:ind w:left="200"/>
              <w:rPr>
                <w:sz w:val="24"/>
                <w:szCs w:val="24"/>
              </w:rPr>
            </w:pPr>
            <w:r w:rsidRPr="003274D2">
              <w:rPr>
                <w:sz w:val="24"/>
                <w:szCs w:val="24"/>
              </w:rPr>
              <w:t>BAB IV.</w:t>
            </w:r>
          </w:p>
        </w:tc>
        <w:tc>
          <w:tcPr>
            <w:tcW w:w="7017" w:type="dxa"/>
          </w:tcPr>
          <w:p w:rsidR="007362D6" w:rsidRPr="00031BE8" w:rsidRDefault="007362D6" w:rsidP="00D01842">
            <w:pPr>
              <w:pStyle w:val="TableParagraph"/>
              <w:spacing w:before="56"/>
              <w:ind w:left="106"/>
              <w:rPr>
                <w:sz w:val="24"/>
                <w:szCs w:val="24"/>
                <w:lang w:val="id-ID"/>
              </w:rPr>
            </w:pPr>
            <w:r w:rsidRPr="003274D2">
              <w:rPr>
                <w:sz w:val="24"/>
                <w:szCs w:val="24"/>
              </w:rPr>
              <w:t>TUJUAN DAN SASARAN..............................................</w:t>
            </w:r>
            <w:r>
              <w:rPr>
                <w:sz w:val="24"/>
                <w:szCs w:val="24"/>
                <w:lang w:val="id-ID"/>
              </w:rPr>
              <w:t>......</w:t>
            </w:r>
          </w:p>
        </w:tc>
        <w:tc>
          <w:tcPr>
            <w:tcW w:w="652" w:type="dxa"/>
          </w:tcPr>
          <w:p w:rsidR="007362D6" w:rsidRPr="00A72875" w:rsidRDefault="00563477" w:rsidP="00D01842">
            <w:pPr>
              <w:pStyle w:val="TableParagraph"/>
              <w:spacing w:before="56"/>
              <w:ind w:right="197"/>
              <w:jc w:val="right"/>
              <w:rPr>
                <w:sz w:val="24"/>
                <w:szCs w:val="24"/>
                <w:lang w:val="id-ID"/>
              </w:rPr>
            </w:pPr>
            <w:r>
              <w:rPr>
                <w:sz w:val="24"/>
                <w:szCs w:val="24"/>
                <w:lang w:val="id-ID"/>
              </w:rPr>
              <w:t>77</w:t>
            </w:r>
          </w:p>
        </w:tc>
      </w:tr>
      <w:tr w:rsidR="007362D6" w:rsidRPr="003274D2" w:rsidTr="00D01842">
        <w:trPr>
          <w:trHeight w:val="397"/>
        </w:trPr>
        <w:tc>
          <w:tcPr>
            <w:tcW w:w="1694" w:type="dxa"/>
          </w:tcPr>
          <w:p w:rsidR="007362D6" w:rsidRPr="003274D2" w:rsidRDefault="007362D6" w:rsidP="00D01842">
            <w:pPr>
              <w:pStyle w:val="TableParagraph"/>
              <w:spacing w:before="55"/>
              <w:ind w:right="104"/>
              <w:jc w:val="right"/>
              <w:rPr>
                <w:sz w:val="24"/>
                <w:szCs w:val="24"/>
              </w:rPr>
            </w:pPr>
            <w:r w:rsidRPr="003274D2">
              <w:rPr>
                <w:sz w:val="24"/>
                <w:szCs w:val="24"/>
              </w:rPr>
              <w:t>4.1.</w:t>
            </w:r>
          </w:p>
        </w:tc>
        <w:tc>
          <w:tcPr>
            <w:tcW w:w="7017" w:type="dxa"/>
          </w:tcPr>
          <w:p w:rsidR="007362D6" w:rsidRPr="00031BE8" w:rsidRDefault="007362D6" w:rsidP="00D01842">
            <w:pPr>
              <w:pStyle w:val="TableParagraph"/>
              <w:spacing w:before="55"/>
              <w:ind w:left="106"/>
              <w:rPr>
                <w:sz w:val="24"/>
                <w:szCs w:val="24"/>
                <w:lang w:val="id-ID"/>
              </w:rPr>
            </w:pPr>
            <w:r w:rsidRPr="003274D2">
              <w:rPr>
                <w:sz w:val="24"/>
                <w:szCs w:val="24"/>
              </w:rPr>
              <w:t>Tujuan dan Sasar</w:t>
            </w:r>
            <w:r>
              <w:rPr>
                <w:sz w:val="24"/>
                <w:szCs w:val="24"/>
              </w:rPr>
              <w:t>an Jangka Menengah OPD………………</w:t>
            </w:r>
          </w:p>
        </w:tc>
        <w:tc>
          <w:tcPr>
            <w:tcW w:w="652" w:type="dxa"/>
          </w:tcPr>
          <w:p w:rsidR="007362D6" w:rsidRPr="00A72875" w:rsidRDefault="00563477" w:rsidP="00D01842">
            <w:pPr>
              <w:pStyle w:val="TableParagraph"/>
              <w:spacing w:before="55"/>
              <w:ind w:right="197"/>
              <w:jc w:val="right"/>
              <w:rPr>
                <w:sz w:val="24"/>
                <w:szCs w:val="24"/>
                <w:lang w:val="id-ID"/>
              </w:rPr>
            </w:pPr>
            <w:r>
              <w:rPr>
                <w:sz w:val="24"/>
                <w:szCs w:val="24"/>
                <w:lang w:val="id-ID"/>
              </w:rPr>
              <w:t>77</w:t>
            </w:r>
          </w:p>
        </w:tc>
      </w:tr>
      <w:tr w:rsidR="00D53DFD" w:rsidRPr="003274D2" w:rsidTr="00D01842">
        <w:trPr>
          <w:trHeight w:val="397"/>
        </w:trPr>
        <w:tc>
          <w:tcPr>
            <w:tcW w:w="1694" w:type="dxa"/>
          </w:tcPr>
          <w:p w:rsidR="00D53DFD" w:rsidRPr="003274D2" w:rsidRDefault="00D53DFD" w:rsidP="00D53DFD">
            <w:pPr>
              <w:pStyle w:val="TableParagraph"/>
              <w:spacing w:before="56"/>
              <w:ind w:right="104"/>
              <w:jc w:val="right"/>
              <w:rPr>
                <w:sz w:val="24"/>
                <w:szCs w:val="24"/>
              </w:rPr>
            </w:pPr>
            <w:r w:rsidRPr="003274D2">
              <w:rPr>
                <w:sz w:val="24"/>
                <w:szCs w:val="24"/>
              </w:rPr>
              <w:t>4.2.</w:t>
            </w:r>
          </w:p>
        </w:tc>
        <w:tc>
          <w:tcPr>
            <w:tcW w:w="7017" w:type="dxa"/>
          </w:tcPr>
          <w:p w:rsidR="00D53DFD" w:rsidRPr="00031BE8" w:rsidRDefault="00D53DFD" w:rsidP="00D53DFD">
            <w:pPr>
              <w:pStyle w:val="TableParagraph"/>
              <w:spacing w:before="55"/>
              <w:ind w:left="106"/>
              <w:rPr>
                <w:sz w:val="24"/>
                <w:szCs w:val="24"/>
                <w:lang w:val="id-ID"/>
              </w:rPr>
            </w:pPr>
            <w:r>
              <w:rPr>
                <w:sz w:val="24"/>
                <w:szCs w:val="24"/>
              </w:rPr>
              <w:t xml:space="preserve">Perubahan </w:t>
            </w:r>
            <w:r w:rsidRPr="003274D2">
              <w:rPr>
                <w:sz w:val="24"/>
                <w:szCs w:val="24"/>
              </w:rPr>
              <w:t>Tujuan dan Sasar</w:t>
            </w:r>
            <w:r>
              <w:rPr>
                <w:sz w:val="24"/>
                <w:szCs w:val="24"/>
              </w:rPr>
              <w:t>an Jangka Menengah OPD…</w:t>
            </w:r>
          </w:p>
        </w:tc>
        <w:tc>
          <w:tcPr>
            <w:tcW w:w="652" w:type="dxa"/>
          </w:tcPr>
          <w:p w:rsidR="00D53DFD" w:rsidRPr="00A72875" w:rsidRDefault="00563477" w:rsidP="00D53DFD">
            <w:pPr>
              <w:pStyle w:val="TableParagraph"/>
              <w:spacing w:before="56"/>
              <w:ind w:right="197"/>
              <w:jc w:val="right"/>
              <w:rPr>
                <w:sz w:val="24"/>
                <w:szCs w:val="24"/>
                <w:lang w:val="id-ID"/>
              </w:rPr>
            </w:pPr>
            <w:r>
              <w:rPr>
                <w:sz w:val="24"/>
                <w:szCs w:val="24"/>
                <w:lang w:val="id-ID"/>
              </w:rPr>
              <w:t>80</w:t>
            </w:r>
          </w:p>
        </w:tc>
      </w:tr>
      <w:tr w:rsidR="00D53DFD" w:rsidRPr="003274D2" w:rsidTr="00D01842">
        <w:trPr>
          <w:trHeight w:val="397"/>
        </w:trPr>
        <w:tc>
          <w:tcPr>
            <w:tcW w:w="1694" w:type="dxa"/>
          </w:tcPr>
          <w:p w:rsidR="00D53DFD" w:rsidRPr="003274D2" w:rsidRDefault="00D53DFD" w:rsidP="00D53DFD">
            <w:pPr>
              <w:pStyle w:val="TableParagraph"/>
              <w:spacing w:before="56"/>
              <w:ind w:right="104"/>
              <w:jc w:val="right"/>
              <w:rPr>
                <w:sz w:val="24"/>
                <w:szCs w:val="24"/>
              </w:rPr>
            </w:pPr>
            <w:r>
              <w:rPr>
                <w:sz w:val="24"/>
                <w:szCs w:val="24"/>
              </w:rPr>
              <w:t>4.3</w:t>
            </w:r>
            <w:r w:rsidRPr="003274D2">
              <w:rPr>
                <w:sz w:val="24"/>
                <w:szCs w:val="24"/>
              </w:rPr>
              <w:t>.</w:t>
            </w:r>
          </w:p>
        </w:tc>
        <w:tc>
          <w:tcPr>
            <w:tcW w:w="7017" w:type="dxa"/>
          </w:tcPr>
          <w:p w:rsidR="00D53DFD" w:rsidRPr="003274D2" w:rsidRDefault="00D53DFD" w:rsidP="00D53DFD">
            <w:pPr>
              <w:pStyle w:val="TableParagraph"/>
              <w:spacing w:before="56"/>
              <w:ind w:left="106"/>
              <w:rPr>
                <w:sz w:val="24"/>
                <w:szCs w:val="24"/>
                <w:lang w:val="id-ID"/>
              </w:rPr>
            </w:pPr>
            <w:r w:rsidRPr="003274D2">
              <w:rPr>
                <w:sz w:val="24"/>
                <w:szCs w:val="24"/>
              </w:rPr>
              <w:t>Hubungan Tujuan dan Sasaran OPD dan RPJMD.............</w:t>
            </w:r>
          </w:p>
        </w:tc>
        <w:tc>
          <w:tcPr>
            <w:tcW w:w="652" w:type="dxa"/>
          </w:tcPr>
          <w:p w:rsidR="00D53DFD" w:rsidRPr="00A72875" w:rsidRDefault="00563477" w:rsidP="00D53DFD">
            <w:pPr>
              <w:pStyle w:val="TableParagraph"/>
              <w:spacing w:before="56"/>
              <w:ind w:right="197"/>
              <w:jc w:val="right"/>
              <w:rPr>
                <w:sz w:val="24"/>
                <w:szCs w:val="24"/>
                <w:lang w:val="id-ID"/>
              </w:rPr>
            </w:pPr>
            <w:r>
              <w:rPr>
                <w:sz w:val="24"/>
                <w:szCs w:val="24"/>
                <w:lang w:val="id-ID"/>
              </w:rPr>
              <w:t>82</w:t>
            </w:r>
          </w:p>
        </w:tc>
      </w:tr>
      <w:tr w:rsidR="00D53DFD" w:rsidRPr="003274D2" w:rsidTr="00D01842">
        <w:trPr>
          <w:trHeight w:val="397"/>
        </w:trPr>
        <w:tc>
          <w:tcPr>
            <w:tcW w:w="1694" w:type="dxa"/>
          </w:tcPr>
          <w:p w:rsidR="00D53DFD" w:rsidRPr="003274D2" w:rsidRDefault="00D53DFD" w:rsidP="00D53DFD">
            <w:pPr>
              <w:pStyle w:val="TableParagraph"/>
              <w:spacing w:before="55"/>
              <w:ind w:left="200"/>
              <w:rPr>
                <w:sz w:val="24"/>
                <w:szCs w:val="24"/>
              </w:rPr>
            </w:pPr>
            <w:r w:rsidRPr="003274D2">
              <w:rPr>
                <w:sz w:val="24"/>
                <w:szCs w:val="24"/>
              </w:rPr>
              <w:t>BAB V.</w:t>
            </w:r>
          </w:p>
        </w:tc>
        <w:tc>
          <w:tcPr>
            <w:tcW w:w="7017" w:type="dxa"/>
          </w:tcPr>
          <w:p w:rsidR="00D53DFD" w:rsidRPr="003274D2" w:rsidRDefault="00D53DFD" w:rsidP="00D53DFD">
            <w:pPr>
              <w:pStyle w:val="TableParagraph"/>
              <w:spacing w:before="55"/>
              <w:ind w:left="106"/>
              <w:rPr>
                <w:sz w:val="24"/>
                <w:szCs w:val="24"/>
                <w:lang w:val="id-ID"/>
              </w:rPr>
            </w:pPr>
            <w:r w:rsidRPr="003274D2">
              <w:rPr>
                <w:sz w:val="24"/>
                <w:szCs w:val="24"/>
              </w:rPr>
              <w:t>STRATEGI DAN ARAH KEBIJAKAN..............................</w:t>
            </w:r>
            <w:r w:rsidRPr="003274D2">
              <w:rPr>
                <w:sz w:val="24"/>
                <w:szCs w:val="24"/>
                <w:lang w:val="id-ID"/>
              </w:rPr>
              <w:t>..</w:t>
            </w:r>
            <w:r>
              <w:rPr>
                <w:sz w:val="24"/>
                <w:szCs w:val="24"/>
                <w:lang w:val="id-ID"/>
              </w:rPr>
              <w:t>....</w:t>
            </w:r>
          </w:p>
        </w:tc>
        <w:tc>
          <w:tcPr>
            <w:tcW w:w="652" w:type="dxa"/>
          </w:tcPr>
          <w:p w:rsidR="00D53DFD" w:rsidRPr="00A72875" w:rsidRDefault="00563477" w:rsidP="00D53DFD">
            <w:pPr>
              <w:pStyle w:val="TableParagraph"/>
              <w:spacing w:before="55"/>
              <w:ind w:right="197"/>
              <w:jc w:val="right"/>
              <w:rPr>
                <w:sz w:val="24"/>
                <w:szCs w:val="24"/>
                <w:lang w:val="id-ID"/>
              </w:rPr>
            </w:pPr>
            <w:r>
              <w:rPr>
                <w:sz w:val="24"/>
                <w:szCs w:val="24"/>
                <w:lang w:val="id-ID"/>
              </w:rPr>
              <w:t>84</w:t>
            </w:r>
          </w:p>
        </w:tc>
      </w:tr>
      <w:tr w:rsidR="00D53DFD" w:rsidRPr="003274D2" w:rsidTr="00D01842">
        <w:trPr>
          <w:trHeight w:val="397"/>
        </w:trPr>
        <w:tc>
          <w:tcPr>
            <w:tcW w:w="1694" w:type="dxa"/>
          </w:tcPr>
          <w:p w:rsidR="00D53DFD" w:rsidRPr="003274D2" w:rsidRDefault="00D53DFD" w:rsidP="00D53DFD">
            <w:pPr>
              <w:pStyle w:val="TableParagraph"/>
              <w:spacing w:before="56"/>
              <w:ind w:right="104"/>
              <w:jc w:val="right"/>
              <w:rPr>
                <w:sz w:val="24"/>
                <w:szCs w:val="24"/>
              </w:rPr>
            </w:pPr>
            <w:r w:rsidRPr="003274D2">
              <w:rPr>
                <w:sz w:val="24"/>
                <w:szCs w:val="24"/>
              </w:rPr>
              <w:t>5.1.</w:t>
            </w:r>
          </w:p>
        </w:tc>
        <w:tc>
          <w:tcPr>
            <w:tcW w:w="7017" w:type="dxa"/>
          </w:tcPr>
          <w:p w:rsidR="00D53DFD" w:rsidRPr="003274D2" w:rsidRDefault="00D53DFD" w:rsidP="00D53DFD">
            <w:pPr>
              <w:pStyle w:val="TableParagraph"/>
              <w:spacing w:before="56"/>
              <w:ind w:left="106"/>
              <w:rPr>
                <w:sz w:val="24"/>
                <w:szCs w:val="24"/>
                <w:lang w:val="id-ID"/>
              </w:rPr>
            </w:pPr>
            <w:r>
              <w:rPr>
                <w:sz w:val="24"/>
                <w:szCs w:val="24"/>
              </w:rPr>
              <w:t>Tujuan,Sasaran,</w:t>
            </w:r>
            <w:r w:rsidRPr="003274D2">
              <w:rPr>
                <w:sz w:val="24"/>
                <w:szCs w:val="24"/>
              </w:rPr>
              <w:t>Strategi</w:t>
            </w:r>
            <w:r>
              <w:rPr>
                <w:sz w:val="24"/>
                <w:szCs w:val="24"/>
              </w:rPr>
              <w:t>s</w:t>
            </w:r>
            <w:r w:rsidRPr="003274D2">
              <w:rPr>
                <w:sz w:val="24"/>
                <w:szCs w:val="24"/>
              </w:rPr>
              <w:t xml:space="preserve"> dan Kebijakan OPD.......</w:t>
            </w:r>
            <w:r>
              <w:rPr>
                <w:sz w:val="24"/>
                <w:szCs w:val="24"/>
              </w:rPr>
              <w:t>............</w:t>
            </w:r>
          </w:p>
        </w:tc>
        <w:tc>
          <w:tcPr>
            <w:tcW w:w="652" w:type="dxa"/>
          </w:tcPr>
          <w:p w:rsidR="00D53DFD" w:rsidRPr="00A72875" w:rsidRDefault="00563477" w:rsidP="00D53DFD">
            <w:pPr>
              <w:pStyle w:val="TableParagraph"/>
              <w:spacing w:before="56"/>
              <w:ind w:right="197"/>
              <w:jc w:val="right"/>
              <w:rPr>
                <w:sz w:val="24"/>
                <w:szCs w:val="24"/>
                <w:lang w:val="id-ID"/>
              </w:rPr>
            </w:pPr>
            <w:r>
              <w:rPr>
                <w:sz w:val="24"/>
                <w:szCs w:val="24"/>
                <w:lang w:val="id-ID"/>
              </w:rPr>
              <w:t>86</w:t>
            </w:r>
          </w:p>
        </w:tc>
      </w:tr>
      <w:tr w:rsidR="00D53DFD" w:rsidRPr="003274D2" w:rsidTr="00D01842">
        <w:trPr>
          <w:trHeight w:val="397"/>
        </w:trPr>
        <w:tc>
          <w:tcPr>
            <w:tcW w:w="1694" w:type="dxa"/>
          </w:tcPr>
          <w:p w:rsidR="00D53DFD" w:rsidRPr="003274D2" w:rsidRDefault="00D53DFD" w:rsidP="00D53DFD">
            <w:pPr>
              <w:pStyle w:val="TableParagraph"/>
              <w:spacing w:before="56"/>
              <w:ind w:right="104"/>
              <w:jc w:val="right"/>
              <w:rPr>
                <w:sz w:val="24"/>
                <w:szCs w:val="24"/>
              </w:rPr>
            </w:pPr>
            <w:r>
              <w:rPr>
                <w:sz w:val="24"/>
                <w:szCs w:val="24"/>
              </w:rPr>
              <w:t>5.2</w:t>
            </w:r>
            <w:r w:rsidRPr="003274D2">
              <w:rPr>
                <w:sz w:val="24"/>
                <w:szCs w:val="24"/>
              </w:rPr>
              <w:t>.</w:t>
            </w:r>
          </w:p>
        </w:tc>
        <w:tc>
          <w:tcPr>
            <w:tcW w:w="7017" w:type="dxa"/>
          </w:tcPr>
          <w:p w:rsidR="00D53DFD" w:rsidRPr="003274D2" w:rsidRDefault="00D53DFD" w:rsidP="00D53DFD">
            <w:pPr>
              <w:pStyle w:val="TableParagraph"/>
              <w:spacing w:before="56"/>
              <w:ind w:left="106"/>
              <w:rPr>
                <w:sz w:val="24"/>
                <w:szCs w:val="24"/>
                <w:lang w:val="id-ID"/>
              </w:rPr>
            </w:pPr>
            <w:r>
              <w:rPr>
                <w:sz w:val="24"/>
                <w:szCs w:val="24"/>
              </w:rPr>
              <w:t>Perubahan Tujuan,Sasaran,</w:t>
            </w:r>
            <w:r w:rsidRPr="003274D2">
              <w:rPr>
                <w:sz w:val="24"/>
                <w:szCs w:val="24"/>
              </w:rPr>
              <w:t>Strategi</w:t>
            </w:r>
            <w:r>
              <w:rPr>
                <w:sz w:val="24"/>
                <w:szCs w:val="24"/>
              </w:rPr>
              <w:t>s dan Kebijakan OPD..</w:t>
            </w:r>
          </w:p>
        </w:tc>
        <w:tc>
          <w:tcPr>
            <w:tcW w:w="652" w:type="dxa"/>
          </w:tcPr>
          <w:p w:rsidR="00D53DFD" w:rsidRPr="00D53DFD" w:rsidRDefault="00563477" w:rsidP="00D53DFD">
            <w:pPr>
              <w:pStyle w:val="TableParagraph"/>
              <w:spacing w:before="56"/>
              <w:ind w:right="197"/>
              <w:jc w:val="right"/>
              <w:rPr>
                <w:sz w:val="24"/>
                <w:szCs w:val="24"/>
              </w:rPr>
            </w:pPr>
            <w:r>
              <w:rPr>
                <w:sz w:val="24"/>
                <w:szCs w:val="24"/>
              </w:rPr>
              <w:t>88</w:t>
            </w:r>
          </w:p>
        </w:tc>
      </w:tr>
      <w:tr w:rsidR="00D53DFD" w:rsidRPr="003274D2" w:rsidTr="00D01842">
        <w:trPr>
          <w:trHeight w:val="396"/>
        </w:trPr>
        <w:tc>
          <w:tcPr>
            <w:tcW w:w="1694" w:type="dxa"/>
          </w:tcPr>
          <w:p w:rsidR="00D53DFD" w:rsidRPr="003274D2" w:rsidRDefault="00D53DFD" w:rsidP="00D53DFD">
            <w:pPr>
              <w:pStyle w:val="TableParagraph"/>
              <w:spacing w:before="55"/>
              <w:ind w:left="200"/>
              <w:rPr>
                <w:sz w:val="24"/>
                <w:szCs w:val="24"/>
              </w:rPr>
            </w:pPr>
            <w:r w:rsidRPr="003274D2">
              <w:rPr>
                <w:sz w:val="24"/>
                <w:szCs w:val="24"/>
              </w:rPr>
              <w:t>BAB VI.</w:t>
            </w:r>
          </w:p>
        </w:tc>
        <w:tc>
          <w:tcPr>
            <w:tcW w:w="7017" w:type="dxa"/>
          </w:tcPr>
          <w:p w:rsidR="00D53DFD" w:rsidRPr="003274D2" w:rsidRDefault="00D53DFD" w:rsidP="00D53DFD">
            <w:pPr>
              <w:pStyle w:val="TableParagraph"/>
              <w:spacing w:before="55"/>
              <w:ind w:left="106"/>
              <w:rPr>
                <w:sz w:val="24"/>
                <w:szCs w:val="24"/>
                <w:lang w:val="id-ID"/>
              </w:rPr>
            </w:pPr>
            <w:r w:rsidRPr="003274D2">
              <w:rPr>
                <w:sz w:val="24"/>
                <w:szCs w:val="24"/>
              </w:rPr>
              <w:t>RENCANA PROGRAM DAN KEGIATAN SERTA PENDANAAN</w:t>
            </w:r>
            <w:r w:rsidRPr="003274D2">
              <w:rPr>
                <w:sz w:val="24"/>
                <w:szCs w:val="24"/>
                <w:lang w:val="id-ID"/>
              </w:rPr>
              <w:t xml:space="preserve"> ............................................................</w:t>
            </w:r>
            <w:r>
              <w:rPr>
                <w:sz w:val="24"/>
                <w:szCs w:val="24"/>
                <w:lang w:val="id-ID"/>
              </w:rPr>
              <w:t>.........</w:t>
            </w:r>
          </w:p>
        </w:tc>
        <w:tc>
          <w:tcPr>
            <w:tcW w:w="652" w:type="dxa"/>
          </w:tcPr>
          <w:p w:rsidR="00D53DFD" w:rsidRPr="00A72875" w:rsidRDefault="00563477" w:rsidP="00D53DFD">
            <w:pPr>
              <w:pStyle w:val="TableParagraph"/>
              <w:spacing w:before="55"/>
              <w:ind w:right="197"/>
              <w:jc w:val="right"/>
              <w:rPr>
                <w:sz w:val="24"/>
                <w:szCs w:val="24"/>
                <w:lang w:val="id-ID"/>
              </w:rPr>
            </w:pPr>
            <w:r>
              <w:rPr>
                <w:sz w:val="24"/>
                <w:szCs w:val="24"/>
                <w:lang w:val="id-ID"/>
              </w:rPr>
              <w:t>90</w:t>
            </w:r>
          </w:p>
        </w:tc>
      </w:tr>
      <w:tr w:rsidR="00D53DFD" w:rsidRPr="003274D2" w:rsidTr="00D01842">
        <w:trPr>
          <w:trHeight w:val="397"/>
        </w:trPr>
        <w:tc>
          <w:tcPr>
            <w:tcW w:w="1694" w:type="dxa"/>
          </w:tcPr>
          <w:p w:rsidR="00D53DFD" w:rsidRPr="003274D2" w:rsidRDefault="00D53DFD" w:rsidP="00D53DFD">
            <w:pPr>
              <w:pStyle w:val="TableParagraph"/>
              <w:spacing w:before="55"/>
              <w:ind w:right="104"/>
              <w:jc w:val="right"/>
              <w:rPr>
                <w:sz w:val="24"/>
                <w:szCs w:val="24"/>
              </w:rPr>
            </w:pPr>
            <w:r w:rsidRPr="003274D2">
              <w:rPr>
                <w:sz w:val="24"/>
                <w:szCs w:val="24"/>
              </w:rPr>
              <w:t>6.1.</w:t>
            </w:r>
          </w:p>
        </w:tc>
        <w:tc>
          <w:tcPr>
            <w:tcW w:w="7017" w:type="dxa"/>
          </w:tcPr>
          <w:p w:rsidR="00D53DFD" w:rsidRPr="003274D2" w:rsidRDefault="00D53DFD" w:rsidP="00D53DFD">
            <w:pPr>
              <w:pStyle w:val="TableParagraph"/>
              <w:spacing w:before="55"/>
              <w:ind w:left="106"/>
              <w:rPr>
                <w:sz w:val="24"/>
                <w:szCs w:val="24"/>
                <w:lang w:val="id-ID"/>
              </w:rPr>
            </w:pPr>
            <w:r w:rsidRPr="003274D2">
              <w:rPr>
                <w:sz w:val="24"/>
                <w:szCs w:val="24"/>
              </w:rPr>
              <w:t>Rencana Program dan Kegiatan Indikator Kinerja, Kelompok Sasaran</w:t>
            </w:r>
            <w:r w:rsidRPr="003274D2">
              <w:rPr>
                <w:sz w:val="24"/>
                <w:szCs w:val="24"/>
                <w:lang w:val="id-ID"/>
              </w:rPr>
              <w:t xml:space="preserve"> ....................................................</w:t>
            </w:r>
            <w:r>
              <w:rPr>
                <w:sz w:val="24"/>
                <w:szCs w:val="24"/>
                <w:lang w:val="id-ID"/>
              </w:rPr>
              <w:t>........</w:t>
            </w:r>
          </w:p>
        </w:tc>
        <w:tc>
          <w:tcPr>
            <w:tcW w:w="652" w:type="dxa"/>
          </w:tcPr>
          <w:p w:rsidR="00D53DFD" w:rsidRPr="00A72875" w:rsidRDefault="00563477" w:rsidP="00D53DFD">
            <w:pPr>
              <w:pStyle w:val="TableParagraph"/>
              <w:spacing w:before="55"/>
              <w:ind w:right="197"/>
              <w:jc w:val="right"/>
              <w:rPr>
                <w:sz w:val="24"/>
                <w:szCs w:val="24"/>
                <w:lang w:val="id-ID"/>
              </w:rPr>
            </w:pPr>
            <w:r>
              <w:rPr>
                <w:sz w:val="24"/>
                <w:szCs w:val="24"/>
                <w:lang w:val="id-ID"/>
              </w:rPr>
              <w:t>96</w:t>
            </w:r>
          </w:p>
        </w:tc>
      </w:tr>
      <w:tr w:rsidR="00234099" w:rsidRPr="003274D2" w:rsidTr="00D01842">
        <w:trPr>
          <w:trHeight w:val="397"/>
        </w:trPr>
        <w:tc>
          <w:tcPr>
            <w:tcW w:w="1694" w:type="dxa"/>
          </w:tcPr>
          <w:p w:rsidR="00234099" w:rsidRPr="003274D2" w:rsidRDefault="00234099" w:rsidP="00234099">
            <w:pPr>
              <w:pStyle w:val="TableParagraph"/>
              <w:spacing w:before="55"/>
              <w:ind w:right="104"/>
              <w:jc w:val="right"/>
              <w:rPr>
                <w:sz w:val="24"/>
                <w:szCs w:val="24"/>
              </w:rPr>
            </w:pPr>
            <w:r>
              <w:rPr>
                <w:sz w:val="24"/>
                <w:szCs w:val="24"/>
              </w:rPr>
              <w:t>6.2</w:t>
            </w:r>
            <w:r w:rsidRPr="003274D2">
              <w:rPr>
                <w:sz w:val="24"/>
                <w:szCs w:val="24"/>
              </w:rPr>
              <w:t>.</w:t>
            </w:r>
          </w:p>
        </w:tc>
        <w:tc>
          <w:tcPr>
            <w:tcW w:w="7017" w:type="dxa"/>
          </w:tcPr>
          <w:p w:rsidR="00234099" w:rsidRPr="003274D2" w:rsidRDefault="00234099" w:rsidP="00234099">
            <w:pPr>
              <w:pStyle w:val="TableParagraph"/>
              <w:spacing w:before="55"/>
              <w:ind w:left="106"/>
              <w:rPr>
                <w:sz w:val="24"/>
                <w:szCs w:val="24"/>
                <w:lang w:val="id-ID"/>
              </w:rPr>
            </w:pPr>
            <w:r>
              <w:rPr>
                <w:sz w:val="24"/>
                <w:szCs w:val="24"/>
              </w:rPr>
              <w:t xml:space="preserve">Perubahan </w:t>
            </w:r>
            <w:r w:rsidRPr="003274D2">
              <w:rPr>
                <w:sz w:val="24"/>
                <w:szCs w:val="24"/>
              </w:rPr>
              <w:t>Rencana Program dan Kegiatan Indikator Kinerja, Kelompok Sasaran</w:t>
            </w:r>
            <w:r w:rsidRPr="003274D2">
              <w:rPr>
                <w:sz w:val="24"/>
                <w:szCs w:val="24"/>
                <w:lang w:val="id-ID"/>
              </w:rPr>
              <w:t xml:space="preserve"> ....................</w:t>
            </w:r>
            <w:r>
              <w:rPr>
                <w:sz w:val="24"/>
                <w:szCs w:val="24"/>
                <w:lang w:val="id-ID"/>
              </w:rPr>
              <w:t>...........................</w:t>
            </w:r>
          </w:p>
        </w:tc>
        <w:tc>
          <w:tcPr>
            <w:tcW w:w="652" w:type="dxa"/>
          </w:tcPr>
          <w:p w:rsidR="00234099" w:rsidRPr="00234099" w:rsidRDefault="000C551A" w:rsidP="00234099">
            <w:pPr>
              <w:pStyle w:val="TableParagraph"/>
              <w:spacing w:before="55"/>
              <w:ind w:left="0" w:right="197"/>
              <w:jc w:val="center"/>
              <w:rPr>
                <w:sz w:val="24"/>
                <w:szCs w:val="24"/>
              </w:rPr>
            </w:pPr>
            <w:r>
              <w:rPr>
                <w:sz w:val="24"/>
                <w:szCs w:val="24"/>
              </w:rPr>
              <w:t>112</w:t>
            </w:r>
          </w:p>
        </w:tc>
      </w:tr>
      <w:tr w:rsidR="00234099" w:rsidRPr="003274D2" w:rsidTr="00D01842">
        <w:trPr>
          <w:trHeight w:val="397"/>
        </w:trPr>
        <w:tc>
          <w:tcPr>
            <w:tcW w:w="1694" w:type="dxa"/>
          </w:tcPr>
          <w:p w:rsidR="00234099" w:rsidRPr="003274D2" w:rsidRDefault="00234099" w:rsidP="00234099">
            <w:pPr>
              <w:pStyle w:val="TableParagraph"/>
              <w:spacing w:before="56"/>
              <w:ind w:left="200"/>
              <w:rPr>
                <w:sz w:val="24"/>
                <w:szCs w:val="24"/>
              </w:rPr>
            </w:pPr>
            <w:r w:rsidRPr="003274D2">
              <w:rPr>
                <w:sz w:val="24"/>
                <w:szCs w:val="24"/>
              </w:rPr>
              <w:t>BAB VII.</w:t>
            </w:r>
          </w:p>
        </w:tc>
        <w:tc>
          <w:tcPr>
            <w:tcW w:w="7017" w:type="dxa"/>
          </w:tcPr>
          <w:p w:rsidR="00234099" w:rsidRPr="003274D2" w:rsidRDefault="00234099" w:rsidP="00234099">
            <w:pPr>
              <w:pStyle w:val="TableParagraph"/>
              <w:spacing w:before="56"/>
              <w:ind w:left="106"/>
              <w:rPr>
                <w:sz w:val="24"/>
                <w:szCs w:val="24"/>
                <w:lang w:val="id-ID"/>
              </w:rPr>
            </w:pPr>
            <w:r w:rsidRPr="003274D2">
              <w:rPr>
                <w:sz w:val="24"/>
                <w:szCs w:val="24"/>
              </w:rPr>
              <w:t>KINERJA PENYELENG</w:t>
            </w:r>
            <w:r>
              <w:rPr>
                <w:sz w:val="24"/>
                <w:szCs w:val="24"/>
              </w:rPr>
              <w:t>GARAAN BIDANG URUSAN........</w:t>
            </w:r>
          </w:p>
        </w:tc>
        <w:tc>
          <w:tcPr>
            <w:tcW w:w="652" w:type="dxa"/>
          </w:tcPr>
          <w:p w:rsidR="00234099" w:rsidRPr="00E25348" w:rsidRDefault="000C551A" w:rsidP="00234099">
            <w:pPr>
              <w:pStyle w:val="TableParagraph"/>
              <w:spacing w:before="56"/>
              <w:ind w:left="0" w:right="197"/>
              <w:rPr>
                <w:sz w:val="24"/>
                <w:szCs w:val="24"/>
              </w:rPr>
            </w:pPr>
            <w:r>
              <w:rPr>
                <w:sz w:val="24"/>
                <w:szCs w:val="24"/>
                <w:lang w:val="id-ID"/>
              </w:rPr>
              <w:t>138</w:t>
            </w:r>
          </w:p>
        </w:tc>
      </w:tr>
      <w:tr w:rsidR="00234099" w:rsidRPr="003274D2" w:rsidTr="00D01842">
        <w:trPr>
          <w:trHeight w:val="397"/>
        </w:trPr>
        <w:tc>
          <w:tcPr>
            <w:tcW w:w="1694" w:type="dxa"/>
          </w:tcPr>
          <w:p w:rsidR="00234099" w:rsidRPr="003274D2" w:rsidRDefault="00234099" w:rsidP="00234099">
            <w:pPr>
              <w:pStyle w:val="TableParagraph"/>
              <w:spacing w:before="55"/>
              <w:ind w:right="104"/>
              <w:jc w:val="right"/>
              <w:rPr>
                <w:sz w:val="24"/>
                <w:szCs w:val="24"/>
              </w:rPr>
            </w:pPr>
            <w:r w:rsidRPr="003274D2">
              <w:rPr>
                <w:sz w:val="24"/>
                <w:szCs w:val="24"/>
              </w:rPr>
              <w:t>7.1.</w:t>
            </w:r>
          </w:p>
        </w:tc>
        <w:tc>
          <w:tcPr>
            <w:tcW w:w="7017" w:type="dxa"/>
          </w:tcPr>
          <w:p w:rsidR="00234099" w:rsidRPr="00031BE8" w:rsidRDefault="00234099" w:rsidP="00234099">
            <w:pPr>
              <w:pStyle w:val="TableParagraph"/>
              <w:spacing w:before="55"/>
              <w:ind w:left="106"/>
              <w:rPr>
                <w:sz w:val="24"/>
                <w:szCs w:val="24"/>
                <w:lang w:val="id-ID"/>
              </w:rPr>
            </w:pPr>
            <w:r w:rsidRPr="003274D2">
              <w:rPr>
                <w:sz w:val="24"/>
                <w:szCs w:val="24"/>
              </w:rPr>
              <w:t xml:space="preserve">Indikator Kinerja Kecamatan </w:t>
            </w:r>
            <w:r>
              <w:rPr>
                <w:sz w:val="24"/>
                <w:szCs w:val="24"/>
                <w:lang w:val="id-ID"/>
              </w:rPr>
              <w:t>Bontomanai</w:t>
            </w:r>
          </w:p>
        </w:tc>
        <w:tc>
          <w:tcPr>
            <w:tcW w:w="652" w:type="dxa"/>
          </w:tcPr>
          <w:p w:rsidR="00234099" w:rsidRPr="00A72875" w:rsidRDefault="000C551A" w:rsidP="00234099">
            <w:pPr>
              <w:pStyle w:val="TableParagraph"/>
              <w:spacing w:before="55"/>
              <w:ind w:left="0" w:right="197"/>
              <w:rPr>
                <w:sz w:val="24"/>
                <w:szCs w:val="24"/>
                <w:lang w:val="id-ID"/>
              </w:rPr>
            </w:pPr>
            <w:r>
              <w:rPr>
                <w:sz w:val="24"/>
                <w:szCs w:val="24"/>
                <w:lang w:val="id-ID"/>
              </w:rPr>
              <w:t>140</w:t>
            </w:r>
          </w:p>
        </w:tc>
      </w:tr>
      <w:tr w:rsidR="00234099" w:rsidRPr="003274D2" w:rsidTr="00D01842">
        <w:trPr>
          <w:trHeight w:val="332"/>
        </w:trPr>
        <w:tc>
          <w:tcPr>
            <w:tcW w:w="1694" w:type="dxa"/>
          </w:tcPr>
          <w:p w:rsidR="00234099" w:rsidRPr="003274D2" w:rsidRDefault="00234099" w:rsidP="00234099">
            <w:pPr>
              <w:pStyle w:val="TableParagraph"/>
              <w:spacing w:before="56" w:line="256" w:lineRule="exact"/>
              <w:ind w:left="200"/>
              <w:rPr>
                <w:sz w:val="24"/>
                <w:szCs w:val="24"/>
              </w:rPr>
            </w:pPr>
            <w:r w:rsidRPr="003274D2">
              <w:rPr>
                <w:sz w:val="24"/>
                <w:szCs w:val="24"/>
              </w:rPr>
              <w:t>BAB VIII.</w:t>
            </w:r>
          </w:p>
        </w:tc>
        <w:tc>
          <w:tcPr>
            <w:tcW w:w="7017" w:type="dxa"/>
          </w:tcPr>
          <w:p w:rsidR="00234099" w:rsidRPr="003274D2" w:rsidRDefault="00234099" w:rsidP="00234099">
            <w:pPr>
              <w:pStyle w:val="TableParagraph"/>
              <w:spacing w:before="56" w:line="256" w:lineRule="exact"/>
              <w:ind w:left="106"/>
              <w:rPr>
                <w:sz w:val="24"/>
                <w:szCs w:val="24"/>
                <w:lang w:val="id-ID"/>
              </w:rPr>
            </w:pPr>
            <w:r w:rsidRPr="003274D2">
              <w:rPr>
                <w:sz w:val="24"/>
                <w:szCs w:val="24"/>
              </w:rPr>
              <w:t>PENUTUP...........................................................</w:t>
            </w:r>
            <w:r>
              <w:rPr>
                <w:sz w:val="24"/>
                <w:szCs w:val="24"/>
              </w:rPr>
              <w:t>...............</w:t>
            </w:r>
          </w:p>
        </w:tc>
        <w:tc>
          <w:tcPr>
            <w:tcW w:w="652" w:type="dxa"/>
          </w:tcPr>
          <w:p w:rsidR="00234099" w:rsidRPr="00A72875" w:rsidRDefault="00BA2EC4" w:rsidP="00234099">
            <w:pPr>
              <w:pStyle w:val="TableParagraph"/>
              <w:spacing w:before="56" w:line="256" w:lineRule="exact"/>
              <w:ind w:left="0" w:right="197"/>
              <w:rPr>
                <w:sz w:val="24"/>
                <w:szCs w:val="24"/>
                <w:lang w:val="id-ID"/>
              </w:rPr>
            </w:pPr>
            <w:r>
              <w:rPr>
                <w:sz w:val="24"/>
                <w:szCs w:val="24"/>
                <w:lang w:val="id-ID"/>
              </w:rPr>
              <w:t>142</w:t>
            </w:r>
          </w:p>
        </w:tc>
      </w:tr>
    </w:tbl>
    <w:p w:rsidR="00B24BAF" w:rsidRPr="005D1662" w:rsidRDefault="00B24BAF" w:rsidP="0087455D">
      <w:pPr>
        <w:rPr>
          <w:sz w:val="24"/>
          <w:szCs w:val="24"/>
        </w:rPr>
        <w:sectPr w:rsidR="00B24BAF" w:rsidRPr="005D1662" w:rsidSect="005D1662">
          <w:pgSz w:w="12240" w:h="20160" w:code="5"/>
          <w:pgMar w:top="1620" w:right="420" w:bottom="993" w:left="1600" w:header="0" w:footer="2508" w:gutter="0"/>
          <w:pgNumType w:fmt="lowerRoman" w:start="1"/>
          <w:cols w:space="720"/>
          <w:titlePg/>
          <w:docGrid w:linePitch="299"/>
        </w:sectPr>
      </w:pPr>
    </w:p>
    <w:p w:rsidR="00193E2D" w:rsidRPr="00F72A71" w:rsidRDefault="00193E2D" w:rsidP="0087455D">
      <w:pPr>
        <w:spacing w:line="360" w:lineRule="auto"/>
        <w:jc w:val="center"/>
        <w:rPr>
          <w:rFonts w:ascii="Bookman Old Style" w:hAnsi="Bookman Old Style" w:cs="Arial"/>
          <w:b/>
          <w:sz w:val="28"/>
        </w:rPr>
      </w:pPr>
      <w:r w:rsidRPr="00F72A71">
        <w:rPr>
          <w:rFonts w:ascii="Bookman Old Style" w:hAnsi="Bookman Old Style" w:cs="Arial"/>
          <w:b/>
          <w:sz w:val="28"/>
        </w:rPr>
        <w:t>BAB I</w:t>
      </w:r>
    </w:p>
    <w:p w:rsidR="00193E2D" w:rsidRPr="006B3ABE" w:rsidRDefault="006B3ABE" w:rsidP="006B3ABE">
      <w:pPr>
        <w:spacing w:line="360" w:lineRule="auto"/>
        <w:jc w:val="center"/>
        <w:rPr>
          <w:rFonts w:ascii="Bookman Old Style" w:hAnsi="Bookman Old Style" w:cs="Arial"/>
          <w:b/>
          <w:sz w:val="28"/>
        </w:rPr>
      </w:pPr>
      <w:r>
        <w:rPr>
          <w:rFonts w:ascii="Bookman Old Style" w:hAnsi="Bookman Old Style" w:cs="Arial"/>
          <w:b/>
          <w:sz w:val="28"/>
        </w:rPr>
        <w:t>PENDAHULUAN</w:t>
      </w:r>
    </w:p>
    <w:p w:rsidR="00193E2D" w:rsidRPr="00F72A71" w:rsidRDefault="00193E2D" w:rsidP="00CD4EBB">
      <w:pPr>
        <w:pStyle w:val="ListParagraph"/>
        <w:numPr>
          <w:ilvl w:val="0"/>
          <w:numId w:val="1"/>
        </w:numPr>
        <w:spacing w:line="360" w:lineRule="auto"/>
        <w:rPr>
          <w:rFonts w:ascii="Bookman Old Style" w:hAnsi="Bookman Old Style" w:cs="Arial"/>
          <w:b/>
          <w:sz w:val="24"/>
          <w:szCs w:val="24"/>
        </w:rPr>
      </w:pPr>
      <w:r w:rsidRPr="00F72A71">
        <w:rPr>
          <w:rFonts w:ascii="Bookman Old Style" w:hAnsi="Bookman Old Style" w:cs="Arial"/>
          <w:b/>
          <w:sz w:val="24"/>
          <w:szCs w:val="24"/>
        </w:rPr>
        <w:t>1. Latar Belakang</w:t>
      </w:r>
    </w:p>
    <w:p w:rsidR="00A90D93" w:rsidRPr="00F72A71" w:rsidRDefault="001B3E8B" w:rsidP="00A90D93">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 xml:space="preserve">Dalam </w:t>
      </w:r>
      <w:r w:rsidR="00BF6214" w:rsidRPr="00F72A71">
        <w:rPr>
          <w:rFonts w:ascii="Bookman Old Style" w:hAnsi="Bookman Old Style" w:cs="Arial"/>
          <w:sz w:val="24"/>
          <w:szCs w:val="24"/>
        </w:rPr>
        <w:t xml:space="preserve">Undang-Undang </w:t>
      </w:r>
      <w:r w:rsidR="00F32591" w:rsidRPr="00F72A71">
        <w:rPr>
          <w:rFonts w:ascii="Bookman Old Style" w:hAnsi="Bookman Old Style" w:cs="Arial"/>
          <w:sz w:val="24"/>
          <w:szCs w:val="24"/>
        </w:rPr>
        <w:t>Nomor 25 Tahun 2004 tentang Sist</w:t>
      </w:r>
      <w:r w:rsidR="00BF6214" w:rsidRPr="00F72A71">
        <w:rPr>
          <w:rFonts w:ascii="Bookman Old Style" w:hAnsi="Bookman Old Style" w:cs="Arial"/>
          <w:sz w:val="24"/>
          <w:szCs w:val="24"/>
        </w:rPr>
        <w:t xml:space="preserve">em Perencanaan Pembangunan Nasional (SPPN) mengamanatkan penyusunan Rencana Pembangunan Jangka Panjang (RPJP); Rencana Pembangunan Jangka Menengah (RPJM); dan Rencana Pembangunan Tahunan atau Rencana Kerja Pemerintah (RKP). . Kebijakan tersebut juga mengamanatkan kepada Pemerintah Daerah untuk menyusun Rencana Pembangunan Daerah yang secara periode </w:t>
      </w:r>
      <w:r w:rsidR="00A90D93" w:rsidRPr="00F72A71">
        <w:rPr>
          <w:rFonts w:ascii="Bookman Old Style" w:hAnsi="Bookman Old Style" w:cs="Arial"/>
          <w:sz w:val="24"/>
          <w:szCs w:val="24"/>
        </w:rPr>
        <w:t>s</w:t>
      </w:r>
      <w:r w:rsidR="00BF6214" w:rsidRPr="00F72A71">
        <w:rPr>
          <w:rFonts w:ascii="Bookman Old Style" w:hAnsi="Bookman Old Style" w:cs="Arial"/>
          <w:sz w:val="24"/>
          <w:szCs w:val="24"/>
        </w:rPr>
        <w:t xml:space="preserve">esuai dengan tata cara rencana pembangunan yang dilaksanakan oleh Pemerintah Pusat. </w:t>
      </w:r>
      <w:r w:rsidR="00A90D93" w:rsidRPr="00F72A71">
        <w:rPr>
          <w:rFonts w:ascii="Bookman Old Style" w:hAnsi="Bookman Old Style" w:cs="Arial"/>
          <w:sz w:val="24"/>
          <w:szCs w:val="24"/>
        </w:rPr>
        <w:t xml:space="preserve">Selanjutnya di dalam Undang-undang </w:t>
      </w:r>
      <w:r w:rsidR="00A90D93" w:rsidRPr="00F72A71">
        <w:rPr>
          <w:rFonts w:ascii="Bookman Old Style" w:hAnsi="Bookman Old Style" w:cs="Arial"/>
          <w:sz w:val="24"/>
          <w:szCs w:val="24"/>
        </w:rPr>
        <w:tab/>
        <w:t>Nomor 23 Tahun 2014 tentang Pemerintahan Daerah pada pasal 263 ayat (3) RPJMD merupakan penjabaran dari visi, misi dan program kepala daerah, yang memuat tujuan, sasaran, strategi, arah kebijakan, pembangunan daerah dan keuangan daerah, serta program Perangkat Daerah dan lintas Perangkat Daerah yang disertai kerangka pendanaan bersifat indikatif, untuk jangka waktu 5 (lima) tahun yang disusun dengan berpedoman pada RPJPD dan</w:t>
      </w:r>
      <w:r w:rsidR="00A90D93" w:rsidRPr="00A90D93">
        <w:rPr>
          <w:rFonts w:ascii="Arial" w:hAnsi="Arial" w:cs="Arial"/>
          <w:sz w:val="24"/>
          <w:szCs w:val="24"/>
        </w:rPr>
        <w:t xml:space="preserve"> </w:t>
      </w:r>
      <w:r w:rsidR="00A90D93" w:rsidRPr="00F72A71">
        <w:rPr>
          <w:rFonts w:ascii="Bookman Old Style" w:hAnsi="Bookman Old Style" w:cs="Arial"/>
          <w:sz w:val="24"/>
          <w:szCs w:val="24"/>
        </w:rPr>
        <w:t>RPJMN.</w:t>
      </w:r>
    </w:p>
    <w:p w:rsidR="00AD5B5B" w:rsidRPr="00F72A71" w:rsidRDefault="00AD5B5B" w:rsidP="00AD5B5B">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 xml:space="preserve">Sebagai salah satu fungsi dari SKPD, sebagaimana dalam Permendagri 90 Tahun 2019 nomenklatur Urusan Kewilayahan, Kecamatan dituntut bersinergi dan berintegrasi dengan SKPD lainnya dan demikian pula dengan elemen masyarakat madani dalam menyusun dokumen perencanaan pembangunannya agar usulan kebutuhan terhadap berbagai akses kehidupan yang dijaring melalui proses partisipasi. </w:t>
      </w:r>
    </w:p>
    <w:p w:rsidR="00AD5B5B" w:rsidRPr="00F72A71" w:rsidRDefault="00AD5B5B" w:rsidP="00AD5B5B">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Rencana</w:t>
      </w:r>
      <w:r w:rsidR="001B0D16">
        <w:rPr>
          <w:rFonts w:ascii="Bookman Old Style" w:hAnsi="Bookman Old Style" w:cs="Arial"/>
          <w:sz w:val="24"/>
          <w:szCs w:val="24"/>
        </w:rPr>
        <w:t xml:space="preserve"> Strategis Kecamatan Bontomanai</w:t>
      </w:r>
      <w:r w:rsidRPr="00F72A71">
        <w:rPr>
          <w:rFonts w:ascii="Bookman Old Style" w:hAnsi="Bookman Old Style" w:cs="Arial"/>
          <w:sz w:val="24"/>
          <w:szCs w:val="24"/>
        </w:rPr>
        <w:t xml:space="preserve"> tahun 2021-2026 disusun yang selanjutnya diseb</w:t>
      </w:r>
      <w:r w:rsidR="001B0D16">
        <w:rPr>
          <w:rFonts w:ascii="Bookman Old Style" w:hAnsi="Bookman Old Style" w:cs="Arial"/>
          <w:sz w:val="24"/>
          <w:szCs w:val="24"/>
        </w:rPr>
        <w:t>ut Renstra Kecamatan Bontomanai</w:t>
      </w:r>
      <w:r w:rsidRPr="00F72A71">
        <w:rPr>
          <w:rFonts w:ascii="Bookman Old Style" w:hAnsi="Bookman Old Style" w:cs="Arial"/>
          <w:sz w:val="24"/>
          <w:szCs w:val="24"/>
        </w:rPr>
        <w:t xml:space="preserve"> didasarkan pada kondisi yang diinginkaan untuk menjalankan amanat yang ditetapkan dalam peraturan perundangan yang berlaku serta untuk</w:t>
      </w:r>
      <w:r w:rsidRPr="00AD5B5B">
        <w:rPr>
          <w:rFonts w:ascii="Arial" w:hAnsi="Arial" w:cs="Arial"/>
          <w:sz w:val="24"/>
          <w:szCs w:val="24"/>
        </w:rPr>
        <w:t xml:space="preserve"> </w:t>
      </w:r>
      <w:r w:rsidRPr="00F72A71">
        <w:rPr>
          <w:rFonts w:ascii="Bookman Old Style" w:hAnsi="Bookman Old Style" w:cs="Arial"/>
          <w:sz w:val="24"/>
          <w:szCs w:val="24"/>
        </w:rPr>
        <w:t>mendukung suksesnya pencapaian sasaran pembangunan daerah sebagaimana yang telah ditetapkan dalam RPJMD Kabupaten Kepulauan Selayar tahun 2021-2026, sebagai penjabaran dari visi misi Bupati dan Wakil Bupati terpilih periode 2021 - 2026.</w:t>
      </w:r>
    </w:p>
    <w:p w:rsidR="00A90D93" w:rsidRPr="00F72A71" w:rsidRDefault="00A90D93" w:rsidP="00483C93">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Lebih jauh, Peraturan Daerah tentang RPJMD Kabupaten Kepulauan Selayar 2021-2026 disusun dengan berpedoman pada Rencana Pembangunan Jangka   Panjang    Daerah    (RPJPD)    Kabupaten    Kepulauan    Selayar Tahun 2005-2025 (pada periode keempat) dan RTRW Kabupaten Kepulauan Selayar tahun tahun 2013 - 2023. Sementara itu, sebagai satu kesatuan dalam Sistem Perencanaan Nasional, RPJMD harus berpedoman pada Rencana Pembangunan Jangka Menengah Nasional (RPJMN), disamping menelaah RPJMD Provinsi Sulawesi Selatan dan RTRW Provinsi Sulawesi Selatan, serta RPJMD dan RTRW kabupaten lain yang berdekatan, agar terdapat keharmonisan dan keselarasan pembangunan antar wilayah dalam bingkai arah pembangunan provinsi dan arah pembangunan Nasional, serta arah kebijakan dan prioritas untuk bidang-bidang pembangunan, dan pembangunan kewilayahan sesuai dengan kewenangan, kondisi, dan karakteristik daerah</w:t>
      </w:r>
      <w:r w:rsidR="00AD5B5B" w:rsidRPr="00F72A71">
        <w:rPr>
          <w:rFonts w:ascii="Bookman Old Style" w:hAnsi="Bookman Old Style" w:cs="Arial"/>
          <w:sz w:val="24"/>
          <w:szCs w:val="24"/>
        </w:rPr>
        <w:t>.</w:t>
      </w:r>
    </w:p>
    <w:p w:rsidR="006B3ABE" w:rsidRDefault="00A90D93" w:rsidP="00286488">
      <w:pPr>
        <w:pStyle w:val="ListParagraph"/>
        <w:spacing w:line="360" w:lineRule="auto"/>
        <w:ind w:left="567" w:firstLine="720"/>
        <w:jc w:val="both"/>
        <w:rPr>
          <w:rFonts w:ascii="Bookman Old Style" w:hAnsi="Bookman Old Style" w:cs="Arial"/>
          <w:sz w:val="24"/>
          <w:szCs w:val="24"/>
        </w:rPr>
      </w:pPr>
      <w:r w:rsidRPr="00F72A71">
        <w:rPr>
          <w:rFonts w:ascii="Bookman Old Style" w:hAnsi="Bookman Old Style" w:cs="Arial"/>
          <w:sz w:val="24"/>
          <w:szCs w:val="24"/>
        </w:rPr>
        <w:t>Kesemua pendekatan tersebut sebagaimana telah diatur oleh Undang- undang Nomor 23 Tahun 2014 tentang Pemerintahan Daerah dan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dan Rencana Pembangunan Jangka Menengah Daerah, dan Rencana Kerja Pemerintah Daerah</w:t>
      </w:r>
      <w:r w:rsidR="00E053D7">
        <w:rPr>
          <w:rFonts w:ascii="Bookman Old Style" w:hAnsi="Bookman Old Style" w:cs="Arial"/>
          <w:sz w:val="24"/>
          <w:szCs w:val="24"/>
        </w:rPr>
        <w:t>.</w:t>
      </w: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E66A8" w:rsidRDefault="004E66A8" w:rsidP="00286488">
      <w:pPr>
        <w:pStyle w:val="ListParagraph"/>
        <w:spacing w:line="360" w:lineRule="auto"/>
        <w:ind w:left="567" w:firstLine="720"/>
        <w:jc w:val="both"/>
        <w:rPr>
          <w:rFonts w:ascii="Bookman Old Style" w:hAnsi="Bookman Old Style" w:cs="Arial"/>
          <w:sz w:val="24"/>
          <w:szCs w:val="24"/>
        </w:rPr>
      </w:pPr>
    </w:p>
    <w:p w:rsidR="004E66A8" w:rsidRDefault="004E66A8" w:rsidP="00286488">
      <w:pPr>
        <w:pStyle w:val="ListParagraph"/>
        <w:spacing w:line="360" w:lineRule="auto"/>
        <w:ind w:left="567" w:firstLine="720"/>
        <w:jc w:val="both"/>
        <w:rPr>
          <w:rFonts w:ascii="Bookman Old Style" w:hAnsi="Bookman Old Style" w:cs="Arial"/>
          <w:sz w:val="24"/>
          <w:szCs w:val="24"/>
        </w:rPr>
      </w:pPr>
    </w:p>
    <w:p w:rsidR="004E66A8" w:rsidRDefault="004E66A8" w:rsidP="00286488">
      <w:pPr>
        <w:pStyle w:val="ListParagraph"/>
        <w:spacing w:line="360" w:lineRule="auto"/>
        <w:ind w:left="567" w:firstLine="720"/>
        <w:jc w:val="both"/>
        <w:rPr>
          <w:rFonts w:ascii="Bookman Old Style" w:hAnsi="Bookman Old Style" w:cs="Arial"/>
          <w:sz w:val="24"/>
          <w:szCs w:val="24"/>
        </w:rPr>
      </w:pPr>
    </w:p>
    <w:p w:rsidR="00443BD0" w:rsidRDefault="00443BD0" w:rsidP="00286488">
      <w:pPr>
        <w:pStyle w:val="ListParagraph"/>
        <w:spacing w:line="360" w:lineRule="auto"/>
        <w:ind w:left="567" w:firstLine="720"/>
        <w:jc w:val="both"/>
        <w:rPr>
          <w:rFonts w:ascii="Bookman Old Style" w:hAnsi="Bookman Old Style" w:cs="Arial"/>
          <w:sz w:val="24"/>
          <w:szCs w:val="24"/>
        </w:rPr>
      </w:pPr>
    </w:p>
    <w:p w:rsidR="00443BD0" w:rsidRPr="00286488" w:rsidRDefault="00443BD0" w:rsidP="00286488">
      <w:pPr>
        <w:pStyle w:val="ListParagraph"/>
        <w:spacing w:line="360" w:lineRule="auto"/>
        <w:ind w:left="567" w:firstLine="720"/>
        <w:jc w:val="both"/>
        <w:rPr>
          <w:rFonts w:ascii="Bookman Old Style" w:hAnsi="Bookman Old Style" w:cs="Arial"/>
          <w:sz w:val="24"/>
          <w:szCs w:val="24"/>
        </w:rPr>
      </w:pPr>
    </w:p>
    <w:p w:rsidR="00EF74B7" w:rsidRPr="00F72A71" w:rsidRDefault="00483C93" w:rsidP="00EF74B7">
      <w:pPr>
        <w:pStyle w:val="NoSpacing"/>
        <w:spacing w:line="360" w:lineRule="auto"/>
        <w:jc w:val="both"/>
        <w:rPr>
          <w:rFonts w:ascii="Bookman Old Style" w:hAnsi="Bookman Old Style" w:cs="Arial"/>
          <w:b/>
          <w:sz w:val="24"/>
          <w:szCs w:val="24"/>
        </w:rPr>
      </w:pPr>
      <w:r w:rsidRPr="00F72A71">
        <w:rPr>
          <w:rFonts w:ascii="Bookman Old Style" w:hAnsi="Bookman Old Style" w:cs="Arial"/>
          <w:b/>
          <w:sz w:val="24"/>
          <w:szCs w:val="24"/>
        </w:rPr>
        <w:t xml:space="preserve">1. 2.   </w:t>
      </w:r>
      <w:r w:rsidR="00EF74B7" w:rsidRPr="00F72A71">
        <w:rPr>
          <w:rFonts w:ascii="Bookman Old Style" w:hAnsi="Bookman Old Style" w:cs="Arial"/>
          <w:b/>
          <w:sz w:val="24"/>
          <w:szCs w:val="24"/>
        </w:rPr>
        <w:t>Landasan Hukum</w:t>
      </w:r>
    </w:p>
    <w:p w:rsidR="00526ECD" w:rsidRDefault="00526ECD" w:rsidP="00526ECD">
      <w:pPr>
        <w:pStyle w:val="NoSpacing"/>
        <w:spacing w:line="360" w:lineRule="auto"/>
        <w:ind w:left="567" w:firstLine="426"/>
        <w:jc w:val="both"/>
        <w:rPr>
          <w:rFonts w:ascii="Bookman Old Style" w:hAnsi="Bookman Old Style" w:cs="Arial"/>
          <w:sz w:val="24"/>
          <w:szCs w:val="24"/>
        </w:rPr>
      </w:pPr>
      <w:r w:rsidRPr="00F72A71">
        <w:rPr>
          <w:rFonts w:ascii="Bookman Old Style" w:hAnsi="Bookman Old Style" w:cs="Arial"/>
          <w:sz w:val="24"/>
          <w:szCs w:val="24"/>
        </w:rPr>
        <w:t xml:space="preserve">Rencana Strategis (Renstra) Kecamatan </w:t>
      </w:r>
      <w:r w:rsidR="001B0D16">
        <w:rPr>
          <w:rFonts w:ascii="Bookman Old Style" w:hAnsi="Bookman Old Style" w:cs="Arial"/>
          <w:sz w:val="24"/>
          <w:szCs w:val="24"/>
        </w:rPr>
        <w:t>Bontomanai</w:t>
      </w:r>
      <w:r w:rsidRPr="00F72A71">
        <w:rPr>
          <w:rFonts w:ascii="Bookman Old Style" w:hAnsi="Bookman Old Style" w:cs="Arial"/>
          <w:sz w:val="24"/>
          <w:szCs w:val="24"/>
        </w:rPr>
        <w:t xml:space="preserve"> Kabupaten Kepulauan Selayar </w:t>
      </w:r>
      <w:r w:rsidR="00A528B9" w:rsidRPr="00F72A71">
        <w:rPr>
          <w:rFonts w:ascii="Bookman Old Style" w:hAnsi="Bookman Old Style" w:cs="Arial"/>
          <w:sz w:val="24"/>
          <w:szCs w:val="24"/>
        </w:rPr>
        <w:t xml:space="preserve">Tahun 2021 – 2026, </w:t>
      </w:r>
      <w:r w:rsidRPr="00F72A71">
        <w:rPr>
          <w:rFonts w:ascii="Bookman Old Style" w:hAnsi="Bookman Old Style" w:cs="Arial"/>
          <w:sz w:val="24"/>
          <w:szCs w:val="24"/>
        </w:rPr>
        <w:t>disusun atas dasar:</w:t>
      </w:r>
    </w:p>
    <w:p w:rsidR="0038356A" w:rsidRPr="00F72A71" w:rsidRDefault="0038356A" w:rsidP="001907BC">
      <w:pPr>
        <w:pStyle w:val="NoSpacing"/>
        <w:tabs>
          <w:tab w:val="left" w:pos="1080"/>
        </w:tabs>
        <w:spacing w:line="360" w:lineRule="auto"/>
        <w:jc w:val="both"/>
        <w:rPr>
          <w:rFonts w:ascii="Bookman Old Style" w:hAnsi="Bookman Old Style" w:cs="Arial"/>
          <w:sz w:val="24"/>
          <w:szCs w:val="24"/>
        </w:rPr>
      </w:pP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29 Tahun 1959 tentang Pembentukan Daerah- Daerah Tingkat II di Sulawesi (Lembaran Negara Republik Indonesia Tahun 1959 Nomor 74, Tambahan Lembaran Negara Republik Indonesia Nomor 1822);</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 xml:space="preserve"> Undang-Undang Nomor 28 Tahun 1999 tentang Penyelenggaraan Negara Yang Bersih Dan Bebas Dari Korupsi, Kolusi dan Nepotisme (Lembaran Negara Republik Indonesia Tahun 1999 Nomor 75, Tambahan Lembaran Negara Republik Indonesia Nomor 3851);</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17 Tahun 2003 tentang Keuangan Negara (Lembaran Negara Republik Indonesia Tahun 2003 Nomor 47, Tambahan Lembaran Negara Republik Indonesia Nomor 4286);</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1 Tahun 2004 tentang Perbendaharaan Negara (Lembaran Negara Republik Indonesia Tahun 2004 Nomor 5, Tambahan</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25 Tahun 2004 tentang Sistem Perencanaan Pembangunan Nasional (Lembaran Negara Republik Indonesia Tahun 2004 Nomor  104,  Tambahan   Lembaran   Negara   Republik   Indonesia Nomor 4421);</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33 Tahun 2004 tentang Perimbangan Keuangan Antara Pemerintah Pusat dan Pemerintah Daerah (Lembaran Negara Republik Indonesia Tahun 2004 Nomor 126, Tambahan Lembaran Negara Republik Indonesia Nomor 4438);</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17 Tahun 2007 tentang Rencana Pembangunan Jangka Panjang Nasional Tahun 2005-2025;</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26 Tahun 2007 tentang Penataan Ruang (Lembaran Negara Republik Indonesia Tahun 2007 Nomor 68, Tambahan Lembaran Negara Republik Indonesia Nomor 4725);</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28 Tahun 2009 tentang Pajak Daerah dan Retribusi Daerah (Lembaran Negara Republik Indonesia Tahun 2009 Nomor 130, Tambahan Lembaran Negara Republik Indonesia Nomor 5049);</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32 Tahun 2009 tentang Perlindungan dan Pengelolaan Lingkungan Hidup (Lembaran Negara Republik Indonesia Tahun 2009 Nomor 140, Tambahan Lembaran Negara Republik Indonesia Nomor 5059);</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 - Undang No. 39 tahun 2009 tentang Kawasan Ekonomi Khusus (Lembaran Negara Republik Indonesia Tahun 2009 Nomor 147, Tambahan Lembaran Negara Republik Indonesia Nomor 5066);</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13 Tahun 2019 tentang Perubahan Ketiga Atas Undang-Undang Nomor 17 Tahun 2014 Tentang Majelis Permusyawaratan Rakyat, Dewan Perwakilan Rakyat, Dewan Perwakilan Daerah, Dan Dewan Perwakilan Rakyat Daerah  (Lembaran  Negara  Republik  Indonesia Tahun 2019 Nomor 181, Tambahan Lembaran Negara Republik Indonesia</w:t>
      </w:r>
      <w:r w:rsidRPr="00F72A71">
        <w:rPr>
          <w:rFonts w:ascii="Bookman Old Style" w:hAnsi="Bookman Old Style"/>
          <w:sz w:val="24"/>
          <w:szCs w:val="24"/>
        </w:rPr>
        <w:t xml:space="preserve"> </w:t>
      </w:r>
      <w:r w:rsidRPr="00F72A71">
        <w:rPr>
          <w:rFonts w:ascii="Bookman Old Style" w:hAnsi="Bookman Old Style" w:cs="Arial"/>
          <w:sz w:val="24"/>
          <w:szCs w:val="24"/>
        </w:rPr>
        <w:t>Nomor 6396);</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Undang-Undang Nomor 15 Tahun 2019 tentang Perubahan atas Undang- Undang Nomor 12 Tahun 2011 tentang Pembentukan Peraturan Perundang-Undangan (Lembaran Negara Republik Indonesia Tahun 2019 Nomor  183,  Tambahan   Lembaran   Negara   Republik   Indonesia Nomor 6398);</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6 Tahun 1988 tentang Koordinasi Kegiatan Instansi Vertikal di Daerah  (Lembaran  Negara  Republik  Indonesia Tahun 1988 Nomor 10, Tambahan Lembaran Negara Republik Indonesia Nomor 3373);</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39 Tahun 2006 tentang Tata Cara Pengendalian dan Evaluasi Pelaksanaan Perencanaan Pembangunan;</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59 Tahun 2008 tentang Perubahan Nama Kabupaten Selayar menjadi Kabupaten Kepulauan Selayar Provinsi Sulawesi Selatan (Lembaran Negara Republik Indonesia Tahun 2008 Nomor  124,  Tambahan   Lembaran   Negara   Republik   Indonesia Nomor 4889);</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18 Tahun 2016 tentang Perangkat Daerah (Lembaran Negara Republik Indonesia Tahun 2016 Nomor 114, Tambahan Lembaran Negara Republik Indonesia Nomor 5887);</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46 tahun 2016 tentang Tata Cata Penyelenggaraan Kajian Lingkungan Hidup Strategis (Lembaran Negara Republik Indonesia Tahun 2016 Nomor 228, Tambahan Lembaran Negara Republik Indonesia Nomor 5941);</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12 Tahun 2017 tentang Pembinaan dan Pengawasan Penyelenggaraan Pemerintahan Daerah (Lembaran Negara Republik Indonesia Tahun 2017 Nomor 73, Tambahan Lembaran Negara Republik Indonesia Nomor 6041);</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38 Tahun 2017 tentang Inovasi Daerah (Lembaran Negara Republik Indonesia Tahun 2017 Nomor 206, Tambahan</w:t>
      </w:r>
      <w:r w:rsidRPr="00F72A71">
        <w:rPr>
          <w:rFonts w:ascii="Bookman Old Style" w:hAnsi="Bookman Old Style"/>
          <w:sz w:val="24"/>
          <w:szCs w:val="24"/>
        </w:rPr>
        <w:t xml:space="preserve"> </w:t>
      </w:r>
      <w:r w:rsidRPr="00F72A71">
        <w:rPr>
          <w:rFonts w:ascii="Bookman Old Style" w:hAnsi="Bookman Old Style" w:cs="Arial"/>
          <w:sz w:val="24"/>
          <w:szCs w:val="24"/>
        </w:rPr>
        <w:t>Lembaran Negara Republik Indonesia Nomor 6123);</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2 Tahun 2018 tentang Standar Pelayanan Minimal (Lembaran Negara Republik Indonesia tahun 2018 Nomor 2, Tambahan Lembaran Negara Republik Indonesia Nomor 6178);</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12 Tahun 2019 tentang Pengelolaan Keuangan Daerah (Lembaran Negara Republik Indonesia Tahun 2019 Nomor 42, Tambahan Lembaran Negara Republik Indonesia Nomor 6322);</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13 Tahun 2019 tentang Laporan dan Evaluasi Penyelenggaraan Pemerintahan Daerah (Lembaran Negara Republik Indonesia Tahun 2019 Nomor 52, Tambahan Lembaran Negara Republik Indonesia Nomor 6323);</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72 Tahun 2019 tentang Perubahan atas Peraturan Pemerintah Nomor 18 Tahun 2016 tentang Perangkat Daerah (Lembaran Negara Republik Indonesia Tahun 2019 Nomor 187, Tambahan Lembaran Negara Republik Indonesia Nomor 6402);</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Nomor 21 Tahun 2021 tentang Penyelenggaraan Penataan Ruang (Lembaran Negara Republik Indonesia Tahun 2021 Nomor 31 Tambahan Lembaran Negara Republik Indonesia Nomor 6633);</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Pemerintah Pengganti Undang-undang Nomor 1 Tahun 2020 tentang Kebijakan Keuangan Negara dan Stabilitas Sistem Keuangan Untuk Penanganan Pandemi Corona Virus Disease (Covid-19) dan/atau Dalam Rangka Menghadapi Ancaman yang Membahayakan Perekonomian Nasional dan/atau Stabilitas Sistem Keuangan (Lembaran Negara Republik Indonesia Tahun 2020 Nomor 87, Tambahan Lembaran Negara Republik Indonesia Nomor 6485);</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Presiden Nomor 59 Tahun 2017 tentang Pelaksanaan Pencapaian Tujuan Pembangunan Berkelanjutan (Lembaran Negara Republik Indonesia Tahun 2017 Nomor 136);</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Presiden Nomor 39 Tahun 2019 tentang Satu Data Indonesia (Lembaran Negara Republik Indonesia Tahun 2019 Nomor 112);</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Presiden Nomor 18 Tahun 2020 tentang Rencana Pembangunan Jangka Menengah Nasional Tahun 2020-2024 (Lembaran Negara Republik Inndonesia Tahun 2020 Nomor 10);</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Nomor 15 Tahun 2008 tentang Pedoman Umum Pelaksanaan Pengarustamaan Gender Di Daerah, sebagaimana telah diubah dengan Peraturan Menteri Dalam Negeri Nomor 67 Tahun 2011 tentang Perubahan Atas Peraturan Menteri Dalam Negeri Nomor 15 Tahun 2008 tentang Pedoman Umum Pelaksanaan Pengarustamaan Gender Di Daerah;</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67 Tahun 2012 tentang Pedoman Pelaksanaan Kajian Lingkungan Hidup Strategis dalam Penyusunan atau Evaluasi Rencana Pembangunan Daerah;</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7 Tahun 2018 tentang Pembuatan Dan Pelaksanaan Kajian Lingkungan Hidup Strategis Dalam Penyusunan Rencana Pembangunan Jangka Menengah Daerah (Berita Negara Republik Indonesia Tahun 2018 Nomor 459);</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100 Tahun 2018 tentang Penerapan Standar Pelayanan Minimal (Berita Negara Republik Indonesia Tahun 2018 Nomor 1540);</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70 Tahun 2019 tentang Sistem Informasi Pemerintahan Daerah (Berita Negara Republik Indonesia Tahun 2019 Nomor 1114);</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90 Tahun 2019 tentang Klasifikasi, Kodefikasi, dan Nomenklatur Perencanaan Pembangunan Dan Keuangan Daerah (Berita Negara Republik Indonesia Tahun 2019 Nomor 1447);</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18 Tahun 2020 tentang  Peraturan  Pelaksanaan  Peraturan  Pemerintah  Nomor  13 Tahun 2019 tentang Laporan dan Evaluasi Penyelenggaraan Pemerintahan Daerah (Berita Negara Republik Indonesia Tahun 2020 Nomor 288);</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Nomor 20 Tahun 2020 tentang Percepatan Penanganan Corona Virus Disease 2019 di Lingkungan Pemerintah Daerah (Berita Negara Republik Indonesia Tahun 2020  Nomor 249);</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Dalam Negeri Nomor 39 Tahun 2020 tentang Pengutamaan Penggunaan Alokasi dan Penggunaan Anggaran Pendapatan dan Belanja Daerah (Berita Negara Republik Indonesia tahun 2020 Nomor 581);</w:t>
      </w:r>
    </w:p>
    <w:p w:rsidR="0038356A"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Menteri Dalam Negeri Republik Indonesia Nomor 77 Tahun 2020 tentang Pedoman Teknis Pengelolaan Keuangan Daerah (Berita Negara Republik Indonesia Tahun 2020 Nomor 1781);</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Keputusan Menteri Dalam Negeri Nomor 050-3708 Tahun 2020 tentang Hasil Verifikasi dan Validasi Pemutakhiran Klasifikasi, Kodefikasi dan Nomenklatur Perencanaan Pembangunan dan Keuangan Daerah;</w:t>
      </w:r>
    </w:p>
    <w:p w:rsidR="00691BA1" w:rsidRPr="00F72A71" w:rsidRDefault="00E46CF8"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Keputusan Men</w:t>
      </w:r>
      <w:r>
        <w:rPr>
          <w:rFonts w:ascii="Bookman Old Style" w:hAnsi="Bookman Old Style" w:cs="Arial"/>
          <w:sz w:val="24"/>
          <w:szCs w:val="24"/>
        </w:rPr>
        <w:t>teri Dalam Negeri Nomor 050-5889 Tahun 2021</w:t>
      </w:r>
      <w:r w:rsidRPr="00F72A71">
        <w:rPr>
          <w:rFonts w:ascii="Bookman Old Style" w:hAnsi="Bookman Old Style" w:cs="Arial"/>
          <w:sz w:val="24"/>
          <w:szCs w:val="24"/>
        </w:rPr>
        <w:t xml:space="preserve"> tenta</w:t>
      </w:r>
      <w:r>
        <w:rPr>
          <w:rFonts w:ascii="Bookman Old Style" w:hAnsi="Bookman Old Style" w:cs="Arial"/>
          <w:sz w:val="24"/>
          <w:szCs w:val="24"/>
        </w:rPr>
        <w:t>ng Hasil Verifikasi,</w:t>
      </w:r>
      <w:r w:rsidRPr="00F72A71">
        <w:rPr>
          <w:rFonts w:ascii="Bookman Old Style" w:hAnsi="Bookman Old Style" w:cs="Arial"/>
          <w:sz w:val="24"/>
          <w:szCs w:val="24"/>
        </w:rPr>
        <w:t xml:space="preserve">Validasi </w:t>
      </w:r>
      <w:r>
        <w:rPr>
          <w:rFonts w:ascii="Bookman Old Style" w:hAnsi="Bookman Old Style" w:cs="Arial"/>
          <w:sz w:val="24"/>
          <w:szCs w:val="24"/>
        </w:rPr>
        <w:t xml:space="preserve">dan Inventarisasi </w:t>
      </w:r>
      <w:r w:rsidRPr="00F72A71">
        <w:rPr>
          <w:rFonts w:ascii="Bookman Old Style" w:hAnsi="Bookman Old Style" w:cs="Arial"/>
          <w:sz w:val="24"/>
          <w:szCs w:val="24"/>
        </w:rPr>
        <w:t>Pemutakhiran Klasifikasi, Kodefikasi dan Nomenklatur Perencanaan Pembangunan dan Keuangan Daerah;</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Provinsi Sulawesi Selatan Nomor 9 Tahun 2009 tentang Rencana Tata Ruang Wilayah Daerah Provinsi Sulawesi Selatan (Lembaran Daerah Propinsi Sulawesi Selatan Tahun 2009 Nomor 9, Tambahan Lembaran Daerah Provinsi Sulawesi Selatan Nomor 249);</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Provinsi Sulawesi Selatan Nomor 7 Tahun 2015 tentang Perubahan Peraturan Daerah Provinsi Sulawesi  Selatan  Nomor  10 Tahun 2008 tentang Rencana Pembangunan Jangka Panjang Daerah Provinsi Sulawesi Selatan Tahun 2008-2028;</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Provinsi Sulawesi Selatan Nomor 1 Tahun 2016 tentang Pengarusutamaan Gender Dalam Pembangunan Daerah (Lembaran Daerah Propinsi Sulawesi Selatan Tahun 2016 Nomor 1, Tambahan Lembaran Daerah Provinsi Sulawesi Selatan Nomor 286);</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Provinsi Sulawesi Selatan Nomor 5 Tahun 2016 tentang Pelindungan dan Pelayanan Bagi Penyandang Disabilitas (Lembaran Daerah Provinsi Sulawesi Selatan Tahun 2016 Nomor 5, Tambahan Lembaran Daerah Provinsi Sulawesi Selatan Nomor 289);</w:t>
      </w:r>
    </w:p>
    <w:p w:rsidR="00691BA1" w:rsidRPr="00F72A71" w:rsidRDefault="00691BA1"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Provinsi Sulawesi Selatan Nomor 2 Tahun 2019 tentang Rencana Zonasi Wilayah Pesisir dan Pulau-pulau Kecil Provinsi Sulawesi Selatan Tahun 2019-2039 (Lembaran Daerah Provinsi Sulawesi Selatan Tahun 2019 Nomor 2, Tambahan Lembaran Daerah Provinsi Sulawesi Selatan Nomor 302).</w:t>
      </w:r>
    </w:p>
    <w:p w:rsidR="00691BA1" w:rsidRPr="00F72A71" w:rsidRDefault="00691BA1"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Provinsi Sulawesi Selatan Nomor 1 Tahun 2021 tentang</w:t>
      </w:r>
      <w:r w:rsidR="00FC5565">
        <w:rPr>
          <w:rFonts w:ascii="Bookman Old Style" w:hAnsi="Bookman Old Style" w:cs="Arial"/>
          <w:sz w:val="24"/>
          <w:szCs w:val="24"/>
        </w:rPr>
        <w:t xml:space="preserve"> </w:t>
      </w:r>
      <w:r w:rsidR="0038356A" w:rsidRPr="00F72A71">
        <w:rPr>
          <w:rFonts w:ascii="Bookman Old Style" w:hAnsi="Bookman Old Style" w:cs="Arial"/>
          <w:sz w:val="24"/>
          <w:szCs w:val="24"/>
        </w:rPr>
        <w:t>Perubahan atas Peraturan Daerah Nomor 1 Tahun 2019 Rencana Pembangunan Jangka Menengah Daerah Provinsi Sulawesi Selatan Tahun 2018 - 2023;</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Kabupaten Selayar Nomor 02 Tahun 2008 tentang Urusan Pemerintahan Yang Menjadi Kewenangan Pemerintah Daerah Kabupaten Selayar (Lembaran Daerah Kabupaten Selayar Tahun 2008 Nomor 02, Tambahan Lembaran Daerah Kabupaten Selayar Nomor 01);</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Kabupaten Kepulauan Selayar Nomor 2 Tahun 2009 tentang tentang Pokok-Pokok Pengelolaan Keuangan Daerah (Lembaran Daerah Kabupaten Selayar Tahun 2009 Nomor 2, Tambahan Lembaran Daerah Kabupaten Selayar Nomor 1);</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Kabupaten Kepulauan Selayar Nomor 10 Tahun 2009 tentang Rencana Pembangunan Jangka Panjang Daerah (RPJPD) Kabupaten Kepulauan Selayar Tahun 2005-2025;</w:t>
      </w:r>
    </w:p>
    <w:p w:rsidR="00691BA1" w:rsidRPr="00F72A7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Kabupaten Kepulauan Selayar Nomor 3 Tahun 2010 tentang Tata Cara Penyusunan Pembangunan Daerah dan Pelaksanaan Musyawarah Perencanaan Pembangunan Daerah (Lembaran Daerah Kabupaten Kepulauan Selayar Tahun 2010 Nomor 3, Tambahan Lembaran Daerah Kabupaten Selayar Nomor 1);</w:t>
      </w:r>
    </w:p>
    <w:p w:rsidR="00691BA1" w:rsidRDefault="0038356A" w:rsidP="00EC334C">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sidRPr="00F72A71">
        <w:rPr>
          <w:rFonts w:ascii="Bookman Old Style" w:hAnsi="Bookman Old Style" w:cs="Arial"/>
          <w:sz w:val="24"/>
          <w:szCs w:val="24"/>
        </w:rPr>
        <w:t>Peraturan Daerah Kabupaten Kepulauan Selayar Nomor 5 Tahun 2012 tentang Rencana Tata Ruang Wilayah Kabupaten Kepulauan Selayar tahun 2013-2023 (Lembaran Daerah Kabupaten Kepulauan  Selayar Tahun 2012 Nomor 1, Tambahan Lembaran Daerah Kabupaten Selayar Nomor 28);</w:t>
      </w:r>
    </w:p>
    <w:p w:rsidR="00641BAB" w:rsidRDefault="00641BAB" w:rsidP="00641BAB">
      <w:pPr>
        <w:pStyle w:val="ListParagraph"/>
        <w:widowControl w:val="0"/>
        <w:numPr>
          <w:ilvl w:val="0"/>
          <w:numId w:val="96"/>
        </w:numPr>
        <w:autoSpaceDE w:val="0"/>
        <w:autoSpaceDN w:val="0"/>
        <w:spacing w:after="0" w:line="372" w:lineRule="auto"/>
        <w:ind w:left="1134" w:right="864" w:hanging="567"/>
        <w:contextualSpacing w:val="0"/>
        <w:jc w:val="both"/>
        <w:rPr>
          <w:rFonts w:ascii="Bookman Old Style" w:hAnsi="Bookman Old Style"/>
          <w:sz w:val="24"/>
          <w:lang w:val="id-ID"/>
        </w:rPr>
      </w:pPr>
      <w:r>
        <w:rPr>
          <w:rFonts w:ascii="Bookman Old Style" w:hAnsi="Bookman Old Style"/>
          <w:w w:val="105"/>
          <w:sz w:val="24"/>
          <w:lang w:val="id-ID"/>
        </w:rPr>
        <w:t>Peraturan Daerah Kabupaten</w:t>
      </w:r>
      <w:r>
        <w:rPr>
          <w:rFonts w:ascii="Bookman Old Style" w:hAnsi="Bookman Old Style"/>
          <w:spacing w:val="60"/>
          <w:w w:val="105"/>
          <w:sz w:val="24"/>
          <w:lang w:val="id-ID"/>
        </w:rPr>
        <w:t xml:space="preserve"> </w:t>
      </w:r>
      <w:r>
        <w:rPr>
          <w:rFonts w:ascii="Bookman Old Style" w:hAnsi="Bookman Old Style"/>
          <w:w w:val="105"/>
          <w:sz w:val="24"/>
          <w:lang w:val="id-ID"/>
        </w:rPr>
        <w:t>Kepulauan  Selayar  Nomor 2    Tahun 2021 tentang Rencana Pembangunan Jangka Menengah Daerah ( RPJMD ) Kabupaten Kepulauan Selayar 2021 – 2026</w:t>
      </w:r>
      <w:r>
        <w:rPr>
          <w:rFonts w:ascii="Bookman Old Style" w:hAnsi="Bookman Old Style"/>
          <w:spacing w:val="60"/>
          <w:w w:val="105"/>
          <w:sz w:val="24"/>
          <w:lang w:val="id-ID"/>
        </w:rPr>
        <w:t xml:space="preserve"> </w:t>
      </w:r>
      <w:r>
        <w:rPr>
          <w:rFonts w:ascii="Bookman Old Style" w:hAnsi="Bookman Old Style"/>
          <w:w w:val="105"/>
          <w:sz w:val="24"/>
          <w:lang w:val="id-ID"/>
        </w:rPr>
        <w:t>(Lembaran  Daerah</w:t>
      </w:r>
      <w:r>
        <w:rPr>
          <w:rFonts w:ascii="Bookman Old Style" w:hAnsi="Bookman Old Style"/>
          <w:spacing w:val="33"/>
          <w:w w:val="105"/>
          <w:sz w:val="24"/>
          <w:lang w:val="id-ID"/>
        </w:rPr>
        <w:t xml:space="preserve"> </w:t>
      </w:r>
      <w:r>
        <w:rPr>
          <w:rFonts w:ascii="Bookman Old Style" w:hAnsi="Bookman Old Style"/>
          <w:w w:val="105"/>
          <w:sz w:val="24"/>
          <w:lang w:val="id-ID"/>
        </w:rPr>
        <w:t>Kabupaten</w:t>
      </w:r>
      <w:r>
        <w:rPr>
          <w:rFonts w:ascii="Bookman Old Style" w:hAnsi="Bookman Old Style"/>
          <w:spacing w:val="33"/>
          <w:w w:val="105"/>
          <w:sz w:val="24"/>
          <w:lang w:val="id-ID"/>
        </w:rPr>
        <w:t xml:space="preserve"> </w:t>
      </w:r>
      <w:r>
        <w:rPr>
          <w:rFonts w:ascii="Bookman Old Style" w:hAnsi="Bookman Old Style"/>
          <w:w w:val="105"/>
          <w:sz w:val="24"/>
          <w:lang w:val="id-ID"/>
        </w:rPr>
        <w:t>Kepulauan</w:t>
      </w:r>
      <w:r>
        <w:rPr>
          <w:rFonts w:ascii="Bookman Old Style" w:hAnsi="Bookman Old Style"/>
          <w:spacing w:val="32"/>
          <w:w w:val="105"/>
          <w:sz w:val="24"/>
          <w:lang w:val="id-ID"/>
        </w:rPr>
        <w:t xml:space="preserve"> </w:t>
      </w:r>
      <w:r>
        <w:rPr>
          <w:rFonts w:ascii="Bookman Old Style" w:hAnsi="Bookman Old Style"/>
          <w:w w:val="105"/>
          <w:sz w:val="24"/>
          <w:lang w:val="id-ID"/>
        </w:rPr>
        <w:t>Selayar</w:t>
      </w:r>
      <w:r>
        <w:rPr>
          <w:rFonts w:ascii="Bookman Old Style" w:hAnsi="Bookman Old Style"/>
          <w:spacing w:val="32"/>
          <w:w w:val="105"/>
          <w:sz w:val="24"/>
          <w:lang w:val="id-ID"/>
        </w:rPr>
        <w:t xml:space="preserve"> </w:t>
      </w:r>
      <w:r>
        <w:rPr>
          <w:rFonts w:ascii="Bookman Old Style" w:hAnsi="Bookman Old Style"/>
          <w:w w:val="105"/>
          <w:sz w:val="24"/>
          <w:lang w:val="id-ID"/>
        </w:rPr>
        <w:t>Tahun</w:t>
      </w:r>
      <w:r>
        <w:rPr>
          <w:rFonts w:ascii="Bookman Old Style" w:hAnsi="Bookman Old Style"/>
          <w:spacing w:val="33"/>
          <w:w w:val="105"/>
          <w:sz w:val="24"/>
          <w:lang w:val="id-ID"/>
        </w:rPr>
        <w:t xml:space="preserve"> </w:t>
      </w:r>
      <w:r>
        <w:rPr>
          <w:rFonts w:ascii="Bookman Old Style" w:hAnsi="Bookman Old Style"/>
          <w:w w:val="105"/>
          <w:sz w:val="24"/>
          <w:lang w:val="id-ID"/>
        </w:rPr>
        <w:t>2021</w:t>
      </w:r>
      <w:r>
        <w:rPr>
          <w:rFonts w:ascii="Bookman Old Style" w:hAnsi="Bookman Old Style"/>
          <w:spacing w:val="32"/>
          <w:w w:val="105"/>
          <w:sz w:val="24"/>
          <w:lang w:val="id-ID"/>
        </w:rPr>
        <w:t xml:space="preserve"> </w:t>
      </w:r>
      <w:r>
        <w:rPr>
          <w:rFonts w:ascii="Bookman Old Style" w:hAnsi="Bookman Old Style"/>
          <w:w w:val="105"/>
          <w:sz w:val="24"/>
          <w:lang w:val="id-ID"/>
        </w:rPr>
        <w:t>Nomor</w:t>
      </w:r>
      <w:r>
        <w:rPr>
          <w:rFonts w:ascii="Bookman Old Style" w:hAnsi="Bookman Old Style"/>
          <w:spacing w:val="34"/>
          <w:w w:val="105"/>
          <w:sz w:val="24"/>
          <w:lang w:val="id-ID"/>
        </w:rPr>
        <w:t xml:space="preserve"> </w:t>
      </w:r>
      <w:r>
        <w:rPr>
          <w:rFonts w:ascii="Bookman Old Style" w:hAnsi="Bookman Old Style"/>
          <w:w w:val="105"/>
          <w:sz w:val="24"/>
          <w:lang w:val="id-ID"/>
        </w:rPr>
        <w:t>)</w:t>
      </w:r>
    </w:p>
    <w:p w:rsidR="00286488" w:rsidRPr="00982A2C" w:rsidRDefault="00641BAB" w:rsidP="00641BAB">
      <w:pPr>
        <w:pStyle w:val="NoSpacing"/>
        <w:numPr>
          <w:ilvl w:val="0"/>
          <w:numId w:val="96"/>
        </w:numPr>
        <w:tabs>
          <w:tab w:val="left" w:pos="1080"/>
        </w:tabs>
        <w:spacing w:line="360" w:lineRule="auto"/>
        <w:ind w:left="1080" w:hanging="540"/>
        <w:jc w:val="both"/>
        <w:rPr>
          <w:rFonts w:ascii="Bookman Old Style" w:hAnsi="Bookman Old Style" w:cs="Arial"/>
          <w:sz w:val="24"/>
          <w:szCs w:val="24"/>
        </w:rPr>
      </w:pPr>
      <w:r>
        <w:rPr>
          <w:rFonts w:ascii="Bookman Old Style" w:hAnsi="Bookman Old Style" w:cs="Arial"/>
          <w:sz w:val="24"/>
          <w:szCs w:val="24"/>
        </w:rPr>
        <w:t>Peraturan Bupati Kepulauan Selayar Nomor 4 Tahun 2020 tentang</w:t>
      </w:r>
      <w:r w:rsidR="00982A2C">
        <w:rPr>
          <w:rFonts w:ascii="Bookman Old Style" w:hAnsi="Bookman Old Style" w:cs="Arial"/>
          <w:sz w:val="24"/>
          <w:szCs w:val="24"/>
        </w:rPr>
        <w:t xml:space="preserve"> Kedudukan,Susunan Organisasi,Tugas dan Fungsi serta Tata Kerja Kecamatan Bontomanai.</w:t>
      </w:r>
    </w:p>
    <w:p w:rsidR="00745751" w:rsidRPr="00F72A71" w:rsidRDefault="00745751" w:rsidP="00E053D7">
      <w:pPr>
        <w:pStyle w:val="NoSpacing"/>
        <w:tabs>
          <w:tab w:val="left" w:pos="1080"/>
        </w:tabs>
        <w:spacing w:line="360" w:lineRule="auto"/>
        <w:jc w:val="both"/>
        <w:rPr>
          <w:rFonts w:ascii="Bookman Old Style" w:hAnsi="Bookman Old Style" w:cs="Arial"/>
          <w:sz w:val="24"/>
          <w:szCs w:val="24"/>
        </w:rPr>
      </w:pPr>
    </w:p>
    <w:p w:rsidR="00F11C73" w:rsidRPr="00F72A71" w:rsidRDefault="00F11C73" w:rsidP="00F11C73">
      <w:pPr>
        <w:pStyle w:val="NoSpacing"/>
        <w:spacing w:line="360" w:lineRule="auto"/>
        <w:jc w:val="both"/>
        <w:rPr>
          <w:rFonts w:ascii="Bookman Old Style" w:hAnsi="Bookman Old Style" w:cs="Arial"/>
          <w:b/>
          <w:sz w:val="24"/>
        </w:rPr>
      </w:pPr>
      <w:r w:rsidRPr="00F72A71">
        <w:rPr>
          <w:rFonts w:ascii="Bookman Old Style" w:hAnsi="Bookman Old Style" w:cs="Arial"/>
          <w:b/>
          <w:sz w:val="24"/>
        </w:rPr>
        <w:t>1. 3.  Maksud dan Tujuan</w:t>
      </w:r>
    </w:p>
    <w:p w:rsidR="00F11C73" w:rsidRPr="00F72A71" w:rsidRDefault="00F11C73" w:rsidP="00F11C73">
      <w:pPr>
        <w:pStyle w:val="NoSpacing"/>
        <w:spacing w:line="360" w:lineRule="auto"/>
        <w:ind w:firstLine="567"/>
        <w:jc w:val="both"/>
        <w:rPr>
          <w:rFonts w:ascii="Bookman Old Style" w:hAnsi="Bookman Old Style" w:cs="Arial"/>
          <w:sz w:val="24"/>
        </w:rPr>
      </w:pPr>
      <w:r w:rsidRPr="00F72A71">
        <w:rPr>
          <w:rFonts w:ascii="Bookman Old Style" w:hAnsi="Bookman Old Style" w:cs="Arial"/>
          <w:sz w:val="24"/>
        </w:rPr>
        <w:t>1.3.1. Maksud</w:t>
      </w:r>
    </w:p>
    <w:p w:rsidR="00692283" w:rsidRPr="00F72A71" w:rsidRDefault="00692283" w:rsidP="006152E4">
      <w:pPr>
        <w:pStyle w:val="NoSpacing"/>
        <w:spacing w:line="360" w:lineRule="auto"/>
        <w:ind w:left="1134" w:firstLine="567"/>
        <w:jc w:val="both"/>
        <w:rPr>
          <w:rFonts w:ascii="Bookman Old Style" w:hAnsi="Bookman Old Style" w:cs="Arial"/>
          <w:sz w:val="24"/>
        </w:rPr>
      </w:pPr>
      <w:r w:rsidRPr="00F72A71">
        <w:rPr>
          <w:rFonts w:ascii="Bookman Old Style" w:hAnsi="Bookman Old Style" w:cs="Arial"/>
          <w:sz w:val="24"/>
        </w:rPr>
        <w:t xml:space="preserve">Rencana strategis </w:t>
      </w:r>
      <w:r w:rsidR="006152E4" w:rsidRPr="00F72A71">
        <w:rPr>
          <w:rFonts w:ascii="Bookman Old Style" w:hAnsi="Bookman Old Style" w:cs="Arial"/>
          <w:sz w:val="24"/>
        </w:rPr>
        <w:t>(</w:t>
      </w:r>
      <w:r w:rsidR="00D361C3" w:rsidRPr="00F72A71">
        <w:rPr>
          <w:rFonts w:ascii="Bookman Old Style" w:hAnsi="Bookman Old Style" w:cs="Arial"/>
          <w:sz w:val="24"/>
        </w:rPr>
        <w:t>Restra</w:t>
      </w:r>
      <w:r w:rsidR="006152E4" w:rsidRPr="00F72A71">
        <w:rPr>
          <w:rFonts w:ascii="Bookman Old Style" w:hAnsi="Bookman Old Style" w:cs="Arial"/>
          <w:sz w:val="24"/>
        </w:rPr>
        <w:t>)</w:t>
      </w:r>
      <w:r w:rsidR="001B0D16">
        <w:rPr>
          <w:rFonts w:ascii="Bookman Old Style" w:hAnsi="Bookman Old Style" w:cs="Arial"/>
          <w:sz w:val="24"/>
        </w:rPr>
        <w:t xml:space="preserve"> Kecamatan Bontomanai</w:t>
      </w:r>
      <w:r w:rsidR="00D361C3" w:rsidRPr="00F72A71">
        <w:rPr>
          <w:rFonts w:ascii="Bookman Old Style" w:hAnsi="Bookman Old Style" w:cs="Arial"/>
          <w:sz w:val="24"/>
        </w:rPr>
        <w:t xml:space="preserve"> Tahun 2021 – 2026 </w:t>
      </w:r>
      <w:r w:rsidRPr="00F72A71">
        <w:rPr>
          <w:rFonts w:ascii="Bookman Old Style" w:hAnsi="Bookman Old Style" w:cs="Arial"/>
          <w:sz w:val="24"/>
        </w:rPr>
        <w:t xml:space="preserve">disusun </w:t>
      </w:r>
      <w:r w:rsidR="006152E4" w:rsidRPr="00F72A71">
        <w:rPr>
          <w:rFonts w:ascii="Bookman Old Style" w:hAnsi="Bookman Old Style" w:cs="Arial"/>
          <w:sz w:val="24"/>
        </w:rPr>
        <w:t>dengan maksud, untuk :</w:t>
      </w:r>
    </w:p>
    <w:p w:rsidR="00692283" w:rsidRPr="00F72A71" w:rsidRDefault="006152E4" w:rsidP="00EC334C">
      <w:pPr>
        <w:pStyle w:val="NoSpacing"/>
        <w:numPr>
          <w:ilvl w:val="0"/>
          <w:numId w:val="23"/>
        </w:numPr>
        <w:spacing w:line="360" w:lineRule="auto"/>
        <w:jc w:val="both"/>
        <w:rPr>
          <w:rFonts w:ascii="Bookman Old Style" w:hAnsi="Bookman Old Style" w:cs="Arial"/>
          <w:sz w:val="24"/>
        </w:rPr>
      </w:pPr>
      <w:r w:rsidRPr="00F72A71">
        <w:rPr>
          <w:rFonts w:ascii="Bookman Old Style" w:hAnsi="Bookman Old Style" w:cs="Arial"/>
          <w:sz w:val="24"/>
        </w:rPr>
        <w:t xml:space="preserve">Sebagai pedoman dalam pelaksanaan pemerintahan dan </w:t>
      </w:r>
      <w:r w:rsidR="00F11C73" w:rsidRPr="00F72A71">
        <w:rPr>
          <w:rFonts w:ascii="Bookman Old Style" w:hAnsi="Bookman Old Style" w:cs="Arial"/>
          <w:sz w:val="24"/>
        </w:rPr>
        <w:t>pembangunan</w:t>
      </w:r>
      <w:r w:rsidRPr="00F72A71">
        <w:rPr>
          <w:rFonts w:ascii="Bookman Old Style" w:hAnsi="Bookman Old Style" w:cs="Arial"/>
          <w:sz w:val="24"/>
        </w:rPr>
        <w:t xml:space="preserve"> oleh perangkat daerah yang akan dilaksanakan 5 (lima) tahun kedepan dalam rangka pencapaian visi misi Pemerintah Daerah Kepulauan Selayar sebagaimana tertuang dalam RPJMD 2021 – 2026 </w:t>
      </w:r>
    </w:p>
    <w:p w:rsidR="00F11C73" w:rsidRPr="00F72A71" w:rsidRDefault="006152E4" w:rsidP="00EC334C">
      <w:pPr>
        <w:pStyle w:val="NoSpacing"/>
        <w:numPr>
          <w:ilvl w:val="0"/>
          <w:numId w:val="23"/>
        </w:numPr>
        <w:spacing w:line="360" w:lineRule="auto"/>
        <w:jc w:val="both"/>
        <w:rPr>
          <w:rFonts w:ascii="Bookman Old Style" w:hAnsi="Bookman Old Style" w:cs="Arial"/>
          <w:sz w:val="24"/>
        </w:rPr>
      </w:pPr>
      <w:r w:rsidRPr="00F72A71">
        <w:rPr>
          <w:rFonts w:ascii="Bookman Old Style" w:hAnsi="Bookman Old Style" w:cs="Arial"/>
          <w:sz w:val="24"/>
        </w:rPr>
        <w:t xml:space="preserve">Sebagai acuan penyusunan Rencana Kerja Perangkat Daerah </w:t>
      </w:r>
    </w:p>
    <w:p w:rsidR="00F11C73" w:rsidRPr="00F72A71" w:rsidRDefault="00F11C73" w:rsidP="00D361C3">
      <w:pPr>
        <w:pStyle w:val="NoSpacing"/>
        <w:spacing w:line="360" w:lineRule="auto"/>
        <w:ind w:left="1854"/>
        <w:jc w:val="both"/>
        <w:rPr>
          <w:rFonts w:ascii="Bookman Old Style" w:hAnsi="Bookman Old Style" w:cs="Arial"/>
          <w:sz w:val="24"/>
        </w:rPr>
      </w:pPr>
      <w:r w:rsidRPr="00F72A71">
        <w:rPr>
          <w:rFonts w:ascii="Bookman Old Style" w:hAnsi="Bookman Old Style" w:cs="Arial"/>
          <w:sz w:val="24"/>
        </w:rPr>
        <w:t>.</w:t>
      </w:r>
    </w:p>
    <w:p w:rsidR="00F11C73" w:rsidRPr="00F72A71" w:rsidRDefault="00F11C73" w:rsidP="00485DD4">
      <w:pPr>
        <w:pStyle w:val="NoSpacing"/>
        <w:spacing w:line="360" w:lineRule="auto"/>
        <w:ind w:left="567"/>
        <w:jc w:val="both"/>
        <w:rPr>
          <w:rFonts w:ascii="Bookman Old Style" w:hAnsi="Bookman Old Style" w:cs="Arial"/>
          <w:sz w:val="24"/>
        </w:rPr>
      </w:pPr>
      <w:r w:rsidRPr="00F72A71">
        <w:rPr>
          <w:rFonts w:ascii="Bookman Old Style" w:hAnsi="Bookman Old Style" w:cs="Arial"/>
          <w:sz w:val="24"/>
        </w:rPr>
        <w:t>1.3.2. Tujuan</w:t>
      </w:r>
    </w:p>
    <w:p w:rsidR="00D307E7" w:rsidRPr="00F72A71" w:rsidRDefault="00745751" w:rsidP="00745751">
      <w:pPr>
        <w:pStyle w:val="NoSpacing"/>
        <w:spacing w:line="360" w:lineRule="auto"/>
        <w:ind w:left="1418" w:hanging="284"/>
        <w:jc w:val="both"/>
        <w:rPr>
          <w:rFonts w:ascii="Bookman Old Style" w:hAnsi="Bookman Old Style" w:cs="Arial"/>
          <w:sz w:val="24"/>
          <w:szCs w:val="24"/>
        </w:rPr>
      </w:pPr>
      <w:r>
        <w:rPr>
          <w:rFonts w:ascii="Bookman Old Style" w:hAnsi="Bookman Old Style" w:cs="Arial"/>
          <w:sz w:val="24"/>
        </w:rPr>
        <w:t>a.</w:t>
      </w:r>
      <w:r w:rsidR="00D307E7" w:rsidRPr="00F72A71">
        <w:rPr>
          <w:rFonts w:ascii="Bookman Old Style" w:hAnsi="Bookman Old Style" w:cs="Arial"/>
          <w:sz w:val="24"/>
          <w:szCs w:val="24"/>
        </w:rPr>
        <w:t>Merumuskan arah kebijakan dasar dan strategi pembangunan yang dapat mendorong peran aktif seluruh elemen masyarakat di</w:t>
      </w:r>
      <w:r w:rsidR="00B00072" w:rsidRPr="00F72A71">
        <w:rPr>
          <w:rFonts w:ascii="Bookman Old Style" w:hAnsi="Bookman Old Style" w:cs="Arial"/>
          <w:sz w:val="24"/>
          <w:szCs w:val="24"/>
        </w:rPr>
        <w:t xml:space="preserve"> </w:t>
      </w:r>
      <w:r w:rsidR="00D307E7" w:rsidRPr="00F72A71">
        <w:rPr>
          <w:rFonts w:ascii="Bookman Old Style" w:hAnsi="Bookman Old Style" w:cs="Arial"/>
          <w:sz w:val="24"/>
          <w:szCs w:val="24"/>
        </w:rPr>
        <w:t>dalam kegiatan pembangunan untuk mewujudkan masyarakat yang lebih sejahtera;</w:t>
      </w:r>
    </w:p>
    <w:p w:rsidR="00D307E7" w:rsidRPr="00F72A71" w:rsidRDefault="00D307E7" w:rsidP="00D307E7">
      <w:pPr>
        <w:pStyle w:val="NoSpacing"/>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b. Merumuskan instrumen dan komitmen kebijakan anggaran jangka menengah yang dapat mengikat eksekutif dan legislatif;</w:t>
      </w:r>
    </w:p>
    <w:p w:rsidR="000E4D16" w:rsidRPr="00F72A71" w:rsidRDefault="00D307E7" w:rsidP="001B0D16">
      <w:pPr>
        <w:pStyle w:val="NoSpacing"/>
        <w:spacing w:line="360" w:lineRule="auto"/>
        <w:ind w:left="1418" w:hanging="284"/>
        <w:rPr>
          <w:rFonts w:ascii="Bookman Old Style" w:hAnsi="Bookman Old Style" w:cs="Arial"/>
          <w:sz w:val="24"/>
          <w:szCs w:val="24"/>
        </w:rPr>
      </w:pPr>
      <w:r w:rsidRPr="00F72A71">
        <w:rPr>
          <w:rFonts w:ascii="Bookman Old Style" w:hAnsi="Bookman Old Style" w:cs="Arial"/>
          <w:sz w:val="24"/>
          <w:szCs w:val="24"/>
        </w:rPr>
        <w:t>c. Merumuskan kerangka strategi dan program jangka menengah yang mengandung sasaran, outcome dan output yang spesifik dan memiliki target terukur supaya memudahkan di</w:t>
      </w:r>
      <w:r w:rsidR="00B00072" w:rsidRPr="00F72A71">
        <w:rPr>
          <w:rFonts w:ascii="Bookman Old Style" w:hAnsi="Bookman Old Style" w:cs="Arial"/>
          <w:sz w:val="24"/>
          <w:szCs w:val="24"/>
        </w:rPr>
        <w:t xml:space="preserve"> </w:t>
      </w:r>
      <w:r w:rsidRPr="00F72A71">
        <w:rPr>
          <w:rFonts w:ascii="Bookman Old Style" w:hAnsi="Bookman Old Style" w:cs="Arial"/>
          <w:sz w:val="24"/>
          <w:szCs w:val="24"/>
        </w:rPr>
        <w:t xml:space="preserve">dalam menilai kinerja organisasi; </w:t>
      </w:r>
    </w:p>
    <w:p w:rsidR="00B00072" w:rsidRPr="00F72A71" w:rsidRDefault="000E4D16" w:rsidP="001B0D16">
      <w:pPr>
        <w:pStyle w:val="NoSpacing"/>
        <w:spacing w:line="360" w:lineRule="auto"/>
        <w:ind w:left="1418" w:hanging="284"/>
        <w:rPr>
          <w:rFonts w:ascii="Bookman Old Style" w:hAnsi="Bookman Old Style" w:cs="Arial"/>
          <w:sz w:val="24"/>
          <w:szCs w:val="24"/>
        </w:rPr>
      </w:pPr>
      <w:r w:rsidRPr="00F72A71">
        <w:rPr>
          <w:rFonts w:ascii="Bookman Old Style" w:hAnsi="Bookman Old Style" w:cs="Arial"/>
          <w:sz w:val="24"/>
          <w:szCs w:val="24"/>
        </w:rPr>
        <w:t xml:space="preserve">d. </w:t>
      </w:r>
      <w:r w:rsidR="00D307E7" w:rsidRPr="00F72A71">
        <w:rPr>
          <w:rFonts w:ascii="Bookman Old Style" w:hAnsi="Bookman Old Style" w:cs="Arial"/>
          <w:sz w:val="24"/>
          <w:szCs w:val="24"/>
        </w:rPr>
        <w:t xml:space="preserve">Merumuskan kebijakan, strategi dan program pembangunan yang dapat mensinergikan sumber daya atau potensi yang dimiliki dengan peluang pengembangan wilayah untuk mewujudkan tujuan akhir yang ingin dicapai; </w:t>
      </w:r>
    </w:p>
    <w:p w:rsidR="00D307E7" w:rsidRPr="00F72A71" w:rsidRDefault="00B00072"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 xml:space="preserve">e. </w:t>
      </w:r>
      <w:r w:rsidR="00D307E7" w:rsidRPr="00F72A71">
        <w:rPr>
          <w:rFonts w:ascii="Bookman Old Style" w:hAnsi="Bookman Old Style" w:cs="Arial"/>
          <w:sz w:val="24"/>
          <w:szCs w:val="24"/>
        </w:rPr>
        <w:t>Mengintegrasikan berbagai produk dokumen (contoh: RT, RW, Dokumen Potensi Daerah</w:t>
      </w:r>
      <w:r w:rsidRPr="00F72A71">
        <w:rPr>
          <w:rFonts w:ascii="Bookman Old Style" w:hAnsi="Bookman Old Style" w:cs="Arial"/>
          <w:sz w:val="24"/>
          <w:szCs w:val="24"/>
        </w:rPr>
        <w:t xml:space="preserve"> yang ada di desa</w:t>
      </w:r>
      <w:r w:rsidR="00D307E7" w:rsidRPr="00F72A71">
        <w:rPr>
          <w:rFonts w:ascii="Bookman Old Style" w:hAnsi="Bookman Old Style" w:cs="Arial"/>
          <w:sz w:val="24"/>
          <w:szCs w:val="24"/>
        </w:rPr>
        <w:t xml:space="preserve">, dll) ke dalam sebuah rencana strategis; </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f.</w:t>
      </w:r>
      <w:r w:rsidRPr="00F72A71">
        <w:rPr>
          <w:rFonts w:ascii="Bookman Old Style" w:hAnsi="Bookman Old Style" w:cs="Arial"/>
          <w:sz w:val="24"/>
          <w:szCs w:val="24"/>
        </w:rPr>
        <w:tab/>
        <w:t>Merumuskan sebuah dokumen rencana strategis yang dapat dijadikan acuan untuk proses koordinasi antar program &amp; kegiatan</w:t>
      </w:r>
      <w:r w:rsidRPr="00A42D64">
        <w:rPr>
          <w:rFonts w:ascii="Arial" w:hAnsi="Arial" w:cs="Arial"/>
          <w:sz w:val="24"/>
          <w:szCs w:val="24"/>
        </w:rPr>
        <w:t xml:space="preserve"> </w:t>
      </w:r>
      <w:r w:rsidRPr="00F72A71">
        <w:rPr>
          <w:rFonts w:ascii="Bookman Old Style" w:hAnsi="Bookman Old Style" w:cs="Arial"/>
          <w:sz w:val="24"/>
          <w:szCs w:val="24"/>
        </w:rPr>
        <w:t xml:space="preserve">yang dilakukan oleh Kecamatan </w:t>
      </w:r>
      <w:r w:rsidR="00422F2E">
        <w:rPr>
          <w:rFonts w:ascii="Bookman Old Style" w:hAnsi="Bookman Old Style" w:cs="Arial"/>
          <w:sz w:val="24"/>
          <w:szCs w:val="24"/>
        </w:rPr>
        <w:t>Bontomanai</w:t>
      </w:r>
      <w:r w:rsidRPr="00F72A71">
        <w:rPr>
          <w:rFonts w:ascii="Bookman Old Style" w:hAnsi="Bookman Old Style" w:cs="Arial"/>
          <w:sz w:val="24"/>
          <w:szCs w:val="24"/>
        </w:rPr>
        <w:t xml:space="preserve"> supaya tercipta sinergi untuk pencapaian tujuan akhir yang diinginkan; </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g.</w:t>
      </w:r>
      <w:r w:rsidRPr="00F72A71">
        <w:rPr>
          <w:rFonts w:ascii="Bookman Old Style" w:hAnsi="Bookman Old Style" w:cs="Arial"/>
          <w:sz w:val="24"/>
          <w:szCs w:val="24"/>
        </w:rPr>
        <w:tab/>
        <w:t>Merumuskan dokumen rencana strategis yang dapat mengintegrasikan berbagai kepentingan secara vertikal dan horizontal;</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h.</w:t>
      </w:r>
      <w:r w:rsidRPr="00F72A71">
        <w:rPr>
          <w:rFonts w:ascii="Bookman Old Style" w:hAnsi="Bookman Old Style" w:cs="Arial"/>
          <w:sz w:val="24"/>
          <w:szCs w:val="24"/>
        </w:rPr>
        <w:tab/>
        <w:t>Meletakan fondasi dan fokus tujuan pembangunan yang hendak dicapai;</w:t>
      </w:r>
    </w:p>
    <w:p w:rsidR="00D307E7" w:rsidRPr="00F72A71" w:rsidRDefault="00D307E7"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i.</w:t>
      </w:r>
      <w:r w:rsidRPr="00F72A71">
        <w:rPr>
          <w:rFonts w:ascii="Bookman Old Style" w:hAnsi="Bookman Old Style" w:cs="Arial"/>
          <w:sz w:val="24"/>
          <w:szCs w:val="24"/>
        </w:rPr>
        <w:tab/>
        <w:t>Mengarahkan program dan kegiatan yang dilakukan oleh seluruh elemen organisasi untuk pencapaian visi dan misi organisasi;</w:t>
      </w:r>
    </w:p>
    <w:p w:rsidR="00D307E7" w:rsidRPr="00F72A71" w:rsidRDefault="00B00072" w:rsidP="00D307E7">
      <w:pPr>
        <w:spacing w:line="360" w:lineRule="auto"/>
        <w:ind w:left="1418" w:hanging="284"/>
        <w:jc w:val="both"/>
        <w:rPr>
          <w:rFonts w:ascii="Bookman Old Style" w:hAnsi="Bookman Old Style" w:cs="Arial"/>
          <w:sz w:val="24"/>
          <w:szCs w:val="24"/>
        </w:rPr>
      </w:pPr>
      <w:r w:rsidRPr="00F72A71">
        <w:rPr>
          <w:rFonts w:ascii="Bookman Old Style" w:hAnsi="Bookman Old Style" w:cs="Arial"/>
          <w:sz w:val="24"/>
          <w:szCs w:val="24"/>
        </w:rPr>
        <w:t>j.</w:t>
      </w:r>
      <w:r w:rsidRPr="00F72A71">
        <w:rPr>
          <w:rFonts w:ascii="Bookman Old Style" w:hAnsi="Bookman Old Style" w:cs="Arial"/>
          <w:sz w:val="24"/>
          <w:szCs w:val="24"/>
        </w:rPr>
        <w:tab/>
        <w:t xml:space="preserve">Memudahkan di </w:t>
      </w:r>
      <w:r w:rsidR="00D307E7" w:rsidRPr="00F72A71">
        <w:rPr>
          <w:rFonts w:ascii="Bookman Old Style" w:hAnsi="Bookman Old Style" w:cs="Arial"/>
          <w:sz w:val="24"/>
          <w:szCs w:val="24"/>
        </w:rPr>
        <w:t>dalam mengkomunikasikan dan mensosialisasikan ke</w:t>
      </w:r>
      <w:r w:rsidRPr="00F72A71">
        <w:rPr>
          <w:rFonts w:ascii="Bookman Old Style" w:hAnsi="Bookman Old Style" w:cs="Arial"/>
          <w:sz w:val="24"/>
          <w:szCs w:val="24"/>
        </w:rPr>
        <w:t xml:space="preserve"> </w:t>
      </w:r>
      <w:r w:rsidR="00D307E7" w:rsidRPr="00F72A71">
        <w:rPr>
          <w:rFonts w:ascii="Bookman Old Style" w:hAnsi="Bookman Old Style" w:cs="Arial"/>
          <w:sz w:val="24"/>
          <w:szCs w:val="24"/>
        </w:rPr>
        <w:t xml:space="preserve">seluruh elemen internal maupun external organisasi untuk meningkatkan komitmen dan motivasi semua pihak untuk mencapai tujuan akhir organisasi. </w:t>
      </w:r>
    </w:p>
    <w:p w:rsidR="00E053D7" w:rsidRDefault="00D307E7" w:rsidP="006B3ABE">
      <w:pPr>
        <w:spacing w:line="360" w:lineRule="auto"/>
        <w:ind w:left="1134"/>
        <w:jc w:val="both"/>
        <w:rPr>
          <w:rFonts w:ascii="Bookman Old Style" w:hAnsi="Bookman Old Style" w:cs="Arial"/>
          <w:sz w:val="24"/>
          <w:szCs w:val="24"/>
        </w:rPr>
      </w:pPr>
      <w:r w:rsidRPr="00F72A71">
        <w:rPr>
          <w:rFonts w:ascii="Bookman Old Style" w:hAnsi="Bookman Old Style" w:cs="Arial"/>
          <w:sz w:val="24"/>
          <w:szCs w:val="24"/>
        </w:rPr>
        <w:t>Selain itu Renstra ini juga sebagai sarana untuk menampung aspirasi masyarakat dan untuk menentukan arah progra</w:t>
      </w:r>
      <w:r w:rsidR="001B0D16">
        <w:rPr>
          <w:rFonts w:ascii="Bookman Old Style" w:hAnsi="Bookman Old Style" w:cs="Arial"/>
          <w:sz w:val="24"/>
          <w:szCs w:val="24"/>
        </w:rPr>
        <w:t>m kegiatan Kecamatan Bontomanai</w:t>
      </w:r>
      <w:r w:rsidRPr="00F72A71">
        <w:rPr>
          <w:rFonts w:ascii="Bookman Old Style" w:hAnsi="Bookman Old Style" w:cs="Arial"/>
          <w:sz w:val="24"/>
          <w:szCs w:val="24"/>
        </w:rPr>
        <w:t xml:space="preserve"> Kabupaten Kepulauan Selay</w:t>
      </w:r>
      <w:r w:rsidR="00B00072" w:rsidRPr="00F72A71">
        <w:rPr>
          <w:rFonts w:ascii="Bookman Old Style" w:hAnsi="Bookman Old Style" w:cs="Arial"/>
          <w:sz w:val="24"/>
          <w:szCs w:val="24"/>
        </w:rPr>
        <w:t>ar dalam jangka waktu 5 (lima) Tahun 2021 sampai dengan Tahun 2026</w:t>
      </w:r>
      <w:r w:rsidRPr="00F72A71">
        <w:rPr>
          <w:rFonts w:ascii="Bookman Old Style" w:hAnsi="Bookman Old Style" w:cs="Arial"/>
          <w:sz w:val="24"/>
          <w:szCs w:val="24"/>
        </w:rPr>
        <w:t>.</w:t>
      </w:r>
    </w:p>
    <w:p w:rsidR="000B153A" w:rsidRDefault="000B153A" w:rsidP="006B3ABE">
      <w:pPr>
        <w:spacing w:line="360" w:lineRule="auto"/>
        <w:ind w:left="1134"/>
        <w:jc w:val="both"/>
        <w:rPr>
          <w:rFonts w:ascii="Bookman Old Style" w:hAnsi="Bookman Old Style" w:cs="Arial"/>
          <w:sz w:val="24"/>
          <w:szCs w:val="24"/>
        </w:rPr>
      </w:pPr>
    </w:p>
    <w:p w:rsidR="000B153A" w:rsidRDefault="000B153A" w:rsidP="006B3ABE">
      <w:pPr>
        <w:spacing w:line="360" w:lineRule="auto"/>
        <w:ind w:left="1134"/>
        <w:jc w:val="both"/>
        <w:rPr>
          <w:rFonts w:ascii="Bookman Old Style" w:hAnsi="Bookman Old Style" w:cs="Arial"/>
          <w:sz w:val="24"/>
          <w:szCs w:val="24"/>
        </w:rPr>
      </w:pPr>
    </w:p>
    <w:p w:rsidR="000B153A" w:rsidRDefault="000B153A" w:rsidP="006B3ABE">
      <w:pPr>
        <w:spacing w:line="360" w:lineRule="auto"/>
        <w:ind w:left="1134"/>
        <w:jc w:val="both"/>
        <w:rPr>
          <w:rFonts w:ascii="Bookman Old Style" w:hAnsi="Bookman Old Style" w:cs="Arial"/>
          <w:sz w:val="24"/>
          <w:szCs w:val="24"/>
        </w:rPr>
      </w:pPr>
    </w:p>
    <w:p w:rsidR="000B153A" w:rsidRDefault="000B153A" w:rsidP="006B3ABE">
      <w:pPr>
        <w:spacing w:line="360" w:lineRule="auto"/>
        <w:ind w:left="1134"/>
        <w:jc w:val="both"/>
        <w:rPr>
          <w:rFonts w:ascii="Bookman Old Style" w:hAnsi="Bookman Old Style" w:cs="Arial"/>
          <w:sz w:val="24"/>
          <w:szCs w:val="24"/>
        </w:rPr>
      </w:pPr>
    </w:p>
    <w:p w:rsidR="000B153A" w:rsidRDefault="000B153A" w:rsidP="006B3ABE">
      <w:pPr>
        <w:spacing w:line="360" w:lineRule="auto"/>
        <w:ind w:left="1134"/>
        <w:jc w:val="both"/>
        <w:rPr>
          <w:rFonts w:ascii="Bookman Old Style" w:hAnsi="Bookman Old Style" w:cs="Arial"/>
          <w:sz w:val="24"/>
          <w:szCs w:val="24"/>
        </w:rPr>
      </w:pPr>
    </w:p>
    <w:p w:rsidR="000B153A" w:rsidRDefault="000B153A" w:rsidP="006B3ABE">
      <w:pPr>
        <w:spacing w:line="360" w:lineRule="auto"/>
        <w:ind w:left="1134"/>
        <w:jc w:val="both"/>
        <w:rPr>
          <w:rFonts w:ascii="Bookman Old Style" w:hAnsi="Bookman Old Style" w:cs="Arial"/>
          <w:sz w:val="24"/>
          <w:szCs w:val="24"/>
        </w:rPr>
      </w:pPr>
    </w:p>
    <w:p w:rsidR="00982A2C" w:rsidRDefault="00982A2C" w:rsidP="006B3ABE">
      <w:pPr>
        <w:spacing w:line="360" w:lineRule="auto"/>
        <w:ind w:left="1134"/>
        <w:jc w:val="both"/>
        <w:rPr>
          <w:rFonts w:ascii="Bookman Old Style" w:hAnsi="Bookman Old Style" w:cs="Arial"/>
          <w:sz w:val="24"/>
          <w:szCs w:val="24"/>
        </w:rPr>
      </w:pPr>
    </w:p>
    <w:p w:rsidR="00982A2C" w:rsidRDefault="00982A2C" w:rsidP="006B3ABE">
      <w:pPr>
        <w:spacing w:line="360" w:lineRule="auto"/>
        <w:ind w:left="1134"/>
        <w:jc w:val="both"/>
        <w:rPr>
          <w:rFonts w:ascii="Bookman Old Style" w:hAnsi="Bookman Old Style" w:cs="Arial"/>
          <w:sz w:val="24"/>
          <w:szCs w:val="24"/>
        </w:rPr>
      </w:pPr>
    </w:p>
    <w:p w:rsidR="00982A2C" w:rsidRDefault="00982A2C" w:rsidP="006B3ABE">
      <w:pPr>
        <w:spacing w:line="360" w:lineRule="auto"/>
        <w:ind w:left="1134"/>
        <w:jc w:val="both"/>
        <w:rPr>
          <w:rFonts w:ascii="Bookman Old Style" w:hAnsi="Bookman Old Style" w:cs="Arial"/>
          <w:sz w:val="24"/>
          <w:szCs w:val="24"/>
        </w:rPr>
      </w:pPr>
    </w:p>
    <w:p w:rsidR="000B153A" w:rsidRPr="00F72A71" w:rsidRDefault="000B153A" w:rsidP="001D3765">
      <w:pPr>
        <w:spacing w:line="360" w:lineRule="auto"/>
        <w:jc w:val="both"/>
        <w:rPr>
          <w:rFonts w:ascii="Bookman Old Style" w:hAnsi="Bookman Old Style" w:cs="Arial"/>
          <w:sz w:val="24"/>
          <w:szCs w:val="24"/>
        </w:rPr>
      </w:pPr>
    </w:p>
    <w:p w:rsidR="00193E2D" w:rsidRPr="00F72A71" w:rsidRDefault="006C13F3" w:rsidP="00CD4EBB">
      <w:pPr>
        <w:pStyle w:val="ListParagraph"/>
        <w:numPr>
          <w:ilvl w:val="0"/>
          <w:numId w:val="2"/>
        </w:numPr>
        <w:spacing w:line="360" w:lineRule="auto"/>
        <w:rPr>
          <w:rFonts w:ascii="Bookman Old Style" w:hAnsi="Bookman Old Style" w:cs="Arial"/>
          <w:b/>
          <w:sz w:val="24"/>
          <w:szCs w:val="24"/>
        </w:rPr>
      </w:pPr>
      <w:r w:rsidRPr="00F72A71">
        <w:rPr>
          <w:rFonts w:ascii="Bookman Old Style" w:hAnsi="Bookman Old Style" w:cs="Arial"/>
          <w:b/>
          <w:sz w:val="24"/>
          <w:szCs w:val="24"/>
        </w:rPr>
        <w:t xml:space="preserve">4. </w:t>
      </w:r>
      <w:r w:rsidR="00356388" w:rsidRPr="00F72A71">
        <w:rPr>
          <w:rFonts w:ascii="Bookman Old Style" w:hAnsi="Bookman Old Style" w:cs="Arial"/>
          <w:b/>
          <w:sz w:val="24"/>
          <w:szCs w:val="24"/>
        </w:rPr>
        <w:t xml:space="preserve"> </w:t>
      </w:r>
      <w:r w:rsidRPr="00F72A71">
        <w:rPr>
          <w:rFonts w:ascii="Bookman Old Style" w:hAnsi="Bookman Old Style" w:cs="Arial"/>
          <w:b/>
          <w:sz w:val="24"/>
          <w:szCs w:val="24"/>
        </w:rPr>
        <w:t>Sistematika Penulisan</w:t>
      </w:r>
    </w:p>
    <w:p w:rsidR="00356388" w:rsidRPr="00F72A71" w:rsidRDefault="00356388" w:rsidP="00356388">
      <w:pPr>
        <w:pStyle w:val="ListParagraph"/>
        <w:spacing w:line="360" w:lineRule="auto"/>
        <w:jc w:val="both"/>
        <w:rPr>
          <w:rFonts w:ascii="Bookman Old Style" w:hAnsi="Bookman Old Style" w:cs="Arial"/>
          <w:b/>
          <w:sz w:val="24"/>
          <w:szCs w:val="24"/>
        </w:rPr>
      </w:pPr>
      <w:r w:rsidRPr="00F72A71">
        <w:rPr>
          <w:rFonts w:ascii="Bookman Old Style" w:hAnsi="Bookman Old Style" w:cs="Arial"/>
          <w:sz w:val="24"/>
          <w:szCs w:val="24"/>
        </w:rPr>
        <w:t>Keseluruhan materi Renstra</w:t>
      </w:r>
      <w:r w:rsidR="00286488">
        <w:rPr>
          <w:rFonts w:ascii="Bookman Old Style" w:hAnsi="Bookman Old Style" w:cs="Arial"/>
          <w:sz w:val="24"/>
          <w:szCs w:val="24"/>
        </w:rPr>
        <w:t xml:space="preserve"> ini disusun dan termuat dalam 8</w:t>
      </w:r>
      <w:r w:rsidR="001B0D16">
        <w:rPr>
          <w:rFonts w:ascii="Bookman Old Style" w:hAnsi="Bookman Old Style" w:cs="Arial"/>
          <w:sz w:val="24"/>
          <w:szCs w:val="24"/>
        </w:rPr>
        <w:t xml:space="preserve"> Bab dengan siste</w:t>
      </w:r>
      <w:r w:rsidRPr="00F72A71">
        <w:rPr>
          <w:rFonts w:ascii="Bookman Old Style" w:hAnsi="Bookman Old Style" w:cs="Arial"/>
          <w:sz w:val="24"/>
          <w:szCs w:val="24"/>
        </w:rPr>
        <w:t>matika penulisan sebagai berikut :</w:t>
      </w:r>
    </w:p>
    <w:p w:rsidR="00356388" w:rsidRPr="00F72A71" w:rsidRDefault="00B00072" w:rsidP="00356388">
      <w:pPr>
        <w:pStyle w:val="ListParagraph"/>
        <w:spacing w:line="360" w:lineRule="auto"/>
        <w:ind w:left="360"/>
        <w:rPr>
          <w:rFonts w:ascii="Bookman Old Style" w:hAnsi="Bookman Old Style" w:cs="Arial"/>
          <w:sz w:val="24"/>
          <w:szCs w:val="24"/>
        </w:rPr>
      </w:pPr>
      <w:r w:rsidRPr="00F72A71">
        <w:rPr>
          <w:rFonts w:ascii="Bookman Old Style" w:hAnsi="Bookman Old Style" w:cs="Arial"/>
          <w:sz w:val="24"/>
          <w:szCs w:val="24"/>
        </w:rPr>
        <w:t xml:space="preserve">     </w:t>
      </w:r>
      <w:r w:rsidR="00356388" w:rsidRPr="00F72A71">
        <w:rPr>
          <w:rFonts w:ascii="Bookman Old Style" w:hAnsi="Bookman Old Style" w:cs="Arial"/>
          <w:sz w:val="24"/>
          <w:szCs w:val="24"/>
        </w:rPr>
        <w:t>BAB I</w:t>
      </w:r>
    </w:p>
    <w:p w:rsidR="00356388" w:rsidRPr="00F72A71" w:rsidRDefault="00356388" w:rsidP="00356388">
      <w:pPr>
        <w:pStyle w:val="ListParagraph"/>
        <w:spacing w:line="360" w:lineRule="auto"/>
        <w:ind w:left="360"/>
        <w:rPr>
          <w:rFonts w:ascii="Bookman Old Style" w:hAnsi="Bookman Old Style" w:cs="Arial"/>
          <w:sz w:val="24"/>
          <w:szCs w:val="24"/>
        </w:rPr>
      </w:pPr>
      <w:r w:rsidRPr="00F72A71">
        <w:rPr>
          <w:rFonts w:ascii="Bookman Old Style" w:hAnsi="Bookman Old Style" w:cs="Arial"/>
          <w:sz w:val="24"/>
          <w:szCs w:val="24"/>
        </w:rPr>
        <w:tab/>
        <w:t>PENDAHULUAN</w:t>
      </w:r>
    </w:p>
    <w:p w:rsidR="001B0D16" w:rsidRPr="00E053D7" w:rsidRDefault="00356388" w:rsidP="00E053D7">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ab/>
        <w:t>Dalam Bab ini diuraikan latar belakang, lan</w:t>
      </w:r>
      <w:r w:rsidR="006152E4" w:rsidRPr="00F72A71">
        <w:rPr>
          <w:rFonts w:ascii="Bookman Old Style" w:hAnsi="Bookman Old Style" w:cs="Arial"/>
          <w:sz w:val="24"/>
          <w:szCs w:val="24"/>
        </w:rPr>
        <w:t>dasan hukum, maksud dan tujuan.</w:t>
      </w:r>
    </w:p>
    <w:p w:rsidR="005B67EA" w:rsidRPr="00F72A71" w:rsidRDefault="005B67EA"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II</w:t>
      </w:r>
    </w:p>
    <w:p w:rsidR="005B67EA" w:rsidRPr="00F72A71" w:rsidRDefault="005B67EA"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GAMBARAN PELAYANAN </w:t>
      </w:r>
      <w:r w:rsidR="001B0D16">
        <w:rPr>
          <w:rFonts w:ascii="Bookman Old Style" w:hAnsi="Bookman Old Style" w:cs="Arial"/>
          <w:sz w:val="24"/>
          <w:szCs w:val="24"/>
        </w:rPr>
        <w:t>KECAMATAN BONTOMANAI</w:t>
      </w:r>
    </w:p>
    <w:p w:rsidR="005B67EA" w:rsidRPr="00F72A71" w:rsidRDefault="005B67EA"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Memuat </w:t>
      </w:r>
      <w:r w:rsidR="00A153C5" w:rsidRPr="00F72A71">
        <w:rPr>
          <w:rFonts w:ascii="Bookman Old Style" w:hAnsi="Bookman Old Style" w:cs="Arial"/>
          <w:sz w:val="24"/>
          <w:szCs w:val="24"/>
        </w:rPr>
        <w:t xml:space="preserve">struktur organisasi dan memberikan </w:t>
      </w:r>
      <w:r w:rsidRPr="00F72A71">
        <w:rPr>
          <w:rFonts w:ascii="Bookman Old Style" w:hAnsi="Bookman Old Style" w:cs="Arial"/>
          <w:sz w:val="24"/>
          <w:szCs w:val="24"/>
        </w:rPr>
        <w:t xml:space="preserve">informasi tentang peran ( Tugas dan Fungsi ) </w:t>
      </w:r>
      <w:r w:rsidR="001B0D16">
        <w:rPr>
          <w:rFonts w:ascii="Bookman Old Style" w:hAnsi="Bookman Old Style" w:cs="Arial"/>
          <w:sz w:val="24"/>
          <w:szCs w:val="24"/>
        </w:rPr>
        <w:t>Kecamatan Bontomanai dalam penye</w:t>
      </w:r>
      <w:r w:rsidRPr="00F72A71">
        <w:rPr>
          <w:rFonts w:ascii="Bookman Old Style" w:hAnsi="Bookman Old Style" w:cs="Arial"/>
          <w:sz w:val="24"/>
          <w:szCs w:val="24"/>
        </w:rPr>
        <w:t>lenggaraan urusan pemerintahan daerah, mengulas secara ringkas, apa saja sumber daya  yang dimiliki Per</w:t>
      </w:r>
      <w:r w:rsidR="001B0D16">
        <w:rPr>
          <w:rFonts w:ascii="Bookman Old Style" w:hAnsi="Bookman Old Style" w:cs="Arial"/>
          <w:sz w:val="24"/>
          <w:szCs w:val="24"/>
        </w:rPr>
        <w:t>an</w:t>
      </w:r>
      <w:r w:rsidRPr="00F72A71">
        <w:rPr>
          <w:rFonts w:ascii="Bookman Old Style" w:hAnsi="Bookman Old Style" w:cs="Arial"/>
          <w:sz w:val="24"/>
          <w:szCs w:val="24"/>
        </w:rPr>
        <w:t xml:space="preserve">gkat Daerah dalam penyelenggaran tugas dan fungsinya, mengemukakan capaian-capaian penting yang telah dihasilkan melalui pelaksanaan Renstra </w:t>
      </w:r>
      <w:r w:rsidR="00035C5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1B0D16">
        <w:rPr>
          <w:rFonts w:ascii="Bookman Old Style" w:hAnsi="Bookman Old Style" w:cs="Arial"/>
          <w:sz w:val="24"/>
          <w:szCs w:val="24"/>
        </w:rPr>
        <w:t>Bontomanai</w:t>
      </w:r>
      <w:r w:rsidRPr="00F72A71">
        <w:rPr>
          <w:rFonts w:ascii="Bookman Old Style" w:hAnsi="Bookman Old Style" w:cs="Arial"/>
          <w:sz w:val="24"/>
          <w:szCs w:val="24"/>
        </w:rPr>
        <w:t xml:space="preserve"> periode sebelumnya, mengemukakan, capaian program prioritas yang telah dihasilkan melalui pelaksanaan RPJMD periode sebelumnya, dan mengulas hambatan-hambatan utama yang masih dihadapi dan d</w:t>
      </w:r>
      <w:r w:rsidR="00B00072" w:rsidRPr="00F72A71">
        <w:rPr>
          <w:rFonts w:ascii="Bookman Old Style" w:hAnsi="Bookman Old Style" w:cs="Arial"/>
          <w:sz w:val="24"/>
          <w:szCs w:val="24"/>
        </w:rPr>
        <w:t>inilai perlu diatasi melalui Re</w:t>
      </w:r>
      <w:r w:rsidRPr="00F72A71">
        <w:rPr>
          <w:rFonts w:ascii="Bookman Old Style" w:hAnsi="Bookman Old Style" w:cs="Arial"/>
          <w:sz w:val="24"/>
          <w:szCs w:val="24"/>
        </w:rPr>
        <w:t>n</w:t>
      </w:r>
      <w:r w:rsidR="00B00072" w:rsidRPr="00F72A71">
        <w:rPr>
          <w:rFonts w:ascii="Bookman Old Style" w:hAnsi="Bookman Old Style" w:cs="Arial"/>
          <w:sz w:val="24"/>
          <w:szCs w:val="24"/>
        </w:rPr>
        <w:t>s</w:t>
      </w:r>
      <w:r w:rsidRPr="00F72A71">
        <w:rPr>
          <w:rFonts w:ascii="Bookman Old Style" w:hAnsi="Bookman Old Style" w:cs="Arial"/>
          <w:sz w:val="24"/>
          <w:szCs w:val="24"/>
        </w:rPr>
        <w:t xml:space="preserve">tra </w:t>
      </w:r>
      <w:r w:rsidR="0069228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1B0D16">
        <w:rPr>
          <w:rFonts w:ascii="Bookman Old Style" w:hAnsi="Bookman Old Style" w:cs="Arial"/>
          <w:sz w:val="24"/>
          <w:szCs w:val="24"/>
        </w:rPr>
        <w:t>Bontomanai</w:t>
      </w:r>
      <w:r w:rsidRPr="00F72A71">
        <w:rPr>
          <w:rFonts w:ascii="Bookman Old Style" w:hAnsi="Bookman Old Style" w:cs="Arial"/>
          <w:sz w:val="24"/>
          <w:szCs w:val="24"/>
        </w:rPr>
        <w:t xml:space="preserve"> ini.</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III</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PERMASALAHAN DAN ISU-ISU STRATEGIS </w:t>
      </w:r>
      <w:r w:rsidR="00035C5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1B0D16">
        <w:rPr>
          <w:rFonts w:ascii="Bookman Old Style" w:hAnsi="Bookman Old Style" w:cs="Arial"/>
          <w:sz w:val="24"/>
          <w:szCs w:val="24"/>
        </w:rPr>
        <w:t>BONTOMANAI</w:t>
      </w:r>
    </w:p>
    <w:p w:rsidR="007C1671" w:rsidRDefault="00DE58EE" w:rsidP="006B3ABE">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Dalam bab ini dikemukakan metoda penentuan isu-isu strategis da</w:t>
      </w:r>
      <w:r w:rsidR="00B00072" w:rsidRPr="00F72A71">
        <w:rPr>
          <w:rFonts w:ascii="Bookman Old Style" w:hAnsi="Bookman Old Style" w:cs="Arial"/>
          <w:sz w:val="24"/>
          <w:szCs w:val="24"/>
        </w:rPr>
        <w:t>n</w:t>
      </w:r>
      <w:r w:rsidRPr="00F72A71">
        <w:rPr>
          <w:rFonts w:ascii="Bookman Old Style" w:hAnsi="Bookman Old Style" w:cs="Arial"/>
          <w:sz w:val="24"/>
          <w:szCs w:val="24"/>
        </w:rPr>
        <w:t xml:space="preserve"> hasil pen</w:t>
      </w:r>
      <w:r w:rsidR="00B00072" w:rsidRPr="00F72A71">
        <w:rPr>
          <w:rFonts w:ascii="Bookman Old Style" w:hAnsi="Bookman Old Style" w:cs="Arial"/>
          <w:sz w:val="24"/>
          <w:szCs w:val="24"/>
        </w:rPr>
        <w:t>entuan isu-isu strate</w:t>
      </w:r>
      <w:r w:rsidRPr="00F72A71">
        <w:rPr>
          <w:rFonts w:ascii="Bookman Old Style" w:hAnsi="Bookman Old Style" w:cs="Arial"/>
          <w:sz w:val="24"/>
          <w:szCs w:val="24"/>
        </w:rPr>
        <w:t xml:space="preserve">gis tersebut. Dalam bab ini </w:t>
      </w:r>
    </w:p>
    <w:p w:rsidR="00DE58EE" w:rsidRPr="003771A4" w:rsidRDefault="00DE58EE" w:rsidP="003771A4">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diperoleh informasi tentang apa saja isu</w:t>
      </w:r>
      <w:r w:rsidR="00B00072" w:rsidRPr="00F72A71">
        <w:rPr>
          <w:rFonts w:ascii="Bookman Old Style" w:hAnsi="Bookman Old Style" w:cs="Arial"/>
          <w:sz w:val="24"/>
          <w:szCs w:val="24"/>
        </w:rPr>
        <w:t>-isu</w:t>
      </w:r>
      <w:r w:rsidRPr="00F72A71">
        <w:rPr>
          <w:rFonts w:ascii="Bookman Old Style" w:hAnsi="Bookman Old Style" w:cs="Arial"/>
          <w:sz w:val="24"/>
          <w:szCs w:val="24"/>
        </w:rPr>
        <w:t xml:space="preserve"> strategis yang akan ditangani melalui Renstra </w:t>
      </w:r>
      <w:r w:rsidR="0069228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1B0D16">
        <w:rPr>
          <w:rFonts w:ascii="Bookman Old Style" w:hAnsi="Bookman Old Style" w:cs="Arial"/>
          <w:sz w:val="24"/>
          <w:szCs w:val="24"/>
        </w:rPr>
        <w:t>Bontomanai</w:t>
      </w:r>
      <w:r w:rsidR="00B00072" w:rsidRPr="00F72A71">
        <w:rPr>
          <w:rFonts w:ascii="Bookman Old Style" w:hAnsi="Bookman Old Style" w:cs="Arial"/>
          <w:sz w:val="24"/>
          <w:szCs w:val="24"/>
        </w:rPr>
        <w:t xml:space="preserve"> 2021 – 2026</w:t>
      </w:r>
      <w:r w:rsidR="00692283" w:rsidRPr="00F72A71">
        <w:rPr>
          <w:rFonts w:ascii="Bookman Old Style" w:hAnsi="Bookman Old Style" w:cs="Arial"/>
          <w:sz w:val="24"/>
          <w:szCs w:val="24"/>
        </w:rPr>
        <w:t>.</w:t>
      </w:r>
      <w:r w:rsidR="005014D1" w:rsidRPr="00F72A71">
        <w:rPr>
          <w:rFonts w:ascii="Bookman Old Style" w:hAnsi="Bookman Old Style" w:cs="Arial"/>
          <w:sz w:val="24"/>
          <w:szCs w:val="24"/>
        </w:rPr>
        <w:t xml:space="preserve"> Bab ini juga memuat permasalahan berdasarkan tugas dan fungsi perangkat daerah, telaan visi, misi dan program Bupati dan Wakil Bupati Terpilih, telaan RTRW dan KHLS</w:t>
      </w:r>
      <w:r w:rsidR="00E053D7">
        <w:rPr>
          <w:rFonts w:ascii="Bookman Old Style" w:hAnsi="Bookman Old Style" w:cs="Arial"/>
          <w:sz w:val="24"/>
          <w:szCs w:val="24"/>
        </w:rPr>
        <w:t>.</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IV</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TUJUAN DAN SASARAN</w:t>
      </w:r>
    </w:p>
    <w:p w:rsidR="00DE58EE"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Pada bagian ini dikemukakan rumusan pernyataan tujuan dan sasaran jangka menengah </w:t>
      </w:r>
      <w:r w:rsidR="00692283" w:rsidRPr="00F72A71">
        <w:rPr>
          <w:rFonts w:ascii="Bookman Old Style" w:hAnsi="Bookman Old Style" w:cs="Arial"/>
          <w:sz w:val="24"/>
          <w:szCs w:val="24"/>
        </w:rPr>
        <w:t>Kecamatan</w:t>
      </w:r>
      <w:r w:rsidRPr="00F72A71">
        <w:rPr>
          <w:rFonts w:ascii="Bookman Old Style" w:hAnsi="Bookman Old Style" w:cs="Arial"/>
          <w:sz w:val="24"/>
          <w:szCs w:val="24"/>
        </w:rPr>
        <w:t xml:space="preserve"> </w:t>
      </w:r>
      <w:r w:rsidR="001B0D16">
        <w:rPr>
          <w:rFonts w:ascii="Bookman Old Style" w:hAnsi="Bookman Old Style" w:cs="Arial"/>
          <w:sz w:val="24"/>
          <w:szCs w:val="24"/>
        </w:rPr>
        <w:t>Bonomanai</w:t>
      </w:r>
      <w:r w:rsidR="00B00072" w:rsidRPr="00F72A71">
        <w:rPr>
          <w:rFonts w:ascii="Bookman Old Style" w:hAnsi="Bookman Old Style" w:cs="Arial"/>
          <w:sz w:val="24"/>
          <w:szCs w:val="24"/>
        </w:rPr>
        <w:t xml:space="preserve"> Tahun 2021 – 2026.</w:t>
      </w:r>
    </w:p>
    <w:p w:rsidR="003771A4" w:rsidRDefault="003771A4" w:rsidP="00356388">
      <w:pPr>
        <w:pStyle w:val="ListParagraph"/>
        <w:spacing w:line="360" w:lineRule="auto"/>
        <w:ind w:left="709"/>
        <w:jc w:val="both"/>
        <w:rPr>
          <w:rFonts w:ascii="Bookman Old Style" w:hAnsi="Bookman Old Style" w:cs="Arial"/>
          <w:sz w:val="24"/>
          <w:szCs w:val="24"/>
        </w:rPr>
      </w:pPr>
    </w:p>
    <w:p w:rsidR="00982A2C" w:rsidRDefault="00982A2C" w:rsidP="00356388">
      <w:pPr>
        <w:pStyle w:val="ListParagraph"/>
        <w:spacing w:line="360" w:lineRule="auto"/>
        <w:ind w:left="709"/>
        <w:jc w:val="both"/>
        <w:rPr>
          <w:rFonts w:ascii="Bookman Old Style" w:hAnsi="Bookman Old Style" w:cs="Arial"/>
          <w:sz w:val="24"/>
          <w:szCs w:val="24"/>
        </w:rPr>
      </w:pPr>
    </w:p>
    <w:p w:rsidR="00286488" w:rsidRPr="00F72A71" w:rsidRDefault="00286488" w:rsidP="00356388">
      <w:pPr>
        <w:pStyle w:val="ListParagraph"/>
        <w:spacing w:line="360" w:lineRule="auto"/>
        <w:ind w:left="709"/>
        <w:jc w:val="both"/>
        <w:rPr>
          <w:rFonts w:ascii="Bookman Old Style" w:hAnsi="Bookman Old Style" w:cs="Arial"/>
          <w:sz w:val="24"/>
          <w:szCs w:val="24"/>
        </w:rPr>
      </w:pP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V</w:t>
      </w:r>
    </w:p>
    <w:p w:rsidR="00DE58EE" w:rsidRPr="00F72A71" w:rsidRDefault="00692283"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STRATEGI DAN A</w:t>
      </w:r>
      <w:r w:rsidR="00DE58EE" w:rsidRPr="00F72A71">
        <w:rPr>
          <w:rFonts w:ascii="Bookman Old Style" w:hAnsi="Bookman Old Style" w:cs="Arial"/>
          <w:sz w:val="24"/>
          <w:szCs w:val="24"/>
        </w:rPr>
        <w:t>RAH KEBIJAKAN</w:t>
      </w:r>
    </w:p>
    <w:p w:rsidR="00DE58EE" w:rsidRPr="00F72A71" w:rsidRDefault="00DE58EE" w:rsidP="00745751">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Pada bab ini dikemukakan rumasan pernyataan strategi dan arah kebijakan </w:t>
      </w:r>
      <w:r w:rsidR="001B0D16">
        <w:rPr>
          <w:rFonts w:ascii="Bookman Old Style" w:hAnsi="Bookman Old Style" w:cs="Arial"/>
          <w:sz w:val="24"/>
          <w:szCs w:val="24"/>
        </w:rPr>
        <w:t>Kecamatan Bontomanai</w:t>
      </w:r>
      <w:r w:rsidRPr="00F72A71">
        <w:rPr>
          <w:rFonts w:ascii="Bookman Old Style" w:hAnsi="Bookman Old Style" w:cs="Arial"/>
          <w:sz w:val="24"/>
          <w:szCs w:val="24"/>
        </w:rPr>
        <w:t xml:space="preserve"> dalam 5 tahu</w:t>
      </w:r>
      <w:r w:rsidR="00B00072" w:rsidRPr="00F72A71">
        <w:rPr>
          <w:rFonts w:ascii="Bookman Old Style" w:hAnsi="Bookman Old Style" w:cs="Arial"/>
          <w:sz w:val="24"/>
          <w:szCs w:val="24"/>
        </w:rPr>
        <w:t>n</w:t>
      </w:r>
      <w:r w:rsidRPr="00F72A71">
        <w:rPr>
          <w:rFonts w:ascii="Bookman Old Style" w:hAnsi="Bookman Old Style" w:cs="Arial"/>
          <w:sz w:val="24"/>
          <w:szCs w:val="24"/>
        </w:rPr>
        <w:t xml:space="preserve"> mendatang. Demikian pula dapat menunjukkan relevansi dan konsistensi antar pernyataan visi dan misi RPJMD</w:t>
      </w:r>
      <w:r w:rsidR="00B00072" w:rsidRPr="00F72A71">
        <w:rPr>
          <w:rFonts w:ascii="Bookman Old Style" w:hAnsi="Bookman Old Style" w:cs="Arial"/>
          <w:sz w:val="24"/>
          <w:szCs w:val="24"/>
        </w:rPr>
        <w:t xml:space="preserve"> Tahun 2021 - 2026</w:t>
      </w:r>
      <w:r w:rsidRPr="00F72A71">
        <w:rPr>
          <w:rFonts w:ascii="Bookman Old Style" w:hAnsi="Bookman Old Style" w:cs="Arial"/>
          <w:sz w:val="24"/>
          <w:szCs w:val="24"/>
        </w:rPr>
        <w:t>.</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VI</w:t>
      </w:r>
    </w:p>
    <w:p w:rsidR="00DE58EE" w:rsidRPr="00F72A71"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RENCANA PROGRAM DAN KEGIATAN SERTA PENDANAAN</w:t>
      </w:r>
    </w:p>
    <w:p w:rsidR="005014D1" w:rsidRDefault="00DE58EE" w:rsidP="00745751">
      <w:pPr>
        <w:pStyle w:val="ListParagraph"/>
        <w:spacing w:line="360" w:lineRule="auto"/>
        <w:ind w:left="709"/>
        <w:rPr>
          <w:rFonts w:ascii="Bookman Old Style" w:hAnsi="Bookman Old Style" w:cs="Arial"/>
          <w:sz w:val="24"/>
          <w:szCs w:val="24"/>
        </w:rPr>
      </w:pPr>
      <w:r w:rsidRPr="00F72A71">
        <w:rPr>
          <w:rFonts w:ascii="Bookman Old Style" w:hAnsi="Bookman Old Style" w:cs="Arial"/>
          <w:sz w:val="24"/>
          <w:szCs w:val="24"/>
        </w:rPr>
        <w:t>Pada bagian ini dikemukakan ren</w:t>
      </w:r>
      <w:r w:rsidR="005A32D3" w:rsidRPr="00F72A71">
        <w:rPr>
          <w:rFonts w:ascii="Bookman Old Style" w:hAnsi="Bookman Old Style" w:cs="Arial"/>
          <w:sz w:val="24"/>
          <w:szCs w:val="24"/>
        </w:rPr>
        <w:t>cana program dan kegiatan, indik</w:t>
      </w:r>
      <w:r w:rsidRPr="00F72A71">
        <w:rPr>
          <w:rFonts w:ascii="Bookman Old Style" w:hAnsi="Bookman Old Style" w:cs="Arial"/>
          <w:sz w:val="24"/>
          <w:szCs w:val="24"/>
        </w:rPr>
        <w:t>ator kinerja, kelompok sasaran, dan pendanaa</w:t>
      </w:r>
      <w:r w:rsidR="005A32D3" w:rsidRPr="00F72A71">
        <w:rPr>
          <w:rFonts w:ascii="Bookman Old Style" w:hAnsi="Bookman Old Style" w:cs="Arial"/>
          <w:sz w:val="24"/>
          <w:szCs w:val="24"/>
        </w:rPr>
        <w:t>n</w:t>
      </w:r>
      <w:r w:rsidRPr="00F72A71">
        <w:rPr>
          <w:rFonts w:ascii="Bookman Old Style" w:hAnsi="Bookman Old Style" w:cs="Arial"/>
          <w:sz w:val="24"/>
          <w:szCs w:val="24"/>
        </w:rPr>
        <w:t xml:space="preserve"> indikatif.</w:t>
      </w:r>
    </w:p>
    <w:p w:rsidR="00E053D7" w:rsidRPr="00F72A71" w:rsidRDefault="00E053D7" w:rsidP="00356388">
      <w:pPr>
        <w:pStyle w:val="ListParagraph"/>
        <w:spacing w:line="360" w:lineRule="auto"/>
        <w:ind w:left="709"/>
        <w:jc w:val="both"/>
        <w:rPr>
          <w:rFonts w:ascii="Bookman Old Style" w:hAnsi="Bookman Old Style" w:cs="Arial"/>
          <w:sz w:val="24"/>
          <w:szCs w:val="24"/>
        </w:rPr>
      </w:pPr>
      <w:r>
        <w:rPr>
          <w:rFonts w:ascii="Bookman Old Style" w:hAnsi="Bookman Old Style" w:cs="Arial"/>
          <w:sz w:val="24"/>
          <w:szCs w:val="24"/>
        </w:rPr>
        <w:t>BAB VII</w:t>
      </w:r>
    </w:p>
    <w:p w:rsidR="00DE58EE" w:rsidRPr="000B153A" w:rsidRDefault="001B0D16" w:rsidP="000B153A">
      <w:pPr>
        <w:spacing w:line="360" w:lineRule="auto"/>
        <w:ind w:firstLine="709"/>
        <w:jc w:val="both"/>
        <w:rPr>
          <w:rFonts w:ascii="Bookman Old Style" w:hAnsi="Bookman Old Style" w:cs="Arial"/>
          <w:sz w:val="24"/>
          <w:szCs w:val="24"/>
        </w:rPr>
      </w:pPr>
      <w:r w:rsidRPr="000B153A">
        <w:rPr>
          <w:rFonts w:ascii="Bookman Old Style" w:hAnsi="Bookman Old Style" w:cs="Arial"/>
          <w:sz w:val="24"/>
          <w:szCs w:val="24"/>
        </w:rPr>
        <w:t>K</w:t>
      </w:r>
      <w:r w:rsidR="00DE58EE" w:rsidRPr="000B153A">
        <w:rPr>
          <w:rFonts w:ascii="Bookman Old Style" w:hAnsi="Bookman Old Style" w:cs="Arial"/>
          <w:sz w:val="24"/>
          <w:szCs w:val="24"/>
        </w:rPr>
        <w:t>INERJA PENYELENGGARAAN BIDANG URUSAN</w:t>
      </w:r>
    </w:p>
    <w:p w:rsidR="00DE58EE" w:rsidRDefault="00DE58EE"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D</w:t>
      </w:r>
      <w:r w:rsidR="005A32D3" w:rsidRPr="00F72A71">
        <w:rPr>
          <w:rFonts w:ascii="Bookman Old Style" w:hAnsi="Bookman Old Style" w:cs="Arial"/>
          <w:sz w:val="24"/>
          <w:szCs w:val="24"/>
        </w:rPr>
        <w:t>ikemukakan indik</w:t>
      </w:r>
      <w:r w:rsidRPr="00F72A71">
        <w:rPr>
          <w:rFonts w:ascii="Bookman Old Style" w:hAnsi="Bookman Old Style" w:cs="Arial"/>
          <w:sz w:val="24"/>
          <w:szCs w:val="24"/>
        </w:rPr>
        <w:t xml:space="preserve">ator kinerja </w:t>
      </w:r>
      <w:r w:rsidR="001B0D16">
        <w:rPr>
          <w:rFonts w:ascii="Bookman Old Style" w:hAnsi="Bookman Old Style" w:cs="Arial"/>
          <w:sz w:val="24"/>
          <w:szCs w:val="24"/>
        </w:rPr>
        <w:t>Kecamatan Bontomanai</w:t>
      </w:r>
      <w:r w:rsidRPr="00F72A71">
        <w:rPr>
          <w:rFonts w:ascii="Bookman Old Style" w:hAnsi="Bookman Old Style" w:cs="Arial"/>
          <w:sz w:val="24"/>
          <w:szCs w:val="24"/>
        </w:rPr>
        <w:t xml:space="preserve"> yang secara langsung menunjukkan kinerja yang akan dicapai </w:t>
      </w:r>
      <w:r w:rsidR="001B0D16">
        <w:rPr>
          <w:rFonts w:ascii="Bookman Old Style" w:hAnsi="Bookman Old Style" w:cs="Arial"/>
          <w:sz w:val="24"/>
          <w:szCs w:val="24"/>
        </w:rPr>
        <w:t>Kecamatan Bontomanai</w:t>
      </w:r>
      <w:r w:rsidRPr="00F72A71">
        <w:rPr>
          <w:rFonts w:ascii="Bookman Old Style" w:hAnsi="Bookman Old Style" w:cs="Arial"/>
          <w:sz w:val="24"/>
          <w:szCs w:val="24"/>
        </w:rPr>
        <w:t xml:space="preserve"> dalam lima tahun mendatang sebagai komitmen untuk mendu</w:t>
      </w:r>
      <w:r w:rsidR="009101B9" w:rsidRPr="00F72A71">
        <w:rPr>
          <w:rFonts w:ascii="Bookman Old Style" w:hAnsi="Bookman Old Style" w:cs="Arial"/>
          <w:sz w:val="24"/>
          <w:szCs w:val="24"/>
        </w:rPr>
        <w:t>k</w:t>
      </w:r>
      <w:r w:rsidRPr="00F72A71">
        <w:rPr>
          <w:rFonts w:ascii="Bookman Old Style" w:hAnsi="Bookman Old Style" w:cs="Arial"/>
          <w:sz w:val="24"/>
          <w:szCs w:val="24"/>
        </w:rPr>
        <w:t>ung pencapaian tujuan dan sasaran RPJMD</w:t>
      </w:r>
      <w:r w:rsidR="005A32D3" w:rsidRPr="00F72A71">
        <w:rPr>
          <w:rFonts w:ascii="Bookman Old Style" w:hAnsi="Bookman Old Style" w:cs="Arial"/>
          <w:sz w:val="24"/>
          <w:szCs w:val="24"/>
        </w:rPr>
        <w:t xml:space="preserve"> Tahun 2021 – 202</w:t>
      </w:r>
      <w:r w:rsidR="001B0D16">
        <w:rPr>
          <w:rFonts w:ascii="Bookman Old Style" w:hAnsi="Bookman Old Style" w:cs="Arial"/>
          <w:sz w:val="24"/>
          <w:szCs w:val="24"/>
        </w:rPr>
        <w:t>6 sesuai dengan Visi dan Misi Bu</w:t>
      </w:r>
      <w:r w:rsidR="005A32D3" w:rsidRPr="00F72A71">
        <w:rPr>
          <w:rFonts w:ascii="Bookman Old Style" w:hAnsi="Bookman Old Style" w:cs="Arial"/>
          <w:sz w:val="24"/>
          <w:szCs w:val="24"/>
        </w:rPr>
        <w:t>pati dan Wakil Bupati periode 2021 - 2026</w:t>
      </w:r>
      <w:r w:rsidRPr="00F72A71">
        <w:rPr>
          <w:rFonts w:ascii="Bookman Old Style" w:hAnsi="Bookman Old Style" w:cs="Arial"/>
          <w:sz w:val="24"/>
          <w:szCs w:val="24"/>
        </w:rPr>
        <w:t>.</w:t>
      </w:r>
    </w:p>
    <w:p w:rsidR="007C1671" w:rsidRPr="00F72A71" w:rsidRDefault="007C1671" w:rsidP="00356388">
      <w:pPr>
        <w:pStyle w:val="ListParagraph"/>
        <w:spacing w:line="360" w:lineRule="auto"/>
        <w:ind w:left="709"/>
        <w:jc w:val="both"/>
        <w:rPr>
          <w:rFonts w:ascii="Bookman Old Style" w:hAnsi="Bookman Old Style" w:cs="Arial"/>
          <w:sz w:val="24"/>
          <w:szCs w:val="24"/>
        </w:rPr>
      </w:pPr>
    </w:p>
    <w:p w:rsidR="009101B9" w:rsidRPr="00F72A71" w:rsidRDefault="005A32D3" w:rsidP="00356388">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BAB VII</w:t>
      </w:r>
      <w:r w:rsidR="00E053D7">
        <w:rPr>
          <w:rFonts w:ascii="Bookman Old Style" w:hAnsi="Bookman Old Style" w:cs="Arial"/>
          <w:sz w:val="24"/>
          <w:szCs w:val="24"/>
        </w:rPr>
        <w:t>I</w:t>
      </w:r>
    </w:p>
    <w:p w:rsidR="005014D1" w:rsidRPr="00F72A71" w:rsidRDefault="009101B9" w:rsidP="005014D1">
      <w:pPr>
        <w:pStyle w:val="ListParagraph"/>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PENUTUP</w:t>
      </w:r>
    </w:p>
    <w:p w:rsidR="006B3ABE" w:rsidRDefault="009101B9" w:rsidP="00F471FF">
      <w:pPr>
        <w:pStyle w:val="ListParagraph"/>
        <w:spacing w:line="360" w:lineRule="auto"/>
        <w:ind w:left="709"/>
        <w:jc w:val="both"/>
        <w:rPr>
          <w:rFonts w:ascii="Bookman Old Style" w:hAnsi="Bookman Old Style" w:cs="Arial"/>
          <w:sz w:val="24"/>
        </w:rPr>
      </w:pPr>
      <w:r w:rsidRPr="00F72A71">
        <w:rPr>
          <w:rFonts w:ascii="Bookman Old Style" w:hAnsi="Bookman Old Style" w:cs="Arial"/>
          <w:sz w:val="24"/>
        </w:rPr>
        <w:t xml:space="preserve">Bab ini merupakan penutup disertai </w:t>
      </w:r>
      <w:r w:rsidR="008E413C" w:rsidRPr="00F72A71">
        <w:rPr>
          <w:rFonts w:ascii="Bookman Old Style" w:hAnsi="Bookman Old Style" w:cs="Arial"/>
          <w:sz w:val="24"/>
        </w:rPr>
        <w:t>penjabaran Renstra Peran</w:t>
      </w:r>
      <w:r w:rsidR="005014D1" w:rsidRPr="00F72A71">
        <w:rPr>
          <w:rFonts w:ascii="Bookman Old Style" w:hAnsi="Bookman Old Style" w:cs="Arial"/>
          <w:sz w:val="24"/>
        </w:rPr>
        <w:t>gkat Daerah lebih lanjut dala</w:t>
      </w:r>
      <w:r w:rsidR="00F471FF">
        <w:rPr>
          <w:rFonts w:ascii="Bookman Old Style" w:hAnsi="Bookman Old Style" w:cs="Arial"/>
          <w:sz w:val="24"/>
        </w:rPr>
        <w:t>m bentuk Renja Perangkat Daerah.</w:t>
      </w:r>
    </w:p>
    <w:p w:rsidR="00286488" w:rsidRDefault="00286488" w:rsidP="008025BB">
      <w:pPr>
        <w:spacing w:line="360" w:lineRule="auto"/>
        <w:jc w:val="both"/>
        <w:rPr>
          <w:rFonts w:ascii="Bookman Old Style" w:hAnsi="Bookman Old Style" w:cs="Arial"/>
          <w:sz w:val="24"/>
        </w:rPr>
      </w:pPr>
    </w:p>
    <w:p w:rsidR="003771A4" w:rsidRDefault="003771A4" w:rsidP="008025BB">
      <w:pPr>
        <w:spacing w:line="360" w:lineRule="auto"/>
        <w:jc w:val="both"/>
        <w:rPr>
          <w:rFonts w:ascii="Bookman Old Style" w:hAnsi="Bookman Old Style" w:cs="Arial"/>
          <w:sz w:val="24"/>
        </w:rPr>
      </w:pPr>
    </w:p>
    <w:p w:rsidR="003771A4" w:rsidRDefault="003771A4" w:rsidP="008025BB">
      <w:pPr>
        <w:spacing w:line="360" w:lineRule="auto"/>
        <w:jc w:val="both"/>
        <w:rPr>
          <w:rFonts w:ascii="Bookman Old Style" w:hAnsi="Bookman Old Style" w:cs="Arial"/>
          <w:sz w:val="24"/>
        </w:rPr>
      </w:pPr>
    </w:p>
    <w:p w:rsidR="003771A4" w:rsidRDefault="003771A4" w:rsidP="008025BB">
      <w:pPr>
        <w:spacing w:line="360" w:lineRule="auto"/>
        <w:jc w:val="both"/>
        <w:rPr>
          <w:rFonts w:ascii="Bookman Old Style" w:hAnsi="Bookman Old Style" w:cs="Arial"/>
          <w:sz w:val="24"/>
        </w:rPr>
      </w:pPr>
    </w:p>
    <w:p w:rsidR="003771A4" w:rsidRDefault="003771A4" w:rsidP="008025BB">
      <w:pPr>
        <w:spacing w:line="360" w:lineRule="auto"/>
        <w:jc w:val="both"/>
        <w:rPr>
          <w:rFonts w:ascii="Bookman Old Style" w:hAnsi="Bookman Old Style" w:cs="Arial"/>
          <w:sz w:val="24"/>
        </w:rPr>
      </w:pPr>
    </w:p>
    <w:p w:rsidR="003771A4" w:rsidRDefault="003771A4" w:rsidP="008025BB">
      <w:pPr>
        <w:spacing w:line="360" w:lineRule="auto"/>
        <w:jc w:val="both"/>
        <w:rPr>
          <w:rFonts w:ascii="Bookman Old Style" w:hAnsi="Bookman Old Style" w:cs="Arial"/>
          <w:sz w:val="24"/>
        </w:rPr>
      </w:pPr>
    </w:p>
    <w:p w:rsidR="003771A4" w:rsidRDefault="003771A4" w:rsidP="008025BB">
      <w:pPr>
        <w:spacing w:line="360" w:lineRule="auto"/>
        <w:jc w:val="both"/>
        <w:rPr>
          <w:rFonts w:ascii="Bookman Old Style" w:hAnsi="Bookman Old Style" w:cs="Arial"/>
          <w:sz w:val="24"/>
        </w:rPr>
      </w:pPr>
    </w:p>
    <w:p w:rsidR="00982A2C" w:rsidRPr="008025BB" w:rsidRDefault="00982A2C" w:rsidP="008025BB">
      <w:pPr>
        <w:spacing w:line="360" w:lineRule="auto"/>
        <w:jc w:val="both"/>
        <w:rPr>
          <w:rFonts w:ascii="Bookman Old Style" w:hAnsi="Bookman Old Style" w:cs="Arial"/>
          <w:sz w:val="24"/>
        </w:rPr>
      </w:pPr>
    </w:p>
    <w:p w:rsidR="005014D1" w:rsidRPr="00A42D64" w:rsidRDefault="005014D1" w:rsidP="009101B9">
      <w:pPr>
        <w:pStyle w:val="NoSpacing"/>
        <w:spacing w:line="360" w:lineRule="auto"/>
        <w:jc w:val="both"/>
        <w:rPr>
          <w:rFonts w:ascii="Arial" w:hAnsi="Arial" w:cs="Arial"/>
          <w:sz w:val="24"/>
        </w:rPr>
      </w:pPr>
    </w:p>
    <w:p w:rsidR="00AD4EB5" w:rsidRPr="00F72A71" w:rsidRDefault="00AD4EB5" w:rsidP="00AD4EB5">
      <w:pPr>
        <w:pStyle w:val="NoSpacing"/>
        <w:spacing w:line="360" w:lineRule="auto"/>
        <w:jc w:val="center"/>
        <w:rPr>
          <w:rFonts w:ascii="Bookman Old Style" w:hAnsi="Bookman Old Style" w:cs="Arial"/>
          <w:b/>
          <w:sz w:val="28"/>
        </w:rPr>
      </w:pPr>
      <w:r w:rsidRPr="00F72A71">
        <w:rPr>
          <w:rFonts w:ascii="Bookman Old Style" w:hAnsi="Bookman Old Style" w:cs="Arial"/>
          <w:b/>
          <w:sz w:val="28"/>
        </w:rPr>
        <w:t>BAB II</w:t>
      </w:r>
    </w:p>
    <w:p w:rsidR="00AD4EB5" w:rsidRPr="00F72A71" w:rsidRDefault="00AD4EB5" w:rsidP="00AD4EB5">
      <w:pPr>
        <w:pStyle w:val="NoSpacing"/>
        <w:spacing w:line="360" w:lineRule="auto"/>
        <w:jc w:val="center"/>
        <w:rPr>
          <w:rFonts w:ascii="Bookman Old Style" w:hAnsi="Bookman Old Style" w:cs="Arial"/>
          <w:sz w:val="24"/>
        </w:rPr>
      </w:pPr>
      <w:r w:rsidRPr="00F72A71">
        <w:rPr>
          <w:rFonts w:ascii="Bookman Old Style" w:hAnsi="Bookman Old Style" w:cs="Arial"/>
          <w:b/>
          <w:sz w:val="28"/>
        </w:rPr>
        <w:t xml:space="preserve">GAMBARAN DAN PELAYANAN </w:t>
      </w:r>
      <w:r w:rsidR="00035C53" w:rsidRPr="00F72A71">
        <w:rPr>
          <w:rFonts w:ascii="Bookman Old Style" w:hAnsi="Bookman Old Style" w:cs="Arial"/>
          <w:b/>
          <w:sz w:val="28"/>
        </w:rPr>
        <w:t>KECAMATAN</w:t>
      </w:r>
      <w:r w:rsidRPr="00F72A71">
        <w:rPr>
          <w:rFonts w:ascii="Bookman Old Style" w:hAnsi="Bookman Old Style" w:cs="Arial"/>
          <w:b/>
          <w:sz w:val="28"/>
        </w:rPr>
        <w:t xml:space="preserve"> </w:t>
      </w:r>
      <w:r w:rsidR="001B0D16">
        <w:rPr>
          <w:rFonts w:ascii="Bookman Old Style" w:hAnsi="Bookman Old Style" w:cs="Arial"/>
          <w:b/>
          <w:sz w:val="28"/>
        </w:rPr>
        <w:t>BONTOMANAI</w:t>
      </w:r>
    </w:p>
    <w:p w:rsidR="00AD4EB5" w:rsidRPr="00F72A71" w:rsidRDefault="00AD4EB5" w:rsidP="00AD4EB5">
      <w:pPr>
        <w:pStyle w:val="NoSpacing"/>
        <w:spacing w:line="360" w:lineRule="auto"/>
        <w:rPr>
          <w:rFonts w:ascii="Bookman Old Style" w:hAnsi="Bookman Old Style" w:cs="Arial"/>
          <w:sz w:val="24"/>
        </w:rPr>
      </w:pPr>
    </w:p>
    <w:p w:rsidR="00D26B2C" w:rsidRPr="00F72A71" w:rsidRDefault="004E7DF7" w:rsidP="00D26B2C">
      <w:pPr>
        <w:pStyle w:val="NoSpacing"/>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Dalam kedudukannya sebagai Satuan Kerja Perangkat Daerah Kabupaten </w:t>
      </w:r>
      <w:r w:rsidR="005A32D3" w:rsidRPr="00F72A71">
        <w:rPr>
          <w:rFonts w:ascii="Bookman Old Style" w:hAnsi="Bookman Old Style" w:cs="Arial"/>
          <w:sz w:val="24"/>
          <w:szCs w:val="24"/>
        </w:rPr>
        <w:t>Kepulauan Selayar</w:t>
      </w:r>
      <w:r w:rsidRPr="00F72A71">
        <w:rPr>
          <w:rFonts w:ascii="Bookman Old Style" w:hAnsi="Bookman Old Style" w:cs="Arial"/>
          <w:sz w:val="24"/>
          <w:szCs w:val="24"/>
        </w:rPr>
        <w:t xml:space="preserve">, Kecamatan </w:t>
      </w:r>
      <w:r w:rsidR="00605087">
        <w:rPr>
          <w:rFonts w:ascii="Bookman Old Style" w:hAnsi="Bookman Old Style" w:cs="Arial"/>
          <w:sz w:val="24"/>
          <w:szCs w:val="24"/>
        </w:rPr>
        <w:t>Bontomanai</w:t>
      </w:r>
      <w:r w:rsidR="0081223D" w:rsidRPr="00F72A71">
        <w:rPr>
          <w:rFonts w:ascii="Bookman Old Style" w:hAnsi="Bookman Old Style" w:cs="Arial"/>
          <w:sz w:val="24"/>
          <w:szCs w:val="24"/>
        </w:rPr>
        <w:t xml:space="preserve"> m</w:t>
      </w:r>
      <w:r w:rsidRPr="00F72A71">
        <w:rPr>
          <w:rFonts w:ascii="Bookman Old Style" w:hAnsi="Bookman Old Style" w:cs="Arial"/>
          <w:sz w:val="24"/>
          <w:szCs w:val="24"/>
        </w:rPr>
        <w:t>empunyai Tugas Pokok dan Fungsi Organisasi de</w:t>
      </w:r>
      <w:r w:rsidR="0064570D" w:rsidRPr="00F72A71">
        <w:rPr>
          <w:rFonts w:ascii="Bookman Old Style" w:hAnsi="Bookman Old Style" w:cs="Arial"/>
          <w:sz w:val="24"/>
          <w:szCs w:val="24"/>
        </w:rPr>
        <w:t>ngan tata kerja sesuai dengan Peraturan Daerah Nomor 4 Tahun 2020 Tentang Pembentukan dan Susunan Perangkat Daerah.</w:t>
      </w:r>
    </w:p>
    <w:p w:rsidR="00825154" w:rsidRDefault="00C2469A" w:rsidP="00825154">
      <w:pPr>
        <w:pStyle w:val="NoSpacing"/>
        <w:spacing w:line="360" w:lineRule="auto"/>
        <w:ind w:left="709"/>
        <w:jc w:val="both"/>
        <w:rPr>
          <w:rFonts w:ascii="Bookman Old Style" w:hAnsi="Bookman Old Style" w:cs="Arial"/>
          <w:sz w:val="24"/>
          <w:szCs w:val="24"/>
        </w:rPr>
      </w:pPr>
      <w:r w:rsidRPr="00F72A71">
        <w:rPr>
          <w:rFonts w:ascii="Bookman Old Style" w:hAnsi="Bookman Old Style" w:cs="Arial"/>
          <w:sz w:val="24"/>
          <w:szCs w:val="24"/>
        </w:rPr>
        <w:t xml:space="preserve">Sesuai dengan hal tersebut maka di bawah ini dijelaskan tugas dan fungsi serta struktur </w:t>
      </w:r>
      <w:r w:rsidR="00605087">
        <w:rPr>
          <w:rFonts w:ascii="Bookman Old Style" w:hAnsi="Bookman Old Style" w:cs="Arial"/>
          <w:sz w:val="24"/>
          <w:szCs w:val="24"/>
        </w:rPr>
        <w:t>organisasi Kecamatan Bontomanai</w:t>
      </w:r>
      <w:r w:rsidRPr="00F72A71">
        <w:rPr>
          <w:rFonts w:ascii="Bookman Old Style" w:hAnsi="Bookman Old Style" w:cs="Arial"/>
          <w:sz w:val="24"/>
          <w:szCs w:val="24"/>
        </w:rPr>
        <w:t xml:space="preserve"> :</w:t>
      </w:r>
    </w:p>
    <w:p w:rsidR="004A5373" w:rsidRDefault="004A5373" w:rsidP="00825154">
      <w:pPr>
        <w:pStyle w:val="NoSpacing"/>
        <w:spacing w:line="360" w:lineRule="auto"/>
        <w:ind w:left="709"/>
        <w:jc w:val="both"/>
        <w:rPr>
          <w:rFonts w:ascii="Bookman Old Style" w:hAnsi="Bookman Old Style" w:cs="Arial"/>
          <w:b/>
          <w:sz w:val="24"/>
          <w:szCs w:val="24"/>
        </w:rPr>
      </w:pPr>
      <w:r>
        <w:rPr>
          <w:rFonts w:ascii="Bookman Old Style" w:hAnsi="Bookman Old Style" w:cs="Arial"/>
          <w:b/>
          <w:sz w:val="24"/>
          <w:szCs w:val="24"/>
        </w:rPr>
        <w:t>2.</w:t>
      </w:r>
      <w:r w:rsidRPr="00F72A71">
        <w:rPr>
          <w:rFonts w:ascii="Bookman Old Style" w:hAnsi="Bookman Old Style" w:cs="Arial"/>
          <w:b/>
          <w:sz w:val="24"/>
          <w:szCs w:val="24"/>
        </w:rPr>
        <w:t>1.</w:t>
      </w:r>
      <w:r>
        <w:rPr>
          <w:rFonts w:ascii="Bookman Old Style" w:hAnsi="Bookman Old Style" w:cs="Arial"/>
          <w:b/>
          <w:sz w:val="24"/>
          <w:szCs w:val="24"/>
        </w:rPr>
        <w:t>Fungsi</w:t>
      </w:r>
      <w:r w:rsidR="005D2F2B">
        <w:rPr>
          <w:rFonts w:ascii="Bookman Old Style" w:hAnsi="Bookman Old Style" w:cs="Arial"/>
          <w:b/>
          <w:sz w:val="24"/>
          <w:szCs w:val="24"/>
        </w:rPr>
        <w:t>, Tugas</w:t>
      </w:r>
      <w:r>
        <w:rPr>
          <w:rFonts w:ascii="Bookman Old Style" w:hAnsi="Bookman Old Style" w:cs="Arial"/>
          <w:b/>
          <w:sz w:val="24"/>
          <w:szCs w:val="24"/>
        </w:rPr>
        <w:t xml:space="preserve"> dan Struktur Organisasi Kecamatan </w:t>
      </w:r>
    </w:p>
    <w:p w:rsidR="004A5373" w:rsidRDefault="004A5373" w:rsidP="00825154">
      <w:pPr>
        <w:pStyle w:val="NoSpacing"/>
        <w:spacing w:line="360" w:lineRule="auto"/>
        <w:ind w:left="709"/>
        <w:jc w:val="both"/>
        <w:rPr>
          <w:rFonts w:ascii="Bookman Old Style" w:hAnsi="Bookman Old Style" w:cs="Arial"/>
          <w:sz w:val="24"/>
          <w:szCs w:val="24"/>
        </w:rPr>
      </w:pPr>
      <w:r>
        <w:rPr>
          <w:rFonts w:ascii="Bookman Old Style" w:hAnsi="Bookman Old Style" w:cs="Arial"/>
          <w:b/>
          <w:sz w:val="24"/>
          <w:szCs w:val="24"/>
        </w:rPr>
        <w:tab/>
        <w:t xml:space="preserve">      Bontomanai</w:t>
      </w:r>
    </w:p>
    <w:p w:rsidR="000C468F" w:rsidRPr="00F72A71" w:rsidRDefault="005D2F2B" w:rsidP="000C468F">
      <w:pPr>
        <w:pStyle w:val="NoSpacing"/>
        <w:spacing w:line="360" w:lineRule="auto"/>
        <w:ind w:firstLine="720"/>
        <w:jc w:val="both"/>
        <w:rPr>
          <w:rFonts w:ascii="Bookman Old Style" w:hAnsi="Bookman Old Style" w:cs="Arial"/>
          <w:b/>
          <w:sz w:val="24"/>
        </w:rPr>
      </w:pPr>
      <w:r>
        <w:rPr>
          <w:rFonts w:ascii="Bookman Old Style" w:hAnsi="Bookman Old Style" w:cs="Arial"/>
          <w:b/>
          <w:sz w:val="24"/>
        </w:rPr>
        <w:t xml:space="preserve">      </w:t>
      </w:r>
      <w:r w:rsidR="004A5373">
        <w:rPr>
          <w:rFonts w:ascii="Bookman Old Style" w:hAnsi="Bookman Old Style" w:cs="Arial"/>
          <w:b/>
          <w:sz w:val="24"/>
        </w:rPr>
        <w:t xml:space="preserve">2.1.1. </w:t>
      </w:r>
      <w:r w:rsidR="000C468F" w:rsidRPr="00F72A71">
        <w:rPr>
          <w:rFonts w:ascii="Bookman Old Style" w:hAnsi="Bookman Old Style" w:cs="Arial"/>
          <w:b/>
          <w:sz w:val="24"/>
        </w:rPr>
        <w:t>Fungsi Kecamatan</w:t>
      </w:r>
      <w:r w:rsidR="004A5373">
        <w:rPr>
          <w:rFonts w:ascii="Bookman Old Style" w:hAnsi="Bookman Old Style" w:cs="Arial"/>
          <w:b/>
          <w:sz w:val="24"/>
        </w:rPr>
        <w:t xml:space="preserve"> Bontomanai</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perencanaan dan perumusan bahan kebijakan program kerja bidang Pemerintahan, Ketentraman dan Ketertiban Umum, Pembangunan, Pengembangan Ekonomi dan Kesejahteraan Sosial;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pengumpulan, pengelolaan, penganalisisan data dibidang Pemerintahan, ketenteraman dan Ketertiban Umum, pembangunan, pengembangan ekonomi dan kesejahteraan sosial;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Penyelenggaraan kegiatan perumusan, ketentraman dan Ketertiban Umum, pembangunan, pengembangan ekonomi dan kesejahteraan sosial;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Inventarisasi Aset Desa atau Kekayaan Desa lainnya yang ada di Wilayah Kecamatan serta pemeliharaan dan pengelolaan fasilitas umum dan fasilitas sosial;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peningkatan usaha-usaha pengembangan ekonomi Desa dan Kelurahan;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ketatausahaan umum dan kepegawaian, perencanaan dan keuangan;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pemberian rekomendasi/perizinan kewenangan dibidang Pemerintahan, Ketentraman dan Ketertiban Umum, Pembangunan, Pengembangan Ekonomi dan Kesejahteraan Sosial sesuai dengan kewenangannya; </w:t>
      </w:r>
    </w:p>
    <w:p w:rsidR="000C468F" w:rsidRPr="00F72A71" w:rsidRDefault="000C468F" w:rsidP="00EC334C">
      <w:pPr>
        <w:pStyle w:val="NoSpacing"/>
        <w:numPr>
          <w:ilvl w:val="0"/>
          <w:numId w:val="35"/>
        </w:numPr>
        <w:spacing w:line="360" w:lineRule="auto"/>
        <w:jc w:val="both"/>
        <w:rPr>
          <w:rFonts w:ascii="Bookman Old Style" w:hAnsi="Bookman Old Style" w:cs="Arial"/>
          <w:sz w:val="24"/>
        </w:rPr>
      </w:pPr>
      <w:r w:rsidRPr="00F72A71">
        <w:rPr>
          <w:rFonts w:ascii="Bookman Old Style" w:hAnsi="Bookman Old Style" w:cs="Arial"/>
          <w:sz w:val="24"/>
        </w:rPr>
        <w:t xml:space="preserve">Pelaksanaan pembinaan, pengawasan dan pengendalian penyelenggaraan Pemerintahan Desa dan Kelurahan; </w:t>
      </w:r>
    </w:p>
    <w:p w:rsidR="000C468F" w:rsidRDefault="000C468F" w:rsidP="000C468F">
      <w:pPr>
        <w:pStyle w:val="NoSpacing"/>
        <w:spacing w:line="360" w:lineRule="auto"/>
        <w:ind w:left="709"/>
        <w:jc w:val="both"/>
        <w:rPr>
          <w:rFonts w:ascii="Bookman Old Style" w:hAnsi="Bookman Old Style" w:cs="Arial"/>
          <w:sz w:val="24"/>
        </w:rPr>
      </w:pPr>
      <w:r w:rsidRPr="00F72A71">
        <w:rPr>
          <w:rFonts w:ascii="Bookman Old Style" w:hAnsi="Bookman Old Style" w:cs="Arial"/>
          <w:sz w:val="24"/>
        </w:rPr>
        <w:t>Pelaksanaan koordinasi dengan instansi/lembaga lainnya terkait dengan kegiatan Pemerintahan Kecamatan;</w:t>
      </w:r>
    </w:p>
    <w:p w:rsidR="007C1671" w:rsidRPr="00F72A71" w:rsidRDefault="007C1671" w:rsidP="000C468F">
      <w:pPr>
        <w:pStyle w:val="NoSpacing"/>
        <w:spacing w:line="360" w:lineRule="auto"/>
        <w:ind w:left="709"/>
        <w:jc w:val="both"/>
        <w:rPr>
          <w:rFonts w:ascii="Bookman Old Style" w:hAnsi="Bookman Old Style" w:cs="Arial"/>
          <w:sz w:val="24"/>
          <w:szCs w:val="24"/>
        </w:rPr>
      </w:pPr>
    </w:p>
    <w:p w:rsidR="00AD1535" w:rsidRPr="00F72A71" w:rsidRDefault="005D2F2B" w:rsidP="0037200C">
      <w:pPr>
        <w:pStyle w:val="NoSpacing"/>
        <w:spacing w:line="360" w:lineRule="auto"/>
        <w:jc w:val="both"/>
        <w:rPr>
          <w:rFonts w:ascii="Bookman Old Style" w:hAnsi="Bookman Old Style" w:cs="Arial"/>
          <w:b/>
          <w:sz w:val="24"/>
          <w:szCs w:val="24"/>
        </w:rPr>
      </w:pPr>
      <w:r>
        <w:rPr>
          <w:rFonts w:ascii="Bookman Old Style" w:hAnsi="Bookman Old Style" w:cs="Arial"/>
          <w:b/>
          <w:sz w:val="24"/>
          <w:szCs w:val="24"/>
        </w:rPr>
        <w:t xml:space="preserve">         </w:t>
      </w:r>
      <w:r w:rsidR="004A5373">
        <w:rPr>
          <w:rFonts w:ascii="Bookman Old Style" w:hAnsi="Bookman Old Style" w:cs="Arial"/>
          <w:b/>
          <w:sz w:val="24"/>
          <w:szCs w:val="24"/>
        </w:rPr>
        <w:t>2.</w:t>
      </w:r>
      <w:r w:rsidR="00AD1535" w:rsidRPr="00F72A71">
        <w:rPr>
          <w:rFonts w:ascii="Bookman Old Style" w:hAnsi="Bookman Old Style" w:cs="Arial"/>
          <w:b/>
          <w:sz w:val="24"/>
          <w:szCs w:val="24"/>
        </w:rPr>
        <w:t>1.</w:t>
      </w:r>
      <w:r w:rsidR="004A5373">
        <w:rPr>
          <w:rFonts w:ascii="Bookman Old Style" w:hAnsi="Bookman Old Style" w:cs="Arial"/>
          <w:b/>
          <w:sz w:val="24"/>
          <w:szCs w:val="24"/>
        </w:rPr>
        <w:t>2.</w:t>
      </w:r>
      <w:r w:rsidR="007036E6">
        <w:rPr>
          <w:rFonts w:ascii="Bookman Old Style" w:hAnsi="Bookman Old Style" w:cs="Arial"/>
          <w:b/>
          <w:sz w:val="24"/>
          <w:szCs w:val="24"/>
        </w:rPr>
        <w:t>Tuga</w:t>
      </w:r>
      <w:r w:rsidR="004A5373">
        <w:rPr>
          <w:rFonts w:ascii="Bookman Old Style" w:hAnsi="Bookman Old Style" w:cs="Arial"/>
          <w:b/>
          <w:sz w:val="24"/>
          <w:szCs w:val="24"/>
        </w:rPr>
        <w:t>s</w:t>
      </w:r>
      <w:r w:rsidR="007036E6">
        <w:rPr>
          <w:rFonts w:ascii="Bookman Old Style" w:hAnsi="Bookman Old Style" w:cs="Arial"/>
          <w:b/>
          <w:sz w:val="24"/>
          <w:szCs w:val="24"/>
        </w:rPr>
        <w:t xml:space="preserve"> Kecamatan Bontomanai</w:t>
      </w: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sz w:val="24"/>
        </w:rPr>
        <w:t xml:space="preserve">          </w:t>
      </w:r>
      <w:r w:rsidR="004A5373" w:rsidRPr="005D2F2B">
        <w:rPr>
          <w:rFonts w:ascii="Bookman Old Style" w:hAnsi="Bookman Old Style" w:cs="Arial"/>
          <w:b/>
          <w:sz w:val="24"/>
        </w:rPr>
        <w:t>2.1.2</w:t>
      </w:r>
      <w:r w:rsidR="007036E6" w:rsidRPr="005D2F2B">
        <w:rPr>
          <w:rFonts w:ascii="Bookman Old Style" w:hAnsi="Bookman Old Style" w:cs="Arial"/>
          <w:b/>
          <w:sz w:val="24"/>
        </w:rPr>
        <w:t>.</w:t>
      </w:r>
      <w:r w:rsidR="004A5373" w:rsidRPr="005D2F2B">
        <w:rPr>
          <w:rFonts w:ascii="Bookman Old Style" w:hAnsi="Bookman Old Style" w:cs="Arial"/>
          <w:b/>
          <w:sz w:val="24"/>
        </w:rPr>
        <w:t>1.</w:t>
      </w:r>
      <w:r w:rsidR="007036E6" w:rsidRPr="005D2F2B">
        <w:rPr>
          <w:rFonts w:ascii="Bookman Old Style" w:hAnsi="Bookman Old Style" w:cs="Arial"/>
          <w:b/>
          <w:sz w:val="24"/>
        </w:rPr>
        <w:t xml:space="preserve"> </w:t>
      </w:r>
      <w:r w:rsidR="0081223D" w:rsidRPr="005D2F2B">
        <w:rPr>
          <w:rFonts w:ascii="Bookman Old Style" w:hAnsi="Bookman Old Style" w:cs="Arial"/>
          <w:b/>
          <w:sz w:val="24"/>
        </w:rPr>
        <w:t>CAMAT</w:t>
      </w:r>
    </w:p>
    <w:p w:rsidR="00B26D86" w:rsidRPr="00F72A71" w:rsidRDefault="005D2F2B" w:rsidP="00B26D86">
      <w:pPr>
        <w:pStyle w:val="NoSpacing"/>
        <w:spacing w:line="360" w:lineRule="auto"/>
        <w:ind w:left="993"/>
        <w:jc w:val="both"/>
        <w:rPr>
          <w:rFonts w:ascii="Bookman Old Style" w:hAnsi="Bookman Old Style" w:cs="Arial"/>
          <w:sz w:val="24"/>
        </w:rPr>
      </w:pPr>
      <w:r>
        <w:rPr>
          <w:rFonts w:ascii="Bookman Old Style" w:hAnsi="Bookman Old Style" w:cs="Arial"/>
          <w:sz w:val="24"/>
        </w:rPr>
        <w:t xml:space="preserve">      </w:t>
      </w:r>
      <w:r w:rsidR="00B26D86" w:rsidRPr="00F72A71">
        <w:rPr>
          <w:rFonts w:ascii="Bookman Old Style" w:hAnsi="Bookman Old Style" w:cs="Arial"/>
          <w:sz w:val="24"/>
        </w:rPr>
        <w:t>Camat mempunyai tugas membantu Bupati dalam menyelenggarakan urusan pemerintahan bidang urusan otonomi daerah yang menjadi kewenangan daerah dan tugas pembantuan yang ditugaskan kepada Pemerintah Daerah. Untuk pelaksanaan tugasnya Camat mempunyai fungsi :</w:t>
      </w:r>
    </w:p>
    <w:p w:rsidR="00B26D86" w:rsidRPr="00F72A71" w:rsidRDefault="00B26D86" w:rsidP="00EC334C">
      <w:pPr>
        <w:pStyle w:val="NoSpacing"/>
        <w:numPr>
          <w:ilvl w:val="0"/>
          <w:numId w:val="24"/>
        </w:numPr>
        <w:spacing w:line="360" w:lineRule="auto"/>
        <w:ind w:left="1418"/>
        <w:jc w:val="both"/>
        <w:rPr>
          <w:rFonts w:ascii="Bookman Old Style" w:hAnsi="Bookman Old Style" w:cs="Arial"/>
          <w:sz w:val="24"/>
        </w:rPr>
      </w:pPr>
      <w:r w:rsidRPr="00F72A71">
        <w:rPr>
          <w:rFonts w:ascii="Bookman Old Style" w:hAnsi="Bookman Old Style" w:cs="Arial"/>
          <w:sz w:val="24"/>
        </w:rPr>
        <w:t>Perumusan kebijakan urusan pemerintahan bidang urusan otonomi daerah;</w:t>
      </w:r>
    </w:p>
    <w:p w:rsidR="00B26D86" w:rsidRPr="00F72A71" w:rsidRDefault="00B26D86" w:rsidP="00EC334C">
      <w:pPr>
        <w:pStyle w:val="NoSpacing"/>
        <w:numPr>
          <w:ilvl w:val="0"/>
          <w:numId w:val="24"/>
        </w:numPr>
        <w:spacing w:line="360" w:lineRule="auto"/>
        <w:ind w:left="1418"/>
        <w:jc w:val="both"/>
        <w:rPr>
          <w:rFonts w:ascii="Bookman Old Style" w:hAnsi="Bookman Old Style" w:cs="Arial"/>
          <w:sz w:val="24"/>
        </w:rPr>
      </w:pPr>
      <w:r w:rsidRPr="00F72A71">
        <w:rPr>
          <w:rFonts w:ascii="Bookman Old Style" w:hAnsi="Bookman Old Style" w:cs="Arial"/>
          <w:sz w:val="24"/>
        </w:rPr>
        <w:t xml:space="preserve">Pelaksanaan kebijakan urusan pemerintahan bidang otonomi daerah; </w:t>
      </w:r>
    </w:p>
    <w:p w:rsidR="00B26D86" w:rsidRPr="00F72A71" w:rsidRDefault="00B26D86" w:rsidP="00EC334C">
      <w:pPr>
        <w:pStyle w:val="NoSpacing"/>
        <w:numPr>
          <w:ilvl w:val="0"/>
          <w:numId w:val="24"/>
        </w:numPr>
        <w:spacing w:line="360" w:lineRule="auto"/>
        <w:ind w:left="1418"/>
        <w:jc w:val="both"/>
        <w:rPr>
          <w:rFonts w:ascii="Bookman Old Style" w:hAnsi="Bookman Old Style" w:cs="Arial"/>
          <w:sz w:val="24"/>
        </w:rPr>
      </w:pPr>
      <w:r w:rsidRPr="00F72A71">
        <w:rPr>
          <w:rFonts w:ascii="Bookman Old Style" w:hAnsi="Bookman Old Style" w:cs="Arial"/>
          <w:sz w:val="24"/>
        </w:rPr>
        <w:t>Pelaksanaan evaluasi dan pelaporan urusan pemerintahan bidang otonomi daerah;</w:t>
      </w:r>
    </w:p>
    <w:p w:rsidR="00B26D86" w:rsidRPr="00F72A71" w:rsidRDefault="00B26D86" w:rsidP="00EC334C">
      <w:pPr>
        <w:pStyle w:val="NoSpacing"/>
        <w:numPr>
          <w:ilvl w:val="0"/>
          <w:numId w:val="24"/>
        </w:numPr>
        <w:spacing w:line="360" w:lineRule="auto"/>
        <w:ind w:left="1418"/>
        <w:jc w:val="both"/>
        <w:rPr>
          <w:rFonts w:ascii="Bookman Old Style" w:hAnsi="Bookman Old Style" w:cs="Arial"/>
          <w:sz w:val="24"/>
        </w:rPr>
      </w:pPr>
      <w:r w:rsidRPr="00F72A71">
        <w:rPr>
          <w:rFonts w:ascii="Bookman Old Style" w:hAnsi="Bookman Old Style" w:cs="Arial"/>
          <w:sz w:val="24"/>
        </w:rPr>
        <w:t>Pelaksanaan administrasi Kecamatan;</w:t>
      </w:r>
    </w:p>
    <w:p w:rsidR="00B26D86" w:rsidRPr="00F72A71" w:rsidRDefault="00B26D86" w:rsidP="00EC334C">
      <w:pPr>
        <w:pStyle w:val="NoSpacing"/>
        <w:numPr>
          <w:ilvl w:val="0"/>
          <w:numId w:val="24"/>
        </w:numPr>
        <w:spacing w:line="360" w:lineRule="auto"/>
        <w:ind w:left="1418"/>
        <w:jc w:val="both"/>
        <w:rPr>
          <w:rFonts w:ascii="Bookman Old Style" w:hAnsi="Bookman Old Style" w:cs="Arial"/>
          <w:sz w:val="24"/>
        </w:rPr>
      </w:pPr>
      <w:r w:rsidRPr="00F72A71">
        <w:rPr>
          <w:rFonts w:ascii="Bookman Old Style" w:hAnsi="Bookman Old Style" w:cs="Arial"/>
          <w:sz w:val="24"/>
        </w:rPr>
        <w:t>Pelaksanaan fungsi lain yang diberikan oleh Bupati terkait tugas dan fungsinya.</w:t>
      </w:r>
    </w:p>
    <w:p w:rsidR="00B26D86" w:rsidRPr="00F72A71" w:rsidRDefault="00B26D86" w:rsidP="00B26D86">
      <w:pPr>
        <w:pStyle w:val="NoSpacing"/>
        <w:spacing w:line="360" w:lineRule="auto"/>
        <w:ind w:left="1276" w:hanging="284"/>
        <w:jc w:val="both"/>
        <w:rPr>
          <w:rFonts w:ascii="Bookman Old Style" w:hAnsi="Bookman Old Style" w:cs="Arial"/>
          <w:sz w:val="24"/>
        </w:rPr>
      </w:pPr>
      <w:r w:rsidRPr="00F72A71">
        <w:rPr>
          <w:rFonts w:ascii="Bookman Old Style" w:hAnsi="Bookman Old Style" w:cs="Arial"/>
          <w:sz w:val="24"/>
        </w:rPr>
        <w:t>Uraian Tugas Camat meliputi :</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Menyusun rencana kegiatan Kecamatan sebagai pedoman dalam pelaksanaan tugas;</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Kecamatan untuk mengetahui perkembangan pelaksanaan tugas;</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Melaksanakan urusan pemerintahan umum;</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Mengoordinasikan kegiatan pemberdayaan masyarakat;</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Mengoordinasikan upaya penyelenggaraan ketenteraman dan ketertiban umum;</w:t>
      </w:r>
    </w:p>
    <w:p w:rsidR="00B26D86" w:rsidRPr="00F72A71" w:rsidRDefault="00B26D86" w:rsidP="00EC334C">
      <w:pPr>
        <w:pStyle w:val="NoSpacing"/>
        <w:numPr>
          <w:ilvl w:val="0"/>
          <w:numId w:val="25"/>
        </w:numPr>
        <w:spacing w:line="360" w:lineRule="auto"/>
        <w:jc w:val="both"/>
        <w:rPr>
          <w:rFonts w:ascii="Bookman Old Style" w:hAnsi="Bookman Old Style" w:cs="Arial"/>
          <w:sz w:val="24"/>
        </w:rPr>
      </w:pPr>
      <w:r w:rsidRPr="00F72A71">
        <w:rPr>
          <w:rFonts w:ascii="Bookman Old Style" w:hAnsi="Bookman Old Style" w:cs="Arial"/>
          <w:sz w:val="24"/>
        </w:rPr>
        <w:t>Mengoordinasikan penerapan dan penegakan Perda dan Peraturan Bupati;</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pemeliharaan prasarana dan sarana pelayanan umum;</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pelaksanaan kegiatan sosial kemasyarakatan;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pembinaan dibidang mental dan keagamaan;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Mengoordinasikan penyelenggaraan kegiatan pemerintahan yang dilakukan oleh Perangkat Daerah di Tingkat Kecamatan;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Membina dan mengawasi penyelenggaraan kegiatan desa dan/ atau kelurahan;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Urusan Pemerintahan yang menjadi kewenangan kabupaten yang tidak dilaksanakan oleh unit kerja Pemerintahan Daerah kabupaten yang ada di kecamatan;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tugas lain yang diperintahkan oleh peraturan perundang-undangan;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Melaksanakan tugas yang dilimpahkan oleh Bupati dalam melaksanakan sebagian urusan pemerintahan yang menjadi kewenangan daerah kabupaten;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Menyusun laporan pelaksanaan tugas Camat dan memberi saran pertimbangan kepada atasan sebagai bahan perumusan kebijakan; dan</w:t>
      </w:r>
    </w:p>
    <w:p w:rsidR="00B26D86" w:rsidRPr="00F72A71" w:rsidRDefault="00B26D86" w:rsidP="00EC334C">
      <w:pPr>
        <w:pStyle w:val="NoSpacing"/>
        <w:numPr>
          <w:ilvl w:val="0"/>
          <w:numId w:val="25"/>
        </w:numPr>
        <w:spacing w:line="360" w:lineRule="auto"/>
        <w:ind w:hanging="578"/>
        <w:jc w:val="both"/>
        <w:rPr>
          <w:rFonts w:ascii="Bookman Old Style" w:hAnsi="Bookman Old Style" w:cs="Arial"/>
          <w:sz w:val="24"/>
        </w:rPr>
      </w:pPr>
      <w:r w:rsidRPr="00F72A71">
        <w:rPr>
          <w:rFonts w:ascii="Bookman Old Style" w:hAnsi="Bookman Old Style" w:cs="Arial"/>
          <w:sz w:val="24"/>
        </w:rPr>
        <w:t xml:space="preserve">Melaksanakan tugas kedinasan lain yang diperintahkan atasan sesuai dengan bidang tugasnya, </w:t>
      </w:r>
    </w:p>
    <w:p w:rsidR="0046583B" w:rsidRPr="00F72A71" w:rsidRDefault="0046583B" w:rsidP="007C1671">
      <w:pPr>
        <w:pStyle w:val="NoSpacing"/>
        <w:spacing w:line="360" w:lineRule="auto"/>
        <w:jc w:val="both"/>
        <w:rPr>
          <w:rFonts w:ascii="Bookman Old Style" w:hAnsi="Bookman Old Style" w:cs="Arial"/>
          <w:sz w:val="24"/>
        </w:rPr>
      </w:pP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sz w:val="24"/>
        </w:rPr>
        <w:t xml:space="preserve">          </w:t>
      </w:r>
      <w:r w:rsidR="007036E6" w:rsidRPr="005D2F2B">
        <w:rPr>
          <w:rFonts w:ascii="Bookman Old Style" w:hAnsi="Bookman Old Style" w:cs="Arial"/>
          <w:b/>
          <w:sz w:val="24"/>
        </w:rPr>
        <w:t>2.1</w:t>
      </w:r>
      <w:r w:rsidR="00B26D86" w:rsidRPr="005D2F2B">
        <w:rPr>
          <w:rFonts w:ascii="Bookman Old Style" w:hAnsi="Bookman Old Style" w:cs="Arial"/>
          <w:b/>
          <w:sz w:val="24"/>
        </w:rPr>
        <w:t>.</w:t>
      </w:r>
      <w:r w:rsidR="007036E6" w:rsidRPr="005D2F2B">
        <w:rPr>
          <w:rFonts w:ascii="Bookman Old Style" w:hAnsi="Bookman Old Style" w:cs="Arial"/>
          <w:b/>
          <w:sz w:val="24"/>
        </w:rPr>
        <w:t>2.</w:t>
      </w:r>
      <w:r w:rsidR="004A5373" w:rsidRPr="005D2F2B">
        <w:rPr>
          <w:rFonts w:ascii="Bookman Old Style" w:hAnsi="Bookman Old Style" w:cs="Arial"/>
          <w:b/>
          <w:sz w:val="24"/>
        </w:rPr>
        <w:t xml:space="preserve">2. </w:t>
      </w:r>
      <w:r w:rsidR="00B26D86" w:rsidRPr="005D2F2B">
        <w:rPr>
          <w:rFonts w:ascii="Bookman Old Style" w:hAnsi="Bookman Old Style" w:cs="Arial"/>
          <w:b/>
          <w:sz w:val="24"/>
        </w:rPr>
        <w:t>SEKRETARIS</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Sekretaris Kecamatan mempunyai tugas membantu Camat dalam mengoordinasikan kegiatan, memberikan pelayanan teknis dan administrasi penyusunan program, pelaporan, umum, kepegawaian, hukum, dan keuangan dalam lingkungan kecamatan.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Sekretaris    Kecamatan mempunyai fungsi:</w:t>
      </w:r>
    </w:p>
    <w:p w:rsidR="00B26D86" w:rsidRPr="00F72A71" w:rsidRDefault="00B26D86"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Pengoordinasian pelaksanaan tugas dalam lingkungan Kecamatan;</w:t>
      </w:r>
    </w:p>
    <w:p w:rsidR="00B26D86" w:rsidRPr="00F72A71" w:rsidRDefault="00B26D86"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Pengoordinasian penyusunan program, pelaporan dan hukum;</w:t>
      </w:r>
    </w:p>
    <w:p w:rsidR="00B26D86" w:rsidRPr="00F72A71" w:rsidRDefault="00B26D86"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Pengoordinasian urusan umum dan kepegawaian;</w:t>
      </w:r>
    </w:p>
    <w:p w:rsidR="00B26D86" w:rsidRPr="00F72A71" w:rsidRDefault="00B26D86"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Pengoordinasian pengelolaan administrasi keuangan; dan</w:t>
      </w:r>
    </w:p>
    <w:p w:rsidR="00B26D86" w:rsidRPr="00F72A71" w:rsidRDefault="00B26D86"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Pelaksanaan tugas kedinasan lain sesuai bidang tugasnya.</w:t>
      </w:r>
    </w:p>
    <w:p w:rsidR="00B26D86" w:rsidRPr="00F72A71" w:rsidRDefault="00B26D86" w:rsidP="005E4A6F">
      <w:pPr>
        <w:pStyle w:val="NoSpacing"/>
        <w:spacing w:line="360" w:lineRule="auto"/>
        <w:ind w:left="993"/>
        <w:jc w:val="both"/>
        <w:rPr>
          <w:rFonts w:ascii="Bookman Old Style" w:hAnsi="Bookman Old Style" w:cs="Arial"/>
          <w:sz w:val="24"/>
        </w:rPr>
      </w:pPr>
      <w:r w:rsidRPr="00F72A71">
        <w:rPr>
          <w:rFonts w:ascii="Bookman Old Style" w:hAnsi="Bookman Old Style" w:cs="Arial"/>
          <w:sz w:val="24"/>
        </w:rPr>
        <w:t>Uraian tugas Sekretaris meliputi:</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Sekretariat sebagai pedoman dalam pelaksanaan tugas;</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Sekretariat untuk mengetahui perkembangan pelaksanaan tugas;</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Melaksanakan koordinasi dan penyiapan bahan penyusunan program kerja;</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Melaksanakan pembinaan organisasi dan tatalaksana;</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Mengelola administrasi umum;</w:t>
      </w:r>
    </w:p>
    <w:p w:rsidR="00B26D86" w:rsidRPr="00F72A71" w:rsidRDefault="00B26D86" w:rsidP="00EC334C">
      <w:pPr>
        <w:pStyle w:val="NoSpacing"/>
        <w:numPr>
          <w:ilvl w:val="0"/>
          <w:numId w:val="27"/>
        </w:numPr>
        <w:spacing w:line="360" w:lineRule="auto"/>
        <w:jc w:val="both"/>
        <w:rPr>
          <w:rFonts w:ascii="Bookman Old Style" w:hAnsi="Bookman Old Style" w:cs="Arial"/>
          <w:sz w:val="24"/>
        </w:rPr>
      </w:pPr>
      <w:r w:rsidRPr="00F72A71">
        <w:rPr>
          <w:rFonts w:ascii="Bookman Old Style" w:hAnsi="Bookman Old Style" w:cs="Arial"/>
          <w:sz w:val="24"/>
        </w:rPr>
        <w:t>Melaksanakan pembinaan dan pengelolaan administrasi kepegawaian;</w:t>
      </w:r>
    </w:p>
    <w:p w:rsidR="00B26D86" w:rsidRPr="00F72A71" w:rsidRDefault="00B26D86" w:rsidP="00EC334C">
      <w:pPr>
        <w:pStyle w:val="NoSpacing"/>
        <w:numPr>
          <w:ilvl w:val="0"/>
          <w:numId w:val="27"/>
        </w:numPr>
        <w:spacing w:line="360" w:lineRule="auto"/>
        <w:ind w:left="1560" w:hanging="491"/>
        <w:jc w:val="both"/>
        <w:rPr>
          <w:rFonts w:ascii="Bookman Old Style" w:hAnsi="Bookman Old Style" w:cs="Arial"/>
          <w:sz w:val="24"/>
        </w:rPr>
      </w:pPr>
      <w:r w:rsidRPr="00F72A71">
        <w:rPr>
          <w:rFonts w:ascii="Bookman Old Style" w:hAnsi="Bookman Old Style" w:cs="Arial"/>
          <w:sz w:val="24"/>
        </w:rPr>
        <w:t>Mengelola administrasi keuangan;</w:t>
      </w:r>
    </w:p>
    <w:p w:rsidR="00B26D86" w:rsidRPr="00F72A71" w:rsidRDefault="00B26D86" w:rsidP="00EC334C">
      <w:pPr>
        <w:pStyle w:val="NoSpacing"/>
        <w:numPr>
          <w:ilvl w:val="0"/>
          <w:numId w:val="27"/>
        </w:numPr>
        <w:spacing w:line="360" w:lineRule="auto"/>
        <w:ind w:left="1560" w:hanging="491"/>
        <w:jc w:val="both"/>
        <w:rPr>
          <w:rFonts w:ascii="Bookman Old Style" w:hAnsi="Bookman Old Style" w:cs="Arial"/>
          <w:sz w:val="24"/>
        </w:rPr>
      </w:pPr>
      <w:r w:rsidRPr="00F72A71">
        <w:rPr>
          <w:rFonts w:ascii="Bookman Old Style" w:hAnsi="Bookman Old Style" w:cs="Arial"/>
          <w:sz w:val="24"/>
        </w:rPr>
        <w:t>Melaksanakan pelayanan teknis dan administratif kepada seluruh perangkat/aparatur kecamatan;</w:t>
      </w:r>
    </w:p>
    <w:p w:rsidR="00B26D86" w:rsidRPr="00F72A71" w:rsidRDefault="00B26D86" w:rsidP="00EC334C">
      <w:pPr>
        <w:pStyle w:val="NoSpacing"/>
        <w:numPr>
          <w:ilvl w:val="0"/>
          <w:numId w:val="27"/>
        </w:numPr>
        <w:spacing w:line="360" w:lineRule="auto"/>
        <w:ind w:left="1560" w:hanging="491"/>
        <w:jc w:val="both"/>
        <w:rPr>
          <w:rFonts w:ascii="Bookman Old Style" w:hAnsi="Bookman Old Style" w:cs="Arial"/>
          <w:sz w:val="24"/>
        </w:rPr>
      </w:pPr>
      <w:r w:rsidRPr="00F72A71">
        <w:rPr>
          <w:rFonts w:ascii="Bookman Old Style" w:hAnsi="Bookman Old Style" w:cs="Arial"/>
          <w:sz w:val="24"/>
        </w:rPr>
        <w:t>Melaksanakan dan evaluasi penyelenggaraan urusan kesekretariatan;</w:t>
      </w:r>
    </w:p>
    <w:p w:rsidR="00B26D86" w:rsidRPr="00F72A71" w:rsidRDefault="00B26D86" w:rsidP="00EC334C">
      <w:pPr>
        <w:pStyle w:val="NoSpacing"/>
        <w:numPr>
          <w:ilvl w:val="0"/>
          <w:numId w:val="27"/>
        </w:numPr>
        <w:spacing w:line="360" w:lineRule="auto"/>
        <w:ind w:left="1560" w:hanging="491"/>
        <w:jc w:val="both"/>
        <w:rPr>
          <w:rFonts w:ascii="Bookman Old Style" w:hAnsi="Bookman Old Style" w:cs="Arial"/>
          <w:sz w:val="24"/>
        </w:rPr>
      </w:pPr>
      <w:r w:rsidRPr="00F72A71">
        <w:rPr>
          <w:rFonts w:ascii="Bookman Old Style" w:hAnsi="Bookman Old Style" w:cs="Arial"/>
          <w:sz w:val="24"/>
        </w:rPr>
        <w:t>Menyusun laporan hasil pelaksanaan tugas Sekretaris dan memberikan saran pertimbangan kepada atasan sebagai bahan perumusan kebijakan; dan</w:t>
      </w:r>
    </w:p>
    <w:p w:rsidR="00B26D86" w:rsidRPr="00F72A71" w:rsidRDefault="00B26D86" w:rsidP="00EC334C">
      <w:pPr>
        <w:pStyle w:val="NoSpacing"/>
        <w:numPr>
          <w:ilvl w:val="0"/>
          <w:numId w:val="27"/>
        </w:numPr>
        <w:spacing w:line="360" w:lineRule="auto"/>
        <w:ind w:left="1560" w:hanging="491"/>
        <w:jc w:val="both"/>
        <w:rPr>
          <w:rFonts w:ascii="Bookman Old Style" w:hAnsi="Bookman Old Style" w:cs="Arial"/>
          <w:sz w:val="24"/>
        </w:rPr>
      </w:pPr>
      <w:r w:rsidRPr="00F72A71">
        <w:rPr>
          <w:rFonts w:ascii="Bookman Old Style" w:hAnsi="Bookman Old Style" w:cs="Arial"/>
          <w:sz w:val="24"/>
        </w:rPr>
        <w:t xml:space="preserve">Melaksanakan tugas kedinasan lain yang diperintahkan atasan  sesuai dengan bidang tugasnya.   </w:t>
      </w:r>
    </w:p>
    <w:p w:rsidR="007C1671" w:rsidRPr="00982A2C" w:rsidRDefault="00B26D86" w:rsidP="00982A2C">
      <w:pPr>
        <w:pStyle w:val="NoSpacing"/>
        <w:numPr>
          <w:ilvl w:val="0"/>
          <w:numId w:val="27"/>
        </w:numPr>
        <w:spacing w:line="360" w:lineRule="auto"/>
        <w:ind w:left="1560" w:hanging="491"/>
        <w:jc w:val="both"/>
        <w:rPr>
          <w:rFonts w:ascii="Bookman Old Style" w:hAnsi="Bookman Old Style" w:cs="Arial"/>
          <w:sz w:val="24"/>
        </w:rPr>
      </w:pPr>
      <w:r w:rsidRPr="00F72A71">
        <w:rPr>
          <w:rFonts w:ascii="Bookman Old Style" w:hAnsi="Bookman Old Style" w:cs="Arial"/>
          <w:sz w:val="24"/>
        </w:rPr>
        <w:t>Dalam pelaksanaan tugasnya, Sekretaris Camat membawahi Sub bagian yang terdiri dari :</w:t>
      </w: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sz w:val="24"/>
        </w:rPr>
        <w:t xml:space="preserve">          </w:t>
      </w:r>
      <w:r w:rsidR="004A5373" w:rsidRPr="005D2F2B">
        <w:rPr>
          <w:rFonts w:ascii="Bookman Old Style" w:hAnsi="Bookman Old Style" w:cs="Arial"/>
          <w:b/>
          <w:sz w:val="24"/>
        </w:rPr>
        <w:t>2.1.2.2</w:t>
      </w:r>
      <w:r w:rsidR="006263CD" w:rsidRPr="005D2F2B">
        <w:rPr>
          <w:rFonts w:ascii="Bookman Old Style" w:hAnsi="Bookman Old Style" w:cs="Arial"/>
          <w:b/>
          <w:sz w:val="24"/>
        </w:rPr>
        <w:t>.</w:t>
      </w:r>
      <w:r w:rsidR="004A5373" w:rsidRPr="005D2F2B">
        <w:rPr>
          <w:rFonts w:ascii="Bookman Old Style" w:hAnsi="Bookman Old Style" w:cs="Arial"/>
          <w:b/>
          <w:sz w:val="24"/>
        </w:rPr>
        <w:t>1</w:t>
      </w:r>
      <w:r w:rsidR="006263CD" w:rsidRPr="005D2F2B">
        <w:rPr>
          <w:rFonts w:ascii="Bookman Old Style" w:hAnsi="Bookman Old Style" w:cs="Arial"/>
          <w:b/>
          <w:sz w:val="24"/>
        </w:rPr>
        <w:t xml:space="preserve"> </w:t>
      </w:r>
      <w:r w:rsidR="00B26D86" w:rsidRPr="005D2F2B">
        <w:rPr>
          <w:rFonts w:ascii="Bookman Old Style" w:hAnsi="Bookman Old Style" w:cs="Arial"/>
          <w:b/>
          <w:sz w:val="24"/>
        </w:rPr>
        <w:t xml:space="preserve">Sub Bagian Umum, Kepegawaian dan </w:t>
      </w:r>
      <w:r w:rsidR="0081223D" w:rsidRPr="005D2F2B">
        <w:rPr>
          <w:rFonts w:ascii="Bookman Old Style" w:hAnsi="Bookman Old Style" w:cs="Arial"/>
          <w:b/>
          <w:sz w:val="24"/>
        </w:rPr>
        <w:t>Hukum</w:t>
      </w:r>
    </w:p>
    <w:p w:rsidR="00C75230" w:rsidRPr="00F72A71" w:rsidRDefault="00C75230" w:rsidP="00E053D7">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Memimpin dan membantu Sekretaris dalam mengumpulkan bahan dan melakukan urusan ketetausahaan, administrasi pengadaan, pemeliharaan dan penghapusan barang, urusan rumah tangga, mengelola administrasi kepegawaian serta pengelolaan peraturan perundang-undangan.</w:t>
      </w:r>
    </w:p>
    <w:p w:rsidR="00B26D86" w:rsidRPr="00F72A71" w:rsidRDefault="00C75230"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 </w:t>
      </w:r>
      <w:r w:rsidR="00B26D86" w:rsidRPr="00F72A71">
        <w:rPr>
          <w:rFonts w:ascii="Bookman Old Style" w:hAnsi="Bookman Old Style" w:cs="Arial"/>
          <w:sz w:val="24"/>
        </w:rPr>
        <w:t>Untuk menyelenggara</w:t>
      </w:r>
      <w:r w:rsidR="00E053D7">
        <w:rPr>
          <w:rFonts w:ascii="Bookman Old Style" w:hAnsi="Bookman Old Style" w:cs="Arial"/>
          <w:sz w:val="24"/>
        </w:rPr>
        <w:t>kan tugas sebagaimana dimaksud,</w:t>
      </w:r>
      <w:r w:rsidR="00B26D86" w:rsidRPr="00F72A71">
        <w:rPr>
          <w:rFonts w:ascii="Bookman Old Style" w:hAnsi="Bookman Old Style" w:cs="Arial"/>
          <w:sz w:val="24"/>
        </w:rPr>
        <w:t xml:space="preserve">Sub Bagian Umum, Kepegawaian dan </w:t>
      </w:r>
      <w:r w:rsidRPr="00F72A71">
        <w:rPr>
          <w:rFonts w:ascii="Bookman Old Style" w:hAnsi="Bookman Old Style" w:cs="Arial"/>
          <w:sz w:val="24"/>
        </w:rPr>
        <w:t>Hukum</w:t>
      </w:r>
      <w:r w:rsidR="00B26D86" w:rsidRPr="00F72A71">
        <w:rPr>
          <w:rFonts w:ascii="Bookman Old Style" w:hAnsi="Bookman Old Style" w:cs="Arial"/>
          <w:sz w:val="24"/>
        </w:rPr>
        <w:t xml:space="preserve"> mempunyai tugas :</w:t>
      </w:r>
    </w:p>
    <w:p w:rsidR="00C75230" w:rsidRPr="00F72A71" w:rsidRDefault="00C75230" w:rsidP="00EC334C">
      <w:pPr>
        <w:pStyle w:val="NoSpacing"/>
        <w:numPr>
          <w:ilvl w:val="0"/>
          <w:numId w:val="28"/>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sebagai pedoman dalam pelaksanaan tugas;</w:t>
      </w:r>
    </w:p>
    <w:p w:rsidR="007C1671" w:rsidRPr="00F72A71" w:rsidRDefault="00C75230" w:rsidP="00286488">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Tahapan :</w:t>
      </w:r>
    </w:p>
    <w:p w:rsidR="00C75230" w:rsidRPr="00F72A71" w:rsidRDefault="00C75230" w:rsidP="00EC334C">
      <w:pPr>
        <w:pStyle w:val="NoSpacing"/>
        <w:numPr>
          <w:ilvl w:val="0"/>
          <w:numId w:val="57"/>
        </w:numPr>
        <w:spacing w:line="360" w:lineRule="auto"/>
        <w:jc w:val="both"/>
        <w:rPr>
          <w:rFonts w:ascii="Bookman Old Style" w:hAnsi="Bookman Old Style" w:cs="Arial"/>
          <w:sz w:val="24"/>
        </w:rPr>
      </w:pPr>
      <w:r w:rsidRPr="00F72A71">
        <w:rPr>
          <w:rFonts w:ascii="Bookman Old Style" w:hAnsi="Bookman Old Style" w:cs="Arial"/>
          <w:sz w:val="24"/>
        </w:rPr>
        <w:t>Mengumpulkan bahan rencana kegiatan Sub Bagian  Umum, Kepegawaian;</w:t>
      </w:r>
    </w:p>
    <w:p w:rsidR="00C75230" w:rsidRPr="00F72A71" w:rsidRDefault="00C75230" w:rsidP="00EC334C">
      <w:pPr>
        <w:pStyle w:val="NoSpacing"/>
        <w:numPr>
          <w:ilvl w:val="0"/>
          <w:numId w:val="57"/>
        </w:numPr>
        <w:spacing w:line="360" w:lineRule="auto"/>
        <w:jc w:val="both"/>
        <w:rPr>
          <w:rFonts w:ascii="Bookman Old Style" w:hAnsi="Bookman Old Style" w:cs="Arial"/>
          <w:sz w:val="24"/>
        </w:rPr>
      </w:pPr>
      <w:r w:rsidRPr="00F72A71">
        <w:rPr>
          <w:rFonts w:ascii="Bookman Old Style" w:hAnsi="Bookman Old Style" w:cs="Arial"/>
          <w:sz w:val="24"/>
        </w:rPr>
        <w:t>Mengidentifikasi bahan rencana rencana kegiatan Sub Bagian  Umum, Kepegawaian</w:t>
      </w:r>
    </w:p>
    <w:p w:rsidR="00C75230" w:rsidRPr="00F72A71" w:rsidRDefault="00C75230" w:rsidP="00EC334C">
      <w:pPr>
        <w:pStyle w:val="NoSpacing"/>
        <w:numPr>
          <w:ilvl w:val="0"/>
          <w:numId w:val="57"/>
        </w:numPr>
        <w:spacing w:line="360" w:lineRule="auto"/>
        <w:jc w:val="both"/>
        <w:rPr>
          <w:rFonts w:ascii="Bookman Old Style" w:hAnsi="Bookman Old Style" w:cs="Arial"/>
          <w:sz w:val="24"/>
        </w:rPr>
      </w:pPr>
      <w:r w:rsidRPr="00F72A71">
        <w:rPr>
          <w:rFonts w:ascii="Bookman Old Style" w:hAnsi="Bookman Old Style" w:cs="Arial"/>
          <w:sz w:val="24"/>
        </w:rPr>
        <w:t>Merumuskan dan menetapkan rencana kegiatan Sub Bagian  Umum, Kepegawaian;</w:t>
      </w:r>
    </w:p>
    <w:p w:rsidR="00C75230" w:rsidRPr="00F72A71" w:rsidRDefault="00C75230" w:rsidP="00EC334C">
      <w:pPr>
        <w:pStyle w:val="NoSpacing"/>
        <w:numPr>
          <w:ilvl w:val="0"/>
          <w:numId w:val="57"/>
        </w:numPr>
        <w:spacing w:line="360" w:lineRule="auto"/>
        <w:jc w:val="both"/>
        <w:rPr>
          <w:rFonts w:ascii="Bookman Old Style" w:hAnsi="Bookman Old Style" w:cs="Arial"/>
          <w:sz w:val="24"/>
        </w:rPr>
      </w:pPr>
      <w:r w:rsidRPr="00F72A71">
        <w:rPr>
          <w:rFonts w:ascii="Bookman Old Style" w:hAnsi="Bookman Old Style" w:cs="Arial"/>
          <w:sz w:val="24"/>
        </w:rPr>
        <w:t>Mendokumentasikan rencana kegiatan Sub Bagian  Umum, Kepegawaian</w:t>
      </w:r>
    </w:p>
    <w:p w:rsidR="00B26D86" w:rsidRPr="00F72A71" w:rsidRDefault="00B26D86" w:rsidP="00EC334C">
      <w:pPr>
        <w:pStyle w:val="NoSpacing"/>
        <w:numPr>
          <w:ilvl w:val="0"/>
          <w:numId w:val="28"/>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C75230" w:rsidRPr="00F72A71" w:rsidRDefault="00C75230" w:rsidP="00C75230">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Tahapan:</w:t>
      </w:r>
    </w:p>
    <w:p w:rsidR="00C75230" w:rsidRPr="00F72A71" w:rsidRDefault="00C75230" w:rsidP="00EC334C">
      <w:pPr>
        <w:pStyle w:val="NoSpacing"/>
        <w:numPr>
          <w:ilvl w:val="0"/>
          <w:numId w:val="58"/>
        </w:numPr>
        <w:spacing w:line="360" w:lineRule="auto"/>
        <w:jc w:val="both"/>
        <w:rPr>
          <w:rFonts w:ascii="Bookman Old Style" w:hAnsi="Bookman Old Style" w:cs="Arial"/>
          <w:sz w:val="24"/>
        </w:rPr>
      </w:pPr>
      <w:r w:rsidRPr="00F72A71">
        <w:rPr>
          <w:rFonts w:ascii="Bookman Old Style" w:hAnsi="Bookman Old Style" w:cs="Arial"/>
          <w:sz w:val="24"/>
        </w:rPr>
        <w:t>Mempersiapkan bahan pendistribusian dan pemberian petunjuk pelaksanaan tugas;</w:t>
      </w:r>
    </w:p>
    <w:p w:rsidR="00C75230" w:rsidRPr="00F72A71" w:rsidRDefault="00C75230" w:rsidP="00EC334C">
      <w:pPr>
        <w:pStyle w:val="NoSpacing"/>
        <w:numPr>
          <w:ilvl w:val="0"/>
          <w:numId w:val="58"/>
        </w:numPr>
        <w:spacing w:line="360" w:lineRule="auto"/>
        <w:jc w:val="both"/>
        <w:rPr>
          <w:rFonts w:ascii="Bookman Old Style" w:hAnsi="Bookman Old Style" w:cs="Arial"/>
          <w:sz w:val="24"/>
        </w:rPr>
      </w:pPr>
      <w:r w:rsidRPr="00F72A71">
        <w:rPr>
          <w:rFonts w:ascii="Bookman Old Style" w:hAnsi="Bookman Old Style" w:cs="Arial"/>
          <w:sz w:val="24"/>
        </w:rPr>
        <w:t>Mengidentifikasikan bahan pendistribusian dan pemberian petunjuk pelaksanaan tugas;</w:t>
      </w:r>
    </w:p>
    <w:p w:rsidR="00C75230" w:rsidRPr="00F72A71" w:rsidRDefault="00C75230" w:rsidP="00EC334C">
      <w:pPr>
        <w:pStyle w:val="NoSpacing"/>
        <w:numPr>
          <w:ilvl w:val="0"/>
          <w:numId w:val="58"/>
        </w:numPr>
        <w:spacing w:line="360" w:lineRule="auto"/>
        <w:jc w:val="both"/>
        <w:rPr>
          <w:rFonts w:ascii="Bookman Old Style" w:hAnsi="Bookman Old Style" w:cs="Arial"/>
          <w:sz w:val="24"/>
        </w:rPr>
      </w:pPr>
      <w:r w:rsidRPr="00F72A71">
        <w:rPr>
          <w:rFonts w:ascii="Bookman Old Style" w:hAnsi="Bookman Old Style" w:cs="Arial"/>
          <w:sz w:val="24"/>
        </w:rPr>
        <w:t>Mengkoordinasikan pendistribusian dan pemberian petunjuk pelaksanaan tugas ;</w:t>
      </w:r>
    </w:p>
    <w:p w:rsidR="00C75230" w:rsidRPr="00F72A71" w:rsidRDefault="00C75230" w:rsidP="00EC334C">
      <w:pPr>
        <w:pStyle w:val="NoSpacing"/>
        <w:numPr>
          <w:ilvl w:val="0"/>
          <w:numId w:val="58"/>
        </w:numPr>
        <w:spacing w:line="360" w:lineRule="auto"/>
        <w:jc w:val="both"/>
        <w:rPr>
          <w:rFonts w:ascii="Bookman Old Style" w:hAnsi="Bookman Old Style" w:cs="Arial"/>
          <w:sz w:val="24"/>
        </w:rPr>
      </w:pPr>
      <w:r w:rsidRPr="00F72A71">
        <w:rPr>
          <w:rFonts w:ascii="Bookman Old Style" w:hAnsi="Bookman Old Style" w:cs="Arial"/>
          <w:sz w:val="24"/>
        </w:rPr>
        <w:t>Melakukan pendistribusian dan pemberian petunjuk pelaksanaan tugas</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c.</w:t>
      </w:r>
      <w:r w:rsidRPr="00F72A71">
        <w:rPr>
          <w:rFonts w:ascii="Bookman Old Style" w:hAnsi="Bookman Old Style" w:cs="Arial"/>
          <w:sz w:val="24"/>
        </w:rPr>
        <w:tab/>
        <w:t>Memantau, mengawasi, dan mengevaluasi pelaksanaan tugas dalam lingkungan Sub Bagian  Umum, Kepegawaian dan Hukum untuk mengetahui perkembangan pelaksanaan tugas;</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EC334C">
      <w:pPr>
        <w:pStyle w:val="NoSpacing"/>
        <w:numPr>
          <w:ilvl w:val="0"/>
          <w:numId w:val="59"/>
        </w:numPr>
        <w:spacing w:line="360" w:lineRule="auto"/>
        <w:jc w:val="both"/>
        <w:rPr>
          <w:rFonts w:ascii="Bookman Old Style" w:hAnsi="Bookman Old Style" w:cs="Arial"/>
          <w:sz w:val="24"/>
        </w:rPr>
      </w:pPr>
      <w:r w:rsidRPr="00F72A71">
        <w:rPr>
          <w:rFonts w:ascii="Bookman Old Style" w:hAnsi="Bookman Old Style" w:cs="Arial"/>
          <w:sz w:val="24"/>
        </w:rPr>
        <w:t>Mempersiapkan bahan dalam rangka memantau, mengawasi, dan mengevaluasi pelaksanaan tugas;</w:t>
      </w:r>
    </w:p>
    <w:p w:rsidR="00C75230" w:rsidRPr="00F72A71" w:rsidRDefault="00C75230" w:rsidP="00EC334C">
      <w:pPr>
        <w:pStyle w:val="NoSpacing"/>
        <w:numPr>
          <w:ilvl w:val="0"/>
          <w:numId w:val="59"/>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memantau, mengawasi, dan mengevaluasi pelaksanaan tugas;</w:t>
      </w:r>
    </w:p>
    <w:p w:rsidR="00C75230" w:rsidRPr="00F72A71" w:rsidRDefault="00C75230" w:rsidP="00EC334C">
      <w:pPr>
        <w:pStyle w:val="NoSpacing"/>
        <w:numPr>
          <w:ilvl w:val="0"/>
          <w:numId w:val="59"/>
        </w:numPr>
        <w:spacing w:line="360" w:lineRule="auto"/>
        <w:jc w:val="both"/>
        <w:rPr>
          <w:rFonts w:ascii="Bookman Old Style" w:hAnsi="Bookman Old Style" w:cs="Arial"/>
          <w:sz w:val="24"/>
        </w:rPr>
      </w:pPr>
      <w:r w:rsidRPr="00F72A71">
        <w:rPr>
          <w:rFonts w:ascii="Bookman Old Style" w:hAnsi="Bookman Old Style" w:cs="Arial"/>
          <w:sz w:val="24"/>
        </w:rPr>
        <w:t>Melakukan pemantauan, pengawasan, dan pengevaluasian pelaksanaan tugas;</w:t>
      </w:r>
    </w:p>
    <w:p w:rsidR="00C75230" w:rsidRPr="00F72A71" w:rsidRDefault="00C75230" w:rsidP="00EC334C">
      <w:pPr>
        <w:pStyle w:val="NoSpacing"/>
        <w:numPr>
          <w:ilvl w:val="0"/>
          <w:numId w:val="59"/>
        </w:numPr>
        <w:spacing w:line="360" w:lineRule="auto"/>
        <w:jc w:val="both"/>
        <w:rPr>
          <w:rFonts w:ascii="Bookman Old Style" w:hAnsi="Bookman Old Style" w:cs="Arial"/>
          <w:sz w:val="24"/>
        </w:rPr>
      </w:pPr>
      <w:r w:rsidRPr="00F72A71">
        <w:rPr>
          <w:rFonts w:ascii="Bookman Old Style" w:hAnsi="Bookman Old Style" w:cs="Arial"/>
          <w:sz w:val="24"/>
        </w:rPr>
        <w:t>Mendokumentasikan pemantauan, pengawasan dan pengevaluasian pelaksanaan tugas.</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d.</w:t>
      </w:r>
      <w:r w:rsidRPr="00F72A71">
        <w:rPr>
          <w:rFonts w:ascii="Bookman Old Style" w:hAnsi="Bookman Old Style" w:cs="Arial"/>
          <w:sz w:val="24"/>
        </w:rPr>
        <w:tab/>
        <w:t>Menyusun rancangan, mengoreksi, memaraf dan/atau menandatangani naskah dinas;</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EC334C">
      <w:pPr>
        <w:pStyle w:val="NoSpacing"/>
        <w:numPr>
          <w:ilvl w:val="0"/>
          <w:numId w:val="60"/>
        </w:numPr>
        <w:spacing w:line="360" w:lineRule="auto"/>
        <w:jc w:val="both"/>
        <w:rPr>
          <w:rFonts w:ascii="Bookman Old Style" w:hAnsi="Bookman Old Style" w:cs="Arial"/>
          <w:sz w:val="24"/>
        </w:rPr>
      </w:pPr>
      <w:r w:rsidRPr="00F72A71">
        <w:rPr>
          <w:rFonts w:ascii="Bookman Old Style" w:hAnsi="Bookman Old Style" w:cs="Arial"/>
          <w:sz w:val="24"/>
        </w:rPr>
        <w:t>Mempersiapkan bahan dalam penyusanan rancangan, mengoreksi, memaraf dan/atau menandatangani naskah dinas;</w:t>
      </w:r>
    </w:p>
    <w:p w:rsidR="00C75230" w:rsidRPr="00F72A71" w:rsidRDefault="00C75230" w:rsidP="00EC334C">
      <w:pPr>
        <w:pStyle w:val="NoSpacing"/>
        <w:numPr>
          <w:ilvl w:val="0"/>
          <w:numId w:val="60"/>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Mengidentifikasi bahan dalam penyusanan rancangan, mengoreksi, memaraf dan / atau menandatangani naskah dinas ;</w:t>
      </w:r>
    </w:p>
    <w:p w:rsidR="00C75230" w:rsidRPr="00F72A71" w:rsidRDefault="00C75230" w:rsidP="00EC334C">
      <w:pPr>
        <w:pStyle w:val="NoSpacing"/>
        <w:numPr>
          <w:ilvl w:val="0"/>
          <w:numId w:val="60"/>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Mengelola penyusanan rancangan, mengoreksi, memaraf dan/atau menandatangani naskah dinas;</w:t>
      </w:r>
    </w:p>
    <w:p w:rsidR="00C75230" w:rsidRPr="00F72A71" w:rsidRDefault="00C75230" w:rsidP="00EC334C">
      <w:pPr>
        <w:pStyle w:val="NoSpacing"/>
        <w:numPr>
          <w:ilvl w:val="0"/>
          <w:numId w:val="60"/>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rancangan, mengoreksi, memaraf dan/atau menandatangani naskah dinas.</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e.</w:t>
      </w:r>
      <w:r w:rsidRPr="00F72A71">
        <w:rPr>
          <w:rFonts w:ascii="Bookman Old Style" w:hAnsi="Bookman Old Style" w:cs="Arial"/>
          <w:sz w:val="24"/>
        </w:rPr>
        <w:tab/>
        <w:t>Mengikuti rapat sesuai bidang tugasnya;</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EC334C">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Mempersiapkan bahan yang akan dibahas dalam rapat;</w:t>
      </w:r>
    </w:p>
    <w:p w:rsidR="00C75230" w:rsidRPr="00F72A71" w:rsidRDefault="00C75230" w:rsidP="00EC334C">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Mengidentifikasi bahan dalam melaksanakan rapat;</w:t>
      </w:r>
    </w:p>
    <w:p w:rsidR="00C75230" w:rsidRPr="00F72A71" w:rsidRDefault="00C75230" w:rsidP="00EC334C">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Melaksanakan rapat;</w:t>
      </w:r>
    </w:p>
    <w:p w:rsidR="00C75230" w:rsidRPr="00F72A71" w:rsidRDefault="00C75230" w:rsidP="00EC334C">
      <w:pPr>
        <w:pStyle w:val="NoSpacing"/>
        <w:numPr>
          <w:ilvl w:val="0"/>
          <w:numId w:val="97"/>
        </w:numPr>
        <w:spacing w:line="360" w:lineRule="auto"/>
        <w:jc w:val="both"/>
        <w:rPr>
          <w:rFonts w:ascii="Bookman Old Style" w:hAnsi="Bookman Old Style" w:cs="Arial"/>
          <w:sz w:val="24"/>
        </w:rPr>
      </w:pPr>
      <w:r w:rsidRPr="00F72A71">
        <w:rPr>
          <w:rFonts w:ascii="Bookman Old Style" w:hAnsi="Bookman Old Style" w:cs="Arial"/>
          <w:sz w:val="24"/>
        </w:rPr>
        <w:t>Mendokumentasikan pelaksanaan rapat..</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f.</w:t>
      </w:r>
      <w:r w:rsidRPr="00F72A71">
        <w:rPr>
          <w:rFonts w:ascii="Bookman Old Style" w:hAnsi="Bookman Old Style" w:cs="Arial"/>
          <w:sz w:val="24"/>
        </w:rPr>
        <w:tab/>
        <w:t>Melakukan pengelolaan Administrasi Kepegawaian dan pemeliharaan dokumen kepegawaian;</w:t>
      </w:r>
    </w:p>
    <w:p w:rsidR="00C75230" w:rsidRPr="00F72A71" w:rsidRDefault="00C75230" w:rsidP="00C75230">
      <w:pPr>
        <w:pStyle w:val="NoSpacing"/>
        <w:spacing w:line="360" w:lineRule="auto"/>
        <w:ind w:left="720"/>
        <w:jc w:val="both"/>
        <w:rPr>
          <w:rFonts w:ascii="Bookman Old Style" w:hAnsi="Bookman Old Style" w:cs="Arial"/>
          <w:sz w:val="24"/>
        </w:rPr>
      </w:pPr>
      <w:r w:rsidRPr="00F72A71">
        <w:rPr>
          <w:rFonts w:ascii="Bookman Old Style" w:hAnsi="Bookman Old Style" w:cs="Arial"/>
          <w:sz w:val="24"/>
        </w:rPr>
        <w:tab/>
        <w:t>Tahapan:</w:t>
      </w:r>
    </w:p>
    <w:p w:rsidR="00C75230" w:rsidRPr="00F72A71" w:rsidRDefault="00C75230" w:rsidP="00EC334C">
      <w:pPr>
        <w:pStyle w:val="NoSpacing"/>
        <w:numPr>
          <w:ilvl w:val="0"/>
          <w:numId w:val="61"/>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Mempersiapkan bahan pengelolaan Administrasi Kepegawaian dan pemeliharaan dokumen kepegawaian ;</w:t>
      </w:r>
    </w:p>
    <w:p w:rsidR="00C75230" w:rsidRPr="00F72A71" w:rsidRDefault="00C75230" w:rsidP="00EC334C">
      <w:pPr>
        <w:pStyle w:val="NoSpacing"/>
        <w:numPr>
          <w:ilvl w:val="0"/>
          <w:numId w:val="61"/>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Mengidentifikasi bahan pengelolaan Administrasi Kepegawaian dan pemeliharaan dokumen kepegawaian;</w:t>
      </w:r>
    </w:p>
    <w:p w:rsidR="00C75230" w:rsidRPr="00F72A71" w:rsidRDefault="00C75230" w:rsidP="00EC334C">
      <w:pPr>
        <w:pStyle w:val="NoSpacing"/>
        <w:numPr>
          <w:ilvl w:val="0"/>
          <w:numId w:val="61"/>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Melaksanakan pengelolaan Administrasi Kepegawaian dan pemeliharaan dokumen kepegawaian;</w:t>
      </w:r>
    </w:p>
    <w:p w:rsidR="00C75230" w:rsidRPr="00F72A71" w:rsidRDefault="00C75230" w:rsidP="00EC334C">
      <w:pPr>
        <w:pStyle w:val="NoSpacing"/>
        <w:numPr>
          <w:ilvl w:val="0"/>
          <w:numId w:val="61"/>
        </w:numPr>
        <w:spacing w:line="360" w:lineRule="auto"/>
        <w:ind w:left="1710" w:hanging="270"/>
        <w:jc w:val="both"/>
        <w:rPr>
          <w:rFonts w:ascii="Bookman Old Style" w:hAnsi="Bookman Old Style" w:cs="Arial"/>
          <w:sz w:val="24"/>
        </w:rPr>
      </w:pPr>
      <w:r w:rsidRPr="00F72A71">
        <w:rPr>
          <w:rFonts w:ascii="Bookman Old Style" w:hAnsi="Bookman Old Style" w:cs="Arial"/>
          <w:sz w:val="24"/>
        </w:rPr>
        <w:t>Mendokumentasikan hasil pengelolaan Administrasi Kepegawaian dan pemeliharaan dokumen kepegawaian.</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g.</w:t>
      </w:r>
      <w:r w:rsidRPr="00F72A71">
        <w:rPr>
          <w:rFonts w:ascii="Bookman Old Style" w:hAnsi="Bookman Old Style" w:cs="Arial"/>
          <w:sz w:val="24"/>
        </w:rPr>
        <w:tab/>
        <w:t>Melakukan pelayanan teknis administrasi Kecamatan;</w:t>
      </w:r>
    </w:p>
    <w:p w:rsidR="00C75230" w:rsidRPr="00F72A71" w:rsidRDefault="00C75230" w:rsidP="00C75230">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293A2F" w:rsidRPr="00F72A71" w:rsidRDefault="00C75230" w:rsidP="00EC334C">
      <w:pPr>
        <w:pStyle w:val="NoSpacing"/>
        <w:numPr>
          <w:ilvl w:val="0"/>
          <w:numId w:val="6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 xml:space="preserve">Mempersiapkan bahan pelayanan teknis administrasi </w:t>
      </w:r>
      <w:r w:rsidR="00293A2F" w:rsidRPr="00F72A71">
        <w:rPr>
          <w:rFonts w:ascii="Bookman Old Style" w:hAnsi="Bookman Old Style" w:cs="Arial"/>
          <w:sz w:val="24"/>
        </w:rPr>
        <w:t xml:space="preserve"> </w:t>
      </w:r>
      <w:r w:rsidRPr="00F72A71">
        <w:rPr>
          <w:rFonts w:ascii="Bookman Old Style" w:hAnsi="Bookman Old Style" w:cs="Arial"/>
          <w:sz w:val="24"/>
        </w:rPr>
        <w:t>Kecamatan;</w:t>
      </w:r>
    </w:p>
    <w:p w:rsidR="00293A2F" w:rsidRPr="00F72A71" w:rsidRDefault="00C75230" w:rsidP="00EC334C">
      <w:pPr>
        <w:pStyle w:val="NoSpacing"/>
        <w:numPr>
          <w:ilvl w:val="0"/>
          <w:numId w:val="6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Mengidentifikasi bahan pelayanan teknis administrasi Kecamatan;</w:t>
      </w:r>
    </w:p>
    <w:p w:rsidR="00293A2F" w:rsidRPr="00F72A71" w:rsidRDefault="00C75230" w:rsidP="00EC334C">
      <w:pPr>
        <w:pStyle w:val="NoSpacing"/>
        <w:numPr>
          <w:ilvl w:val="0"/>
          <w:numId w:val="6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Melaksanakan pelayanan teknis administrasi Kecamatan;</w:t>
      </w:r>
    </w:p>
    <w:p w:rsidR="00C75230" w:rsidRPr="00F72A71" w:rsidRDefault="00C75230" w:rsidP="00EC334C">
      <w:pPr>
        <w:pStyle w:val="NoSpacing"/>
        <w:numPr>
          <w:ilvl w:val="0"/>
          <w:numId w:val="62"/>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hasil pelayanan teknis administrasi Kecamatan.</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h.</w:t>
      </w:r>
      <w:r w:rsidRPr="00F72A71">
        <w:rPr>
          <w:rFonts w:ascii="Bookman Old Style" w:hAnsi="Bookman Old Style" w:cs="Arial"/>
          <w:sz w:val="24"/>
        </w:rPr>
        <w:tab/>
        <w:t>Melakukan pengelolaan surat-menyurat, kearsipan dan penyiapan penyelenggaraan rapat-rapat</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293A2F" w:rsidRPr="00F72A71" w:rsidRDefault="00C75230" w:rsidP="00EC334C">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Mempersiapkan bahan pengelolaan surat-menyurat, kearsipan dan penyiapan penyelenggaraan rapat-rapat;</w:t>
      </w:r>
    </w:p>
    <w:p w:rsidR="00293A2F" w:rsidRPr="00F72A71" w:rsidRDefault="00C75230" w:rsidP="00EC334C">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Mengidentifikasi bahan pengelolaan surat-menyurat, kearsipan dan penyiapan penyelenggaraan rapat-rapat;</w:t>
      </w:r>
    </w:p>
    <w:p w:rsidR="00293A2F" w:rsidRPr="00F72A71" w:rsidRDefault="00C75230" w:rsidP="00EC334C">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Melaksanakan pengelolaan surat-menyurat, kearsipan dan penyia</w:t>
      </w:r>
      <w:r w:rsidR="00293A2F" w:rsidRPr="00F72A71">
        <w:rPr>
          <w:rFonts w:ascii="Bookman Old Style" w:hAnsi="Bookman Old Style" w:cs="Arial"/>
          <w:sz w:val="24"/>
        </w:rPr>
        <w:t>pan penyelenggaraan rapat-rapat;</w:t>
      </w:r>
    </w:p>
    <w:p w:rsidR="00C75230" w:rsidRPr="00F72A71" w:rsidRDefault="00C75230" w:rsidP="00EC334C">
      <w:pPr>
        <w:pStyle w:val="NoSpacing"/>
        <w:numPr>
          <w:ilvl w:val="0"/>
          <w:numId w:val="63"/>
        </w:numPr>
        <w:spacing w:line="360" w:lineRule="auto"/>
        <w:jc w:val="both"/>
        <w:rPr>
          <w:rFonts w:ascii="Bookman Old Style" w:hAnsi="Bookman Old Style" w:cs="Arial"/>
          <w:sz w:val="24"/>
        </w:rPr>
      </w:pPr>
      <w:r w:rsidRPr="00F72A71">
        <w:rPr>
          <w:rFonts w:ascii="Bookman Old Style" w:hAnsi="Bookman Old Style" w:cs="Arial"/>
          <w:sz w:val="24"/>
        </w:rPr>
        <w:t>Mendokumentasikan hasil pengelolaan surat-menyurat, kearsipan dan penyiapan penyelenggaraan rapat-rapat.</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i.</w:t>
      </w:r>
      <w:r w:rsidRPr="00F72A71">
        <w:rPr>
          <w:rFonts w:ascii="Bookman Old Style" w:hAnsi="Bookman Old Style" w:cs="Arial"/>
          <w:sz w:val="24"/>
        </w:rPr>
        <w:tab/>
        <w:t>Melakukan pengelolaan rumah tangga, perlengkapan, pemeliharaan barang inventaris Kecamatan dan keprotokolan</w:t>
      </w:r>
    </w:p>
    <w:p w:rsidR="00C75230" w:rsidRPr="00F72A71" w:rsidRDefault="00C75230" w:rsidP="00293A2F">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Mempersiapkan bahan pengelolaan rumah tangga, perlengkapan, pemeliharaan barang inventaris Kecamatan dan keprotokolan;</w:t>
      </w:r>
    </w:p>
    <w:p w:rsidR="006C15AE" w:rsidRPr="00F72A71" w:rsidRDefault="00C75230" w:rsidP="00EC334C">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Mengidentifikasi bahan pengelolaan rumah tangga, perlengkapan, pemeliharaan barang inventaris Kecamatan dan keprotokolan;</w:t>
      </w:r>
    </w:p>
    <w:p w:rsidR="006C15AE" w:rsidRPr="00F72A71" w:rsidRDefault="00C75230" w:rsidP="00EC334C">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Melaksanakan pengelolaan rumah tangga, perlengkapan, pemeliharaan barang inventaris Kecamatan dan keprotokolan;</w:t>
      </w:r>
    </w:p>
    <w:p w:rsidR="00C75230" w:rsidRPr="00F72A71" w:rsidRDefault="00C75230" w:rsidP="00EC334C">
      <w:pPr>
        <w:pStyle w:val="NoSpacing"/>
        <w:numPr>
          <w:ilvl w:val="0"/>
          <w:numId w:val="64"/>
        </w:numPr>
        <w:spacing w:line="360" w:lineRule="auto"/>
        <w:jc w:val="both"/>
        <w:rPr>
          <w:rFonts w:ascii="Bookman Old Style" w:hAnsi="Bookman Old Style" w:cs="Arial"/>
          <w:sz w:val="24"/>
        </w:rPr>
      </w:pPr>
      <w:r w:rsidRPr="00F72A71">
        <w:rPr>
          <w:rFonts w:ascii="Bookman Old Style" w:hAnsi="Bookman Old Style" w:cs="Arial"/>
          <w:sz w:val="24"/>
        </w:rPr>
        <w:t>Mendokumentasikan hasil pengelolaan rumah tangga, perlengkapan, pemeliharaan barang inventaris Kecamatan dan keprotokolan.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j.</w:t>
      </w:r>
      <w:r w:rsidRPr="00F72A71">
        <w:rPr>
          <w:rFonts w:ascii="Bookman Old Style" w:hAnsi="Bookman Old Style" w:cs="Arial"/>
          <w:sz w:val="24"/>
        </w:rPr>
        <w:tab/>
        <w:t>Memelihara kebersihan, keindahan dan ketertiban kantor</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Mempersiapkan bahan Memelihara kebersihan, keindahan dan ketertiban kantor;</w:t>
      </w:r>
    </w:p>
    <w:p w:rsidR="006C15AE" w:rsidRPr="00F72A71" w:rsidRDefault="00C75230" w:rsidP="00EC334C">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Mengidentifikasi bahan Memelihara kebersihan, keindahan dan ketertiban kantor;</w:t>
      </w:r>
    </w:p>
    <w:p w:rsidR="006C15AE" w:rsidRPr="00F72A71" w:rsidRDefault="00C75230" w:rsidP="00EC334C">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Melaksanakan Memelihara kebersihan, keindahan dan ketertiban kantor;</w:t>
      </w:r>
    </w:p>
    <w:p w:rsidR="00C75230" w:rsidRPr="00F72A71" w:rsidRDefault="00C75230" w:rsidP="00EC334C">
      <w:pPr>
        <w:pStyle w:val="NoSpacing"/>
        <w:numPr>
          <w:ilvl w:val="0"/>
          <w:numId w:val="65"/>
        </w:numPr>
        <w:spacing w:line="360" w:lineRule="auto"/>
        <w:jc w:val="both"/>
        <w:rPr>
          <w:rFonts w:ascii="Bookman Old Style" w:hAnsi="Bookman Old Style" w:cs="Arial"/>
          <w:sz w:val="24"/>
        </w:rPr>
      </w:pPr>
      <w:r w:rsidRPr="00F72A71">
        <w:rPr>
          <w:rFonts w:ascii="Bookman Old Style" w:hAnsi="Bookman Old Style" w:cs="Arial"/>
          <w:sz w:val="24"/>
        </w:rPr>
        <w:t>Mendokumentasikan hasil Memelihara kebersihan, keindahan dan ketertiban kantor.</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k.</w:t>
      </w:r>
      <w:r w:rsidRPr="00F72A71">
        <w:rPr>
          <w:rFonts w:ascii="Bookman Old Style" w:hAnsi="Bookman Old Style" w:cs="Arial"/>
          <w:sz w:val="24"/>
        </w:rPr>
        <w:tab/>
        <w:t>Melakukan pembinaan organisasi dan ketatalaksanaan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Mempersiapkan bahan pembinaan organisasi dan ketatalaksanaan;</w:t>
      </w:r>
    </w:p>
    <w:p w:rsidR="006C15AE" w:rsidRPr="00F72A71" w:rsidRDefault="00C75230" w:rsidP="00EC334C">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Melakukan rapat  dalam  rangka pembinaan organisasi dan ketatalaksanaan;</w:t>
      </w:r>
    </w:p>
    <w:p w:rsidR="006C15AE" w:rsidRPr="00F72A71" w:rsidRDefault="00C75230" w:rsidP="00EC334C">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Melaksanakan pembinaan organisasi dan ketatalaksanaan;</w:t>
      </w:r>
    </w:p>
    <w:p w:rsidR="00C75230" w:rsidRPr="00F72A71" w:rsidRDefault="00C75230" w:rsidP="00EC334C">
      <w:pPr>
        <w:pStyle w:val="NoSpacing"/>
        <w:numPr>
          <w:ilvl w:val="0"/>
          <w:numId w:val="66"/>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hasil pembinaan organisasi dan ketatalaksanaan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l.</w:t>
      </w:r>
      <w:r w:rsidRPr="00F72A71">
        <w:rPr>
          <w:rFonts w:ascii="Bookman Old Style" w:hAnsi="Bookman Old Style" w:cs="Arial"/>
          <w:sz w:val="24"/>
        </w:rPr>
        <w:tab/>
        <w:t>Melakukan koordinasi penerapan dan penegakan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67"/>
        </w:numPr>
        <w:spacing w:line="360" w:lineRule="auto"/>
        <w:jc w:val="both"/>
        <w:rPr>
          <w:rFonts w:ascii="Bookman Old Style" w:hAnsi="Bookman Old Style" w:cs="Arial"/>
          <w:sz w:val="24"/>
        </w:rPr>
      </w:pPr>
      <w:r w:rsidRPr="00F72A71">
        <w:rPr>
          <w:rFonts w:ascii="Bookman Old Style" w:hAnsi="Bookman Old Style" w:cs="Arial"/>
          <w:sz w:val="24"/>
        </w:rPr>
        <w:t>Mempersiapkan bahan penerapan dan penegakan peraturan perundang-undangan;</w:t>
      </w:r>
    </w:p>
    <w:p w:rsidR="006C15AE" w:rsidRPr="00F72A71" w:rsidRDefault="00C75230" w:rsidP="00EC334C">
      <w:pPr>
        <w:pStyle w:val="NoSpacing"/>
        <w:numPr>
          <w:ilvl w:val="0"/>
          <w:numId w:val="67"/>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penerapan dan penegakan peraturan perundang-undangan;</w:t>
      </w:r>
    </w:p>
    <w:p w:rsidR="006C15AE" w:rsidRPr="00F72A71" w:rsidRDefault="00C75230" w:rsidP="00EC334C">
      <w:pPr>
        <w:pStyle w:val="NoSpacing"/>
        <w:numPr>
          <w:ilvl w:val="0"/>
          <w:numId w:val="67"/>
        </w:numPr>
        <w:spacing w:line="360" w:lineRule="auto"/>
        <w:jc w:val="both"/>
        <w:rPr>
          <w:rFonts w:ascii="Bookman Old Style" w:hAnsi="Bookman Old Style" w:cs="Arial"/>
          <w:sz w:val="24"/>
        </w:rPr>
      </w:pPr>
      <w:r w:rsidRPr="00F72A71">
        <w:rPr>
          <w:rFonts w:ascii="Bookman Old Style" w:hAnsi="Bookman Old Style" w:cs="Arial"/>
          <w:sz w:val="24"/>
        </w:rPr>
        <w:t>Melaksanakan penerapan dan penegakan peraturan perundang-undangan;</w:t>
      </w:r>
    </w:p>
    <w:p w:rsidR="00C75230" w:rsidRPr="00F72A71" w:rsidRDefault="00C75230" w:rsidP="00EC334C">
      <w:pPr>
        <w:pStyle w:val="NoSpacing"/>
        <w:numPr>
          <w:ilvl w:val="0"/>
          <w:numId w:val="67"/>
        </w:numPr>
        <w:spacing w:line="360" w:lineRule="auto"/>
        <w:jc w:val="both"/>
        <w:rPr>
          <w:rFonts w:ascii="Bookman Old Style" w:hAnsi="Bookman Old Style" w:cs="Arial"/>
          <w:sz w:val="24"/>
        </w:rPr>
      </w:pPr>
      <w:r w:rsidRPr="00F72A71">
        <w:rPr>
          <w:rFonts w:ascii="Bookman Old Style" w:hAnsi="Bookman Old Style" w:cs="Arial"/>
          <w:sz w:val="24"/>
        </w:rPr>
        <w:t>Mendokumentasikan hasil penerapan dan penegakan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m.</w:t>
      </w:r>
      <w:r w:rsidRPr="00F72A71">
        <w:rPr>
          <w:rFonts w:ascii="Bookman Old Style" w:hAnsi="Bookman Old Style" w:cs="Arial"/>
          <w:sz w:val="24"/>
        </w:rPr>
        <w:tab/>
        <w:t>Mengajukan pertimbangan hukum dalam lingkup kecamatan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68"/>
        </w:numPr>
        <w:spacing w:line="360" w:lineRule="auto"/>
        <w:jc w:val="both"/>
        <w:rPr>
          <w:rFonts w:ascii="Bookman Old Style" w:hAnsi="Bookman Old Style" w:cs="Arial"/>
          <w:sz w:val="24"/>
        </w:rPr>
      </w:pPr>
      <w:r w:rsidRPr="00F72A71">
        <w:rPr>
          <w:rFonts w:ascii="Bookman Old Style" w:hAnsi="Bookman Old Style" w:cs="Arial"/>
          <w:sz w:val="24"/>
        </w:rPr>
        <w:t>Mempersiapkan bahan pertimbangan hukum dalam lingkup kecamatan;</w:t>
      </w:r>
    </w:p>
    <w:p w:rsidR="006C15AE" w:rsidRPr="00F72A71" w:rsidRDefault="00C75230" w:rsidP="00EC334C">
      <w:pPr>
        <w:pStyle w:val="NoSpacing"/>
        <w:numPr>
          <w:ilvl w:val="0"/>
          <w:numId w:val="68"/>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pertimbangan hukum dalam lingkup kecamatan;</w:t>
      </w:r>
    </w:p>
    <w:p w:rsidR="006C15AE" w:rsidRPr="00F72A71" w:rsidRDefault="00C75230" w:rsidP="00EC334C">
      <w:pPr>
        <w:pStyle w:val="NoSpacing"/>
        <w:numPr>
          <w:ilvl w:val="0"/>
          <w:numId w:val="68"/>
        </w:numPr>
        <w:spacing w:line="360" w:lineRule="auto"/>
        <w:jc w:val="both"/>
        <w:rPr>
          <w:rFonts w:ascii="Bookman Old Style" w:hAnsi="Bookman Old Style" w:cs="Arial"/>
          <w:sz w:val="24"/>
        </w:rPr>
      </w:pPr>
      <w:r w:rsidRPr="00F72A71">
        <w:rPr>
          <w:rFonts w:ascii="Bookman Old Style" w:hAnsi="Bookman Old Style" w:cs="Arial"/>
          <w:sz w:val="24"/>
        </w:rPr>
        <w:t>Melaksanakan pertimbangan hukum dalam lingkup kecamatan;</w:t>
      </w:r>
    </w:p>
    <w:p w:rsidR="00C75230" w:rsidRPr="00F72A71" w:rsidRDefault="00C75230" w:rsidP="00EC334C">
      <w:pPr>
        <w:pStyle w:val="NoSpacing"/>
        <w:numPr>
          <w:ilvl w:val="0"/>
          <w:numId w:val="68"/>
        </w:numPr>
        <w:spacing w:line="360" w:lineRule="auto"/>
        <w:jc w:val="both"/>
        <w:rPr>
          <w:rFonts w:ascii="Bookman Old Style" w:hAnsi="Bookman Old Style" w:cs="Arial"/>
          <w:sz w:val="24"/>
        </w:rPr>
      </w:pPr>
      <w:r w:rsidRPr="00F72A71">
        <w:rPr>
          <w:rFonts w:ascii="Bookman Old Style" w:hAnsi="Bookman Old Style" w:cs="Arial"/>
          <w:sz w:val="24"/>
        </w:rPr>
        <w:t>Mendokumentasikan hasil pertimbangan hukum dalam lingkup kecamatan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n.</w:t>
      </w:r>
      <w:r w:rsidRPr="00F72A71">
        <w:rPr>
          <w:rFonts w:ascii="Bookman Old Style" w:hAnsi="Bookman Old Style" w:cs="Arial"/>
          <w:sz w:val="24"/>
        </w:rPr>
        <w:tab/>
        <w:t>Melakukan koordinasi dan konsultasi dengan lembaga pemerintah dan lembaga non pemerintah dalam rangka pelaksanaan tugas</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Mempersiapkan bahan koordinasi dan konsultasi dengan lembaga pemerintah dan lembaga non pemerintah dalam rangka pelaksanaan tugas;</w:t>
      </w:r>
    </w:p>
    <w:p w:rsidR="006C15AE" w:rsidRPr="00F72A71" w:rsidRDefault="00C75230" w:rsidP="00EC334C">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koordinasi dan konsultasi dengan lembaga pemerintah dan lembaga non pemerintah dalam rangka pelaksanaan tugas;</w:t>
      </w:r>
    </w:p>
    <w:p w:rsidR="006C15AE" w:rsidRPr="00F72A71" w:rsidRDefault="00C75230" w:rsidP="00EC334C">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Melaksanakan koordinasi dan konsultasi dengan lembaga pemerintah dan lembaga non pemerintah dalam rangka pelaksanaan tugas;</w:t>
      </w:r>
    </w:p>
    <w:p w:rsidR="00C75230" w:rsidRPr="00F72A71" w:rsidRDefault="00C75230" w:rsidP="00EC334C">
      <w:pPr>
        <w:pStyle w:val="NoSpacing"/>
        <w:numPr>
          <w:ilvl w:val="0"/>
          <w:numId w:val="69"/>
        </w:numPr>
        <w:spacing w:line="360" w:lineRule="auto"/>
        <w:jc w:val="both"/>
        <w:rPr>
          <w:rFonts w:ascii="Bookman Old Style" w:hAnsi="Bookman Old Style" w:cs="Arial"/>
          <w:sz w:val="24"/>
        </w:rPr>
      </w:pPr>
      <w:r w:rsidRPr="00F72A71">
        <w:rPr>
          <w:rFonts w:ascii="Bookman Old Style" w:hAnsi="Bookman Old Style" w:cs="Arial"/>
          <w:sz w:val="24"/>
        </w:rPr>
        <w:t>Mendokumentasikan hasil koordinasi dan konsultasi dengan lembaga pemerintah dan lembaga non pemerintah dalam rangka pelaksanaan tugas</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o.</w:t>
      </w:r>
      <w:r w:rsidRPr="00F72A71">
        <w:rPr>
          <w:rFonts w:ascii="Bookman Old Style" w:hAnsi="Bookman Old Style" w:cs="Arial"/>
          <w:sz w:val="24"/>
        </w:rPr>
        <w:tab/>
        <w:t>Menilai Kinerja Pegawai aparatur sipil Negara sesuai ketentuan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Mempersiapkan bahan kinerja pegawai aparatur sipil negara sesuai ketentuan peraturan perundang-undangan;</w:t>
      </w:r>
    </w:p>
    <w:p w:rsidR="006C15AE" w:rsidRPr="00F72A71" w:rsidRDefault="00C75230" w:rsidP="00EC334C">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menilai kinerja pegawai aparatur sipil negara sesuai ketentuan peraturan perundang-undangan;</w:t>
      </w:r>
    </w:p>
    <w:p w:rsidR="006C15AE" w:rsidRPr="00F72A71" w:rsidRDefault="00C75230" w:rsidP="00EC334C">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Melaksanakan penilaian kinerja pegawai aparatur sipil negara sesuai ketentuan peraturan perundang-undangan;</w:t>
      </w:r>
    </w:p>
    <w:p w:rsidR="00C75230" w:rsidRPr="00F72A71" w:rsidRDefault="00C75230" w:rsidP="00EC334C">
      <w:pPr>
        <w:pStyle w:val="NoSpacing"/>
        <w:numPr>
          <w:ilvl w:val="0"/>
          <w:numId w:val="70"/>
        </w:numPr>
        <w:spacing w:line="360" w:lineRule="auto"/>
        <w:jc w:val="both"/>
        <w:rPr>
          <w:rFonts w:ascii="Bookman Old Style" w:hAnsi="Bookman Old Style" w:cs="Arial"/>
          <w:sz w:val="24"/>
        </w:rPr>
      </w:pPr>
      <w:r w:rsidRPr="00F72A71">
        <w:rPr>
          <w:rFonts w:ascii="Bookman Old Style" w:hAnsi="Bookman Old Style" w:cs="Arial"/>
          <w:sz w:val="24"/>
        </w:rPr>
        <w:t>Mendokumentasikan hasil penilaian kinerja pegawai aparatur sipil negara sesuai ketentuan peraturan perundang-undangan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p.</w:t>
      </w:r>
      <w:r w:rsidRPr="00F72A71">
        <w:rPr>
          <w:rFonts w:ascii="Bookman Old Style" w:hAnsi="Bookman Old Style" w:cs="Arial"/>
          <w:sz w:val="24"/>
        </w:rPr>
        <w:tab/>
        <w:t>Menyusun laporan pelaksanaan tugas Kepala Subbagian Umum, Kepegawaian dan Hukum dan memberi saran pertimbangan kepada atasan sebagai bahan perumusan kebijakan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Mempersiapkan bahan laporan pelaksanaan tugas Kepala Subbagian Umum, Kepegawaian dan Hukum dan memberi saran pertimbangan kepada atasan sebagai bahan perumusan kebijakan;</w:t>
      </w:r>
    </w:p>
    <w:p w:rsidR="006C15AE" w:rsidRPr="00F72A71" w:rsidRDefault="00C75230" w:rsidP="00EC334C">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laporan pelaksanaan tugas Kepala Subbagian Umum, Kepegawaian dan Hukum dan memberi saran pertimbangan kepada atasan sebagai bahan perumusan kebijakan;</w:t>
      </w:r>
    </w:p>
    <w:p w:rsidR="006C15AE" w:rsidRPr="00F72A71" w:rsidRDefault="00C75230" w:rsidP="00EC334C">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Melaksanakan laporan pelaksanaan tugas Kepala Subbagian Umum, Kepegawaian dan Hukum dan memberi saran pertimbangan kepada atasan sebagai bahan perumusan kebijakan;</w:t>
      </w:r>
    </w:p>
    <w:p w:rsidR="00C75230" w:rsidRPr="00F72A71" w:rsidRDefault="00C75230" w:rsidP="00EC334C">
      <w:pPr>
        <w:pStyle w:val="NoSpacing"/>
        <w:numPr>
          <w:ilvl w:val="0"/>
          <w:numId w:val="71"/>
        </w:numPr>
        <w:spacing w:line="360" w:lineRule="auto"/>
        <w:jc w:val="both"/>
        <w:rPr>
          <w:rFonts w:ascii="Bookman Old Style" w:hAnsi="Bookman Old Style" w:cs="Arial"/>
          <w:sz w:val="24"/>
        </w:rPr>
      </w:pPr>
      <w:r w:rsidRPr="00F72A71">
        <w:rPr>
          <w:rFonts w:ascii="Bookman Old Style" w:hAnsi="Bookman Old Style" w:cs="Arial"/>
          <w:sz w:val="24"/>
        </w:rPr>
        <w:t>Mendokumentasikan hasil laporan pelaksanaan tugas Kepala Subbagian Umum, Kepegawaian dan Hukum dan memberi saran pertimbangan kepada atasan sebagai bahan perumusan kebijakan</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q.</w:t>
      </w:r>
      <w:r w:rsidRPr="00F72A71">
        <w:rPr>
          <w:rFonts w:ascii="Bookman Old Style" w:hAnsi="Bookman Old Style" w:cs="Arial"/>
          <w:sz w:val="24"/>
        </w:rPr>
        <w:tab/>
        <w:t>Melakukan tugas kedinasan lain yang diperintahkan atasan sesuai dengan bidang tugasnya</w:t>
      </w:r>
    </w:p>
    <w:p w:rsidR="00C75230" w:rsidRPr="00F72A71" w:rsidRDefault="00C75230" w:rsidP="006C15AE">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ab/>
        <w:t>Tahapan:</w:t>
      </w:r>
    </w:p>
    <w:p w:rsidR="006C15AE" w:rsidRPr="00F72A71" w:rsidRDefault="00C75230" w:rsidP="00EC334C">
      <w:pPr>
        <w:pStyle w:val="NoSpacing"/>
        <w:numPr>
          <w:ilvl w:val="0"/>
          <w:numId w:val="72"/>
        </w:numPr>
        <w:spacing w:line="360" w:lineRule="auto"/>
        <w:jc w:val="both"/>
        <w:rPr>
          <w:rFonts w:ascii="Bookman Old Style" w:hAnsi="Bookman Old Style" w:cs="Arial"/>
          <w:sz w:val="24"/>
        </w:rPr>
      </w:pPr>
      <w:r w:rsidRPr="00F72A71">
        <w:rPr>
          <w:rFonts w:ascii="Bookman Old Style" w:hAnsi="Bookman Old Style" w:cs="Arial"/>
          <w:sz w:val="24"/>
        </w:rPr>
        <w:t>Menerima penugasan kedinasan lain yang diperintahkan atasan sesuai dengan bidang tugasnya;</w:t>
      </w:r>
    </w:p>
    <w:p w:rsidR="006C15AE" w:rsidRPr="00F72A71" w:rsidRDefault="00C75230" w:rsidP="00EC334C">
      <w:pPr>
        <w:pStyle w:val="NoSpacing"/>
        <w:numPr>
          <w:ilvl w:val="0"/>
          <w:numId w:val="72"/>
        </w:numPr>
        <w:spacing w:line="360" w:lineRule="auto"/>
        <w:jc w:val="both"/>
        <w:rPr>
          <w:rFonts w:ascii="Bookman Old Style" w:hAnsi="Bookman Old Style" w:cs="Arial"/>
          <w:sz w:val="24"/>
        </w:rPr>
      </w:pPr>
      <w:r w:rsidRPr="00F72A71">
        <w:rPr>
          <w:rFonts w:ascii="Bookman Old Style" w:hAnsi="Bookman Old Style" w:cs="Arial"/>
          <w:sz w:val="24"/>
        </w:rPr>
        <w:t>Menindaklanjuti penugasan kedinasan lain yang diperintahkan atasan sesuai dengan bidang tugasnya;</w:t>
      </w:r>
    </w:p>
    <w:p w:rsidR="006C15AE" w:rsidRPr="00F72A71" w:rsidRDefault="00C75230" w:rsidP="00EC334C">
      <w:pPr>
        <w:pStyle w:val="NoSpacing"/>
        <w:numPr>
          <w:ilvl w:val="0"/>
          <w:numId w:val="72"/>
        </w:numPr>
        <w:spacing w:line="360" w:lineRule="auto"/>
        <w:jc w:val="both"/>
        <w:rPr>
          <w:rFonts w:ascii="Bookman Old Style" w:hAnsi="Bookman Old Style" w:cs="Arial"/>
          <w:sz w:val="24"/>
        </w:rPr>
      </w:pPr>
      <w:r w:rsidRPr="00F72A71">
        <w:rPr>
          <w:rFonts w:ascii="Bookman Old Style" w:hAnsi="Bookman Old Style" w:cs="Arial"/>
          <w:sz w:val="24"/>
        </w:rPr>
        <w:t>Melaporkan hasil pelaksanaan tugas kedinasan lain kepada pimpinan;</w:t>
      </w:r>
    </w:p>
    <w:p w:rsidR="00E053D7" w:rsidRPr="000B153A" w:rsidRDefault="00C75230" w:rsidP="00EC334C">
      <w:pPr>
        <w:pStyle w:val="NoSpacing"/>
        <w:numPr>
          <w:ilvl w:val="0"/>
          <w:numId w:val="72"/>
        </w:numPr>
        <w:spacing w:line="360" w:lineRule="auto"/>
        <w:jc w:val="both"/>
        <w:rPr>
          <w:rFonts w:ascii="Bookman Old Style" w:hAnsi="Bookman Old Style" w:cs="Arial"/>
          <w:sz w:val="24"/>
        </w:rPr>
      </w:pPr>
      <w:r w:rsidRPr="00F72A71">
        <w:rPr>
          <w:rFonts w:ascii="Bookman Old Style" w:hAnsi="Bookman Old Style" w:cs="Arial"/>
          <w:sz w:val="24"/>
        </w:rPr>
        <w:t>Mendokumentasikan proses/bahan penyelenggaraan tugas kedinasan lain.</w:t>
      </w:r>
    </w:p>
    <w:p w:rsidR="006C15AE" w:rsidRPr="00F72A71" w:rsidRDefault="006C15AE" w:rsidP="00B26D86">
      <w:pPr>
        <w:pStyle w:val="NoSpacing"/>
        <w:spacing w:line="360" w:lineRule="auto"/>
        <w:ind w:left="993" w:hanging="284"/>
        <w:jc w:val="both"/>
        <w:rPr>
          <w:rFonts w:ascii="Bookman Old Style" w:hAnsi="Bookman Old Style" w:cs="Arial"/>
          <w:sz w:val="24"/>
        </w:rPr>
      </w:pP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sz w:val="24"/>
        </w:rPr>
        <w:t xml:space="preserve">                   </w:t>
      </w:r>
      <w:r w:rsidR="006263CD" w:rsidRPr="005D2F2B">
        <w:rPr>
          <w:rFonts w:ascii="Bookman Old Style" w:hAnsi="Bookman Old Style" w:cs="Arial"/>
          <w:b/>
          <w:sz w:val="24"/>
        </w:rPr>
        <w:t>2.1.2.2.</w:t>
      </w:r>
      <w:r w:rsidR="004A5373" w:rsidRPr="005D2F2B">
        <w:rPr>
          <w:rFonts w:ascii="Bookman Old Style" w:hAnsi="Bookman Old Style" w:cs="Arial"/>
          <w:b/>
          <w:sz w:val="24"/>
        </w:rPr>
        <w:t>2.</w:t>
      </w:r>
      <w:r w:rsidR="006263CD" w:rsidRPr="005D2F2B">
        <w:rPr>
          <w:rFonts w:ascii="Bookman Old Style" w:hAnsi="Bookman Old Style" w:cs="Arial"/>
          <w:b/>
          <w:sz w:val="24"/>
        </w:rPr>
        <w:t xml:space="preserve"> </w:t>
      </w:r>
      <w:r w:rsidR="00B26D86" w:rsidRPr="005D2F2B">
        <w:rPr>
          <w:rFonts w:ascii="Bookman Old Style" w:hAnsi="Bookman Old Style" w:cs="Arial"/>
          <w:b/>
          <w:sz w:val="24"/>
        </w:rPr>
        <w:t xml:space="preserve">Sub Bagian </w:t>
      </w:r>
      <w:r w:rsidR="0081223D" w:rsidRPr="005D2F2B">
        <w:rPr>
          <w:rFonts w:ascii="Bookman Old Style" w:hAnsi="Bookman Old Style" w:cs="Arial"/>
          <w:b/>
          <w:sz w:val="24"/>
        </w:rPr>
        <w:t>Program dan Keuangan</w:t>
      </w:r>
    </w:p>
    <w:p w:rsidR="00B26D86" w:rsidRPr="00F72A71" w:rsidRDefault="00DF6458" w:rsidP="005E4A6F">
      <w:pPr>
        <w:pStyle w:val="NoSpacing"/>
        <w:spacing w:line="360" w:lineRule="auto"/>
        <w:ind w:left="993" w:firstLine="447"/>
        <w:jc w:val="both"/>
        <w:rPr>
          <w:rFonts w:ascii="Bookman Old Style" w:hAnsi="Bookman Old Style" w:cs="Arial"/>
          <w:color w:val="FF0000"/>
          <w:sz w:val="24"/>
        </w:rPr>
      </w:pPr>
      <w:r w:rsidRPr="00F72A71">
        <w:rPr>
          <w:rFonts w:ascii="Bookman Old Style" w:hAnsi="Bookman Old Style" w:cs="Arial"/>
          <w:color w:val="FF0000"/>
          <w:sz w:val="24"/>
        </w:rPr>
        <w:tab/>
      </w:r>
      <w:r w:rsidRPr="00F72A71">
        <w:rPr>
          <w:rFonts w:ascii="Bookman Old Style" w:hAnsi="Bookman Old Style" w:cs="Arial"/>
          <w:sz w:val="24"/>
        </w:rPr>
        <w:t>Memimpin dan membantu Sekretaris dalam mengumpulkan bahan penyusunan program dan anggaran, pengelolaan data, pelaksanaan monitoring dan evaluasi serta pengelolaan dan pelaporan keuangan</w:t>
      </w:r>
      <w:r w:rsidRPr="00F72A71">
        <w:rPr>
          <w:rFonts w:ascii="Bookman Old Style" w:hAnsi="Bookman Old Style" w:cs="Arial"/>
          <w:color w:val="FF0000"/>
          <w:sz w:val="24"/>
        </w:rPr>
        <w:t>.</w:t>
      </w:r>
      <w:r w:rsidR="00B26D86" w:rsidRPr="00F72A71">
        <w:rPr>
          <w:rFonts w:ascii="Bookman Old Style" w:hAnsi="Bookman Old Style" w:cs="Arial"/>
          <w:color w:val="FF0000"/>
          <w:sz w:val="24"/>
        </w:rPr>
        <w:t xml:space="preserve">.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Untuk menyelenggarakan tugas sebagaimana dimaksud Sub Bagian </w:t>
      </w:r>
      <w:r w:rsidR="00DF6458" w:rsidRPr="00F72A71">
        <w:rPr>
          <w:rFonts w:ascii="Bookman Old Style" w:hAnsi="Bookman Old Style" w:cs="Arial"/>
          <w:sz w:val="24"/>
        </w:rPr>
        <w:t>Program</w:t>
      </w:r>
      <w:r w:rsidRPr="00F72A71">
        <w:rPr>
          <w:rFonts w:ascii="Bookman Old Style" w:hAnsi="Bookman Old Style" w:cs="Arial"/>
          <w:sz w:val="24"/>
        </w:rPr>
        <w:t xml:space="preserve">, dan </w:t>
      </w:r>
      <w:r w:rsidR="00DF6458" w:rsidRPr="00F72A71">
        <w:rPr>
          <w:rFonts w:ascii="Bookman Old Style" w:hAnsi="Bookman Old Style" w:cs="Arial"/>
          <w:sz w:val="24"/>
        </w:rPr>
        <w:t>keuangan</w:t>
      </w:r>
      <w:r w:rsidRPr="00F72A71">
        <w:rPr>
          <w:rFonts w:ascii="Bookman Old Style" w:hAnsi="Bookman Old Style" w:cs="Arial"/>
          <w:sz w:val="24"/>
        </w:rPr>
        <w:t xml:space="preserve"> mempunyai tugas :</w:t>
      </w:r>
    </w:p>
    <w:p w:rsidR="00F835A3" w:rsidRPr="00F72A71" w:rsidRDefault="00F835A3" w:rsidP="00EC334C">
      <w:pPr>
        <w:pStyle w:val="NoSpacing"/>
        <w:numPr>
          <w:ilvl w:val="0"/>
          <w:numId w:val="29"/>
        </w:numPr>
        <w:spacing w:line="360" w:lineRule="auto"/>
        <w:jc w:val="both"/>
        <w:rPr>
          <w:rFonts w:ascii="Bookman Old Style" w:hAnsi="Bookman Old Style" w:cs="Arial"/>
          <w:sz w:val="24"/>
        </w:rPr>
      </w:pPr>
      <w:r w:rsidRPr="00F72A71">
        <w:rPr>
          <w:rFonts w:ascii="Bookman Old Style" w:hAnsi="Bookman Old Style" w:cs="Arial"/>
          <w:sz w:val="24"/>
        </w:rPr>
        <w:t>Menyusun rencana kegiatan Subbagian Program dan Keuangan sebagai pedoman dalam pelaksanaan tugas;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 :</w:t>
      </w:r>
    </w:p>
    <w:p w:rsidR="00F835A3" w:rsidRPr="00F72A71" w:rsidRDefault="00F835A3" w:rsidP="00EC334C">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Mengumpulkan bahan rencana kegiatan Subbagian Program dan Keuangan;</w:t>
      </w:r>
    </w:p>
    <w:p w:rsidR="00F835A3" w:rsidRPr="00F72A71" w:rsidRDefault="00F835A3" w:rsidP="00EC334C">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Mengidentifikasi bahan rencana rencana kegiatan Subbagian Program dan Keuangan;</w:t>
      </w:r>
    </w:p>
    <w:p w:rsidR="00F835A3" w:rsidRPr="00F72A71" w:rsidRDefault="00F835A3" w:rsidP="00EC334C">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Merumuskan dan menetapkan rencana kegiatan Subbagian Program dan Keuangan;</w:t>
      </w:r>
    </w:p>
    <w:p w:rsidR="00F835A3" w:rsidRPr="00F72A71" w:rsidRDefault="00F835A3" w:rsidP="00EC334C">
      <w:pPr>
        <w:pStyle w:val="NoSpacing"/>
        <w:numPr>
          <w:ilvl w:val="0"/>
          <w:numId w:val="73"/>
        </w:numPr>
        <w:spacing w:line="360" w:lineRule="auto"/>
        <w:jc w:val="both"/>
        <w:rPr>
          <w:rFonts w:ascii="Bookman Old Style" w:hAnsi="Bookman Old Style" w:cs="Arial"/>
          <w:sz w:val="24"/>
        </w:rPr>
      </w:pPr>
      <w:r w:rsidRPr="00F72A71">
        <w:rPr>
          <w:rFonts w:ascii="Bookman Old Style" w:hAnsi="Bookman Old Style" w:cs="Arial"/>
          <w:sz w:val="24"/>
        </w:rPr>
        <w:t>Mendokumentasikan rencana kegiatan Subbagian Program dan Keuangan.</w:t>
      </w:r>
    </w:p>
    <w:p w:rsidR="00F835A3" w:rsidRPr="00F72A71" w:rsidRDefault="00F835A3" w:rsidP="00F835A3">
      <w:pPr>
        <w:pStyle w:val="NoSpacing"/>
        <w:spacing w:line="360" w:lineRule="auto"/>
        <w:ind w:left="1080"/>
        <w:jc w:val="both"/>
        <w:rPr>
          <w:rFonts w:ascii="Bookman Old Style" w:hAnsi="Bookman Old Style" w:cs="Arial"/>
          <w:sz w:val="24"/>
        </w:rPr>
      </w:pPr>
      <w:r w:rsidRPr="00F72A71">
        <w:rPr>
          <w:rFonts w:ascii="Bookman Old Style" w:hAnsi="Bookman Old Style" w:cs="Arial"/>
          <w:sz w:val="24"/>
        </w:rPr>
        <w:t>b.</w:t>
      </w:r>
      <w:r w:rsidRPr="00F72A71">
        <w:rPr>
          <w:rFonts w:ascii="Bookman Old Style" w:hAnsi="Bookman Old Style" w:cs="Arial"/>
          <w:sz w:val="24"/>
        </w:rPr>
        <w:tab/>
        <w:t>Mendistribusikan dan memberi petunjuk pelaksanaan tugas;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w:t>
      </w:r>
    </w:p>
    <w:p w:rsidR="00F835A3" w:rsidRPr="00F72A71" w:rsidRDefault="00F835A3" w:rsidP="00EC334C">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Mempersiapkan bahan pendistribusian dan pemberian petunjuk pelaksanaan tugas;</w:t>
      </w:r>
    </w:p>
    <w:p w:rsidR="00F835A3" w:rsidRPr="00F72A71" w:rsidRDefault="00F835A3" w:rsidP="00EC334C">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Mengidentifikasikan bahan pendistribusian dan pemberian petunjuk pelaksanaan tugas;</w:t>
      </w:r>
    </w:p>
    <w:p w:rsidR="00F835A3" w:rsidRPr="00F72A71" w:rsidRDefault="00F835A3" w:rsidP="00EC334C">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Mengkoordinasikan pendistribusian dan pemberian petunjuk pelaksanaan tugas ;</w:t>
      </w:r>
    </w:p>
    <w:p w:rsidR="00F835A3" w:rsidRPr="00F72A71" w:rsidRDefault="00F835A3" w:rsidP="00EC334C">
      <w:pPr>
        <w:pStyle w:val="NoSpacing"/>
        <w:numPr>
          <w:ilvl w:val="0"/>
          <w:numId w:val="74"/>
        </w:numPr>
        <w:spacing w:line="360" w:lineRule="auto"/>
        <w:jc w:val="both"/>
        <w:rPr>
          <w:rFonts w:ascii="Bookman Old Style" w:hAnsi="Bookman Old Style" w:cs="Arial"/>
          <w:sz w:val="24"/>
        </w:rPr>
      </w:pPr>
      <w:r w:rsidRPr="00F72A71">
        <w:rPr>
          <w:rFonts w:ascii="Bookman Old Style" w:hAnsi="Bookman Old Style" w:cs="Arial"/>
          <w:sz w:val="24"/>
        </w:rPr>
        <w:t>Melakukan pendistribusian dan pemberian petunjuk pelaksanaan tugas</w:t>
      </w:r>
    </w:p>
    <w:p w:rsidR="00F835A3" w:rsidRPr="00F72A71" w:rsidRDefault="00F835A3" w:rsidP="00F835A3">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c.</w:t>
      </w:r>
      <w:r w:rsidRPr="00F72A71">
        <w:rPr>
          <w:rFonts w:ascii="Bookman Old Style" w:hAnsi="Bookman Old Style" w:cs="Arial"/>
          <w:sz w:val="24"/>
        </w:rPr>
        <w:tab/>
        <w:t>Memantau, mengawasi, dan mengevaluasi pelaksanaan tugas dalam lingkungan Subbagian Program dan Keuangan untuk mengetahui perkembangan pelaksanaan tugas;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w:t>
      </w:r>
    </w:p>
    <w:p w:rsidR="00F835A3" w:rsidRPr="00F72A71" w:rsidRDefault="00F835A3" w:rsidP="00EC334C">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Mempersiapkan bahan dalam rangka memantau, mengawasi, dan mengevaluasi pelaksanaan tugas;</w:t>
      </w:r>
    </w:p>
    <w:p w:rsidR="00F835A3" w:rsidRPr="00F72A71" w:rsidRDefault="00F835A3" w:rsidP="00EC334C">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Melakukan rapat  dalam  rangka memantau, mengawasi, dan mengevaluasi pelaksanaan tugas;</w:t>
      </w:r>
    </w:p>
    <w:p w:rsidR="00F835A3" w:rsidRPr="00F72A71" w:rsidRDefault="00F835A3" w:rsidP="00EC334C">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Melakukan pemantauan, pengawasan, dan pengevaluasian pelaksanaan tugas;</w:t>
      </w:r>
    </w:p>
    <w:p w:rsidR="00F835A3" w:rsidRPr="00F72A71" w:rsidRDefault="00F835A3" w:rsidP="00EC334C">
      <w:pPr>
        <w:pStyle w:val="NoSpacing"/>
        <w:numPr>
          <w:ilvl w:val="0"/>
          <w:numId w:val="75"/>
        </w:numPr>
        <w:spacing w:line="360" w:lineRule="auto"/>
        <w:jc w:val="both"/>
        <w:rPr>
          <w:rFonts w:ascii="Bookman Old Style" w:hAnsi="Bookman Old Style" w:cs="Arial"/>
          <w:sz w:val="24"/>
        </w:rPr>
      </w:pPr>
      <w:r w:rsidRPr="00F72A71">
        <w:rPr>
          <w:rFonts w:ascii="Bookman Old Style" w:hAnsi="Bookman Old Style" w:cs="Arial"/>
          <w:sz w:val="24"/>
        </w:rPr>
        <w:t>Mendokumentasikan pemantauan, pengawasan, dan pengevaluasian pelaksanaan tugas.</w:t>
      </w:r>
    </w:p>
    <w:p w:rsidR="00F835A3" w:rsidRPr="00F72A71" w:rsidRDefault="00F835A3" w:rsidP="00F835A3">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d.</w:t>
      </w:r>
      <w:r w:rsidRPr="00F72A71">
        <w:rPr>
          <w:rFonts w:ascii="Bookman Old Style" w:hAnsi="Bookman Old Style" w:cs="Arial"/>
          <w:sz w:val="24"/>
        </w:rPr>
        <w:tab/>
        <w:t>Menyusun rancangan, mengoreksi, memaraf dan/atau menandatangani naskah dinas;</w:t>
      </w:r>
    </w:p>
    <w:p w:rsidR="00F835A3" w:rsidRPr="00F72A71" w:rsidRDefault="00F835A3"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t>Tahapan:</w:t>
      </w:r>
    </w:p>
    <w:p w:rsidR="00F835A3" w:rsidRPr="00F72A71" w:rsidRDefault="00F835A3" w:rsidP="00EC334C">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Mempersiapkan bahan dalam penyusanan rancangan, mengoreksi, memaraf dan/atau menandatangani naskah dinas;</w:t>
      </w:r>
    </w:p>
    <w:p w:rsidR="00F835A3" w:rsidRPr="00F72A71" w:rsidRDefault="00F835A3" w:rsidP="00EC334C">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Mengidentifikasi bahan dalam penyusanan rancangan, mengoreksi, memaraf dan/atau menandatangani naskah dinas ;</w:t>
      </w:r>
    </w:p>
    <w:p w:rsidR="00F835A3" w:rsidRPr="00F72A71" w:rsidRDefault="00F835A3" w:rsidP="00EC334C">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Mengelola penyusanan rancangan, mengoreksi, memaraf dan/atau menandatangani naskah dinas;</w:t>
      </w:r>
    </w:p>
    <w:p w:rsidR="00F835A3" w:rsidRPr="00F72A71" w:rsidRDefault="00F835A3" w:rsidP="00EC334C">
      <w:pPr>
        <w:pStyle w:val="NoSpacing"/>
        <w:numPr>
          <w:ilvl w:val="0"/>
          <w:numId w:val="76"/>
        </w:numPr>
        <w:spacing w:line="360" w:lineRule="auto"/>
        <w:jc w:val="both"/>
        <w:rPr>
          <w:rFonts w:ascii="Bookman Old Style" w:hAnsi="Bookman Old Style" w:cs="Arial"/>
          <w:sz w:val="24"/>
        </w:rPr>
      </w:pPr>
      <w:r w:rsidRPr="00F72A71">
        <w:rPr>
          <w:rFonts w:ascii="Bookman Old Style" w:hAnsi="Bookman Old Style" w:cs="Arial"/>
          <w:sz w:val="24"/>
        </w:rPr>
        <w:t>Mendokumentasikan rancangan, mengoreksi, memaraf dan/atau menandatangani naskah dinas.</w:t>
      </w:r>
    </w:p>
    <w:p w:rsidR="00F835A3" w:rsidRPr="00F72A71" w:rsidRDefault="00226149" w:rsidP="00F835A3">
      <w:pPr>
        <w:pStyle w:val="NoSpacing"/>
        <w:spacing w:line="360" w:lineRule="auto"/>
        <w:ind w:left="1440" w:hanging="360"/>
        <w:jc w:val="both"/>
        <w:rPr>
          <w:rFonts w:ascii="Bookman Old Style" w:hAnsi="Bookman Old Style" w:cs="Arial"/>
          <w:sz w:val="24"/>
        </w:rPr>
      </w:pPr>
      <w:r w:rsidRPr="00F72A71">
        <w:rPr>
          <w:rFonts w:ascii="Bookman Old Style" w:hAnsi="Bookman Old Style" w:cs="Arial"/>
          <w:sz w:val="24"/>
        </w:rPr>
        <w:t>e.</w:t>
      </w:r>
      <w:r w:rsidR="00F835A3" w:rsidRPr="00F72A71">
        <w:rPr>
          <w:rFonts w:ascii="Bookman Old Style" w:hAnsi="Bookman Old Style" w:cs="Arial"/>
          <w:sz w:val="24"/>
        </w:rPr>
        <w:t>.</w:t>
      </w:r>
      <w:r w:rsidR="00F835A3" w:rsidRPr="00F72A71">
        <w:rPr>
          <w:rFonts w:ascii="Bookman Old Style" w:hAnsi="Bookman Old Style" w:cs="Arial"/>
          <w:sz w:val="24"/>
        </w:rPr>
        <w:tab/>
        <w:t>Mengikuti rapat sesuai bidang tugasnya;</w:t>
      </w:r>
    </w:p>
    <w:p w:rsidR="00F835A3" w:rsidRPr="00F72A71" w:rsidRDefault="00F835A3" w:rsidP="00226149">
      <w:pPr>
        <w:pStyle w:val="NoSpacing"/>
        <w:spacing w:line="360" w:lineRule="auto"/>
        <w:jc w:val="both"/>
        <w:rPr>
          <w:rFonts w:ascii="Bookman Old Style" w:hAnsi="Bookman Old Style" w:cs="Arial"/>
          <w:sz w:val="24"/>
        </w:rPr>
      </w:pPr>
      <w:r w:rsidRPr="00F72A71">
        <w:rPr>
          <w:rFonts w:ascii="Bookman Old Style" w:hAnsi="Bookman Old Style" w:cs="Arial"/>
          <w:sz w:val="24"/>
        </w:rPr>
        <w:tab/>
      </w:r>
      <w:r w:rsidRPr="00F72A71">
        <w:rPr>
          <w:rFonts w:ascii="Bookman Old Style" w:hAnsi="Bookman Old Style" w:cs="Arial"/>
          <w:sz w:val="24"/>
        </w:rPr>
        <w:tab/>
        <w:t>Tahapan:</w:t>
      </w:r>
    </w:p>
    <w:p w:rsidR="00226149" w:rsidRPr="00F72A71" w:rsidRDefault="00F835A3" w:rsidP="00EC334C">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Mempersiapkan bahan</w:t>
      </w:r>
      <w:r w:rsidR="00226149" w:rsidRPr="00F72A71">
        <w:rPr>
          <w:rFonts w:ascii="Bookman Old Style" w:hAnsi="Bookman Old Style" w:cs="Arial"/>
          <w:sz w:val="24"/>
        </w:rPr>
        <w:t xml:space="preserve"> yang akan dibahas dalam rapat;</w:t>
      </w:r>
    </w:p>
    <w:p w:rsidR="00226149" w:rsidRPr="00F72A71" w:rsidRDefault="00F835A3" w:rsidP="00EC334C">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Mengidentifikasi bahan dalam melaksanakan rapat;</w:t>
      </w:r>
    </w:p>
    <w:p w:rsidR="00226149" w:rsidRPr="00F72A71" w:rsidRDefault="00F835A3" w:rsidP="00EC334C">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Melaksanakan rapat;</w:t>
      </w:r>
    </w:p>
    <w:p w:rsidR="00F835A3" w:rsidRPr="00F72A71" w:rsidRDefault="00F835A3" w:rsidP="00EC334C">
      <w:pPr>
        <w:pStyle w:val="NoSpacing"/>
        <w:numPr>
          <w:ilvl w:val="0"/>
          <w:numId w:val="77"/>
        </w:numPr>
        <w:spacing w:line="360" w:lineRule="auto"/>
        <w:jc w:val="both"/>
        <w:rPr>
          <w:rFonts w:ascii="Bookman Old Style" w:hAnsi="Bookman Old Style" w:cs="Arial"/>
          <w:sz w:val="24"/>
        </w:rPr>
      </w:pPr>
      <w:r w:rsidRPr="00F72A71">
        <w:rPr>
          <w:rFonts w:ascii="Bookman Old Style" w:hAnsi="Bookman Old Style" w:cs="Arial"/>
          <w:sz w:val="24"/>
        </w:rPr>
        <w:t>Mendokumentasikan pelaksanaan rapat..</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ab/>
        <w:t>Melakukan penyiapan bahan dan koordinasi dalam penyusunan rencana strategis pembangunan Kecamatan tingkat Daerah</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EC334C">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Mempersiapkan bahan dan koordinasi dalam penyusunan rencana strategis pemban</w:t>
      </w:r>
      <w:r w:rsidR="00226149" w:rsidRPr="00F72A71">
        <w:rPr>
          <w:rFonts w:ascii="Bookman Old Style" w:hAnsi="Bookman Old Style" w:cs="Arial"/>
          <w:sz w:val="24"/>
        </w:rPr>
        <w:t>gunan Kecamatan tingkat Daerah;</w:t>
      </w:r>
    </w:p>
    <w:p w:rsidR="00226149" w:rsidRPr="00F72A71" w:rsidRDefault="00F835A3" w:rsidP="00EC334C">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Mengadakan rapat dalam rangka penyiapan bahan dan koordinasi dalam penyusunan rencana strategis pembangunan Kecamatan tingkat Daerah;</w:t>
      </w:r>
    </w:p>
    <w:p w:rsidR="00226149" w:rsidRPr="00F72A71" w:rsidRDefault="00F835A3" w:rsidP="00EC334C">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Mengkoordinasikan penyiapan bahan dan koordinasi dalam penyusunan rencana strategis pembangunan Kecamatan tingkat Daerah;</w:t>
      </w:r>
    </w:p>
    <w:p w:rsidR="00F835A3" w:rsidRPr="00F72A71" w:rsidRDefault="00F835A3" w:rsidP="00EC334C">
      <w:pPr>
        <w:pStyle w:val="NoSpacing"/>
        <w:numPr>
          <w:ilvl w:val="0"/>
          <w:numId w:val="78"/>
        </w:numPr>
        <w:spacing w:line="360" w:lineRule="auto"/>
        <w:jc w:val="both"/>
        <w:rPr>
          <w:rFonts w:ascii="Bookman Old Style" w:hAnsi="Bookman Old Style" w:cs="Arial"/>
          <w:sz w:val="24"/>
        </w:rPr>
      </w:pPr>
      <w:r w:rsidRPr="00F72A71">
        <w:rPr>
          <w:rFonts w:ascii="Bookman Old Style" w:hAnsi="Bookman Old Style" w:cs="Arial"/>
          <w:sz w:val="24"/>
        </w:rPr>
        <w:t>Mendokumentasikan hasil penyiapan bahan dan koordinasi dalam penyusunan rencana strategis pembangunan Kecamatan tingkat Daerah.</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Menyiapkan rumusan kebijakan program kerja dan rencana kerja kegiatan kecamatan.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EC334C">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Mempersiapkan bahan rumusan kebijakan program kerja dan re</w:t>
      </w:r>
      <w:r w:rsidR="00226149" w:rsidRPr="00F72A71">
        <w:rPr>
          <w:rFonts w:ascii="Bookman Old Style" w:hAnsi="Bookman Old Style" w:cs="Arial"/>
          <w:sz w:val="24"/>
        </w:rPr>
        <w:t>ncana kerja kegiatan kecamatan;</w:t>
      </w:r>
    </w:p>
    <w:p w:rsidR="00226149" w:rsidRPr="00F72A71" w:rsidRDefault="00F835A3" w:rsidP="00EC334C">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Mengidentifikasi bahan rumusan kebijakan program kerja dan rencana kerja kegiatan kecamatan;</w:t>
      </w:r>
    </w:p>
    <w:p w:rsidR="00226149" w:rsidRPr="00F72A71" w:rsidRDefault="00F835A3" w:rsidP="00EC334C">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Mengajukan bahan rumusan kebijakan program kerja dan rencana kerja kegiatan kecamatan;</w:t>
      </w:r>
    </w:p>
    <w:p w:rsidR="00F835A3" w:rsidRPr="00F72A71" w:rsidRDefault="00F835A3" w:rsidP="00EC334C">
      <w:pPr>
        <w:pStyle w:val="NoSpacing"/>
        <w:numPr>
          <w:ilvl w:val="0"/>
          <w:numId w:val="79"/>
        </w:numPr>
        <w:spacing w:line="360" w:lineRule="auto"/>
        <w:jc w:val="both"/>
        <w:rPr>
          <w:rFonts w:ascii="Bookman Old Style" w:hAnsi="Bookman Old Style" w:cs="Arial"/>
          <w:sz w:val="24"/>
        </w:rPr>
      </w:pPr>
      <w:r w:rsidRPr="00F72A71">
        <w:rPr>
          <w:rFonts w:ascii="Bookman Old Style" w:hAnsi="Bookman Old Style" w:cs="Arial"/>
          <w:sz w:val="24"/>
        </w:rPr>
        <w:t>Mendokumentasikan hasil bahan rumusan kebijakan program kerja dan rencana kerja kegiatan kecamatan.</w:t>
      </w:r>
    </w:p>
    <w:p w:rsidR="00F835A3" w:rsidRPr="00F72A71" w:rsidRDefault="00226149"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 xml:space="preserve"> </w:t>
      </w:r>
      <w:r w:rsidR="00F835A3" w:rsidRPr="00F72A71">
        <w:rPr>
          <w:rFonts w:ascii="Bookman Old Style" w:hAnsi="Bookman Old Style" w:cs="Arial"/>
          <w:sz w:val="24"/>
        </w:rPr>
        <w:t>Menyiapkan dan menyusun bahan pengembangan kerja sama lintas sektor;</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EC334C">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Mempersiapkan dan menyusun bahan pengembangan kerja sama lin</w:t>
      </w:r>
      <w:r w:rsidR="00226149" w:rsidRPr="00F72A71">
        <w:rPr>
          <w:rFonts w:ascii="Bookman Old Style" w:hAnsi="Bookman Old Style" w:cs="Arial"/>
          <w:sz w:val="24"/>
        </w:rPr>
        <w:t>tas sektor</w:t>
      </w:r>
    </w:p>
    <w:p w:rsidR="00226149" w:rsidRPr="00F72A71" w:rsidRDefault="00F835A3" w:rsidP="00EC334C">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Mengidentifikasi dan menyusun bahan pengembangan kerja sama lintas sektor;</w:t>
      </w:r>
    </w:p>
    <w:p w:rsidR="00226149" w:rsidRPr="00F72A71" w:rsidRDefault="00F835A3" w:rsidP="00EC334C">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Melaksanakan dan menyusun bahan pengembangan kerja sama lintas sektor;</w:t>
      </w:r>
    </w:p>
    <w:p w:rsidR="00F835A3" w:rsidRPr="00F72A71" w:rsidRDefault="00F835A3" w:rsidP="00EC334C">
      <w:pPr>
        <w:pStyle w:val="NoSpacing"/>
        <w:numPr>
          <w:ilvl w:val="0"/>
          <w:numId w:val="80"/>
        </w:numPr>
        <w:spacing w:line="360" w:lineRule="auto"/>
        <w:jc w:val="both"/>
        <w:rPr>
          <w:rFonts w:ascii="Bookman Old Style" w:hAnsi="Bookman Old Style" w:cs="Arial"/>
          <w:sz w:val="24"/>
        </w:rPr>
      </w:pPr>
      <w:r w:rsidRPr="00F72A71">
        <w:rPr>
          <w:rFonts w:ascii="Bookman Old Style" w:hAnsi="Bookman Old Style" w:cs="Arial"/>
          <w:sz w:val="24"/>
        </w:rPr>
        <w:t>Mendokumentasikan hasil dan menyusun bahan pengembangan kerja sama lintas sektor.</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Menyusun rencana pelaksanaan dan perhitungan anggaran;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EC334C">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Mempersiapkan bahan rencana pelaks</w:t>
      </w:r>
      <w:r w:rsidR="00226149" w:rsidRPr="00F72A71">
        <w:rPr>
          <w:rFonts w:ascii="Bookman Old Style" w:hAnsi="Bookman Old Style" w:cs="Arial"/>
          <w:sz w:val="24"/>
        </w:rPr>
        <w:t>anaan dan perhitungan anggaran;</w:t>
      </w:r>
    </w:p>
    <w:p w:rsidR="00226149" w:rsidRPr="00F72A71" w:rsidRDefault="00F835A3" w:rsidP="00EC334C">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Mengidentifikasi bahan rencana pelaksanaan dan perhitungan anggaran;</w:t>
      </w:r>
    </w:p>
    <w:p w:rsidR="00226149" w:rsidRPr="00F72A71" w:rsidRDefault="00F835A3" w:rsidP="00EC334C">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Melaksanakan koordinasi rencana pelaksanaan dan perhitungan anggaran;</w:t>
      </w:r>
    </w:p>
    <w:p w:rsidR="00F835A3" w:rsidRPr="00F72A71" w:rsidRDefault="00F835A3" w:rsidP="00EC334C">
      <w:pPr>
        <w:pStyle w:val="NoSpacing"/>
        <w:numPr>
          <w:ilvl w:val="0"/>
          <w:numId w:val="81"/>
        </w:numPr>
        <w:spacing w:line="360" w:lineRule="auto"/>
        <w:jc w:val="both"/>
        <w:rPr>
          <w:rFonts w:ascii="Bookman Old Style" w:hAnsi="Bookman Old Style" w:cs="Arial"/>
          <w:sz w:val="24"/>
        </w:rPr>
      </w:pPr>
      <w:r w:rsidRPr="00F72A71">
        <w:rPr>
          <w:rFonts w:ascii="Bookman Old Style" w:hAnsi="Bookman Old Style" w:cs="Arial"/>
          <w:sz w:val="24"/>
        </w:rPr>
        <w:t>Mendokumentasikan hasil rencana pelaksanaan dan perhitungan anggaran.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verifikasi dan fasilitasi kebendaharaan;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EC334C">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Mempersiapkan bahan verifikas</w:t>
      </w:r>
      <w:r w:rsidR="00226149" w:rsidRPr="00F72A71">
        <w:rPr>
          <w:rFonts w:ascii="Bookman Old Style" w:hAnsi="Bookman Old Style" w:cs="Arial"/>
          <w:sz w:val="24"/>
        </w:rPr>
        <w:t>i dan fasilitasi kebendaharaan;</w:t>
      </w:r>
    </w:p>
    <w:p w:rsidR="00226149" w:rsidRPr="00F72A71" w:rsidRDefault="00F835A3" w:rsidP="00EC334C">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Mengidentifikasi bahan verifikasi dan fasilitasi kebendaharaan;</w:t>
      </w:r>
    </w:p>
    <w:p w:rsidR="00226149" w:rsidRPr="00F72A71" w:rsidRDefault="00F835A3" w:rsidP="00EC334C">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Melaksanakan verifikasi dan fasilitasi kebendaharaan;</w:t>
      </w:r>
    </w:p>
    <w:p w:rsidR="00F835A3" w:rsidRPr="00F72A71" w:rsidRDefault="00F835A3" w:rsidP="00EC334C">
      <w:pPr>
        <w:pStyle w:val="NoSpacing"/>
        <w:numPr>
          <w:ilvl w:val="0"/>
          <w:numId w:val="82"/>
        </w:numPr>
        <w:spacing w:line="360" w:lineRule="auto"/>
        <w:jc w:val="both"/>
        <w:rPr>
          <w:rFonts w:ascii="Bookman Old Style" w:hAnsi="Bookman Old Style" w:cs="Arial"/>
          <w:sz w:val="24"/>
        </w:rPr>
      </w:pPr>
      <w:r w:rsidRPr="00F72A71">
        <w:rPr>
          <w:rFonts w:ascii="Bookman Old Style" w:hAnsi="Bookman Old Style" w:cs="Arial"/>
          <w:sz w:val="24"/>
        </w:rPr>
        <w:t>Mendokumentasikan hasil verifikasi dan fasilitasi kebendaharaan.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pengelolaan keuangan dan pemeliharaan dokumen keuangan kecamatan;</w:t>
      </w:r>
    </w:p>
    <w:p w:rsidR="00F835A3" w:rsidRPr="00F72A71" w:rsidRDefault="00226149"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226149" w:rsidRPr="00F72A71" w:rsidRDefault="00F835A3" w:rsidP="00EC334C">
      <w:pPr>
        <w:pStyle w:val="NoSpacing"/>
        <w:numPr>
          <w:ilvl w:val="0"/>
          <w:numId w:val="83"/>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Mempersiapkan bahan pengelolaan keuangan dan pemeliharaan dokumen keuangan kecamatan;</w:t>
      </w:r>
    </w:p>
    <w:p w:rsidR="00226149" w:rsidRPr="00F72A71" w:rsidRDefault="00F835A3" w:rsidP="00EC334C">
      <w:pPr>
        <w:pStyle w:val="NoSpacing"/>
        <w:numPr>
          <w:ilvl w:val="0"/>
          <w:numId w:val="83"/>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Melakukan rapat  dalam  rangka pengelolaan keuangan dan pemeliharaan dokumen keuangan kecamatan;</w:t>
      </w:r>
    </w:p>
    <w:p w:rsidR="00226149" w:rsidRPr="00F72A71" w:rsidRDefault="00F835A3" w:rsidP="00EC334C">
      <w:pPr>
        <w:pStyle w:val="NoSpacing"/>
        <w:numPr>
          <w:ilvl w:val="0"/>
          <w:numId w:val="83"/>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Melaksanakan pengelolaan keuangan dan pemeliharaan dokumen keuangan kecamatan;</w:t>
      </w:r>
    </w:p>
    <w:p w:rsidR="00F835A3" w:rsidRPr="00F72A71" w:rsidRDefault="00F835A3" w:rsidP="00EC334C">
      <w:pPr>
        <w:pStyle w:val="NoSpacing"/>
        <w:numPr>
          <w:ilvl w:val="0"/>
          <w:numId w:val="83"/>
        </w:numPr>
        <w:spacing w:line="360" w:lineRule="auto"/>
        <w:ind w:left="1800" w:hanging="360"/>
        <w:jc w:val="both"/>
        <w:rPr>
          <w:rFonts w:ascii="Bookman Old Style" w:hAnsi="Bookman Old Style" w:cs="Arial"/>
          <w:sz w:val="24"/>
        </w:rPr>
      </w:pPr>
      <w:r w:rsidRPr="00F72A71">
        <w:rPr>
          <w:rFonts w:ascii="Bookman Old Style" w:hAnsi="Bookman Old Style" w:cs="Arial"/>
          <w:sz w:val="24"/>
        </w:rPr>
        <w:t>Mendokumentasikan hasil pengelolaan keuangan dan pemeliharaan dokumen keuangan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pengelolaan, pengendalian, dan evaluasi penatausahaan keuangan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Mempersiapkan bahan pengelolaan, pengendalian, dan evaluasi pe</w:t>
      </w:r>
      <w:r w:rsidR="005764F4" w:rsidRPr="00F72A71">
        <w:rPr>
          <w:rFonts w:ascii="Bookman Old Style" w:hAnsi="Bookman Old Style" w:cs="Arial"/>
          <w:sz w:val="24"/>
        </w:rPr>
        <w:t>natausahaan keuangan Kecamatan;</w:t>
      </w:r>
    </w:p>
    <w:p w:rsidR="005764F4" w:rsidRPr="00F72A71" w:rsidRDefault="00F835A3" w:rsidP="00EC334C">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Mengidentifkasi bahan pengelolaan, pengendalian, dan evaluasi penatausahaan keuangan Kecamatan;</w:t>
      </w:r>
    </w:p>
    <w:p w:rsidR="005764F4" w:rsidRPr="00F72A71" w:rsidRDefault="00F835A3" w:rsidP="00EC334C">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Melaksanakan pengelolaan, pengendalian, dan evaluasi penatausahaan keuangan Kecamatan;</w:t>
      </w:r>
    </w:p>
    <w:p w:rsidR="00F835A3" w:rsidRPr="00F72A71" w:rsidRDefault="00F835A3" w:rsidP="00EC334C">
      <w:pPr>
        <w:pStyle w:val="NoSpacing"/>
        <w:numPr>
          <w:ilvl w:val="0"/>
          <w:numId w:val="84"/>
        </w:numPr>
        <w:spacing w:line="360" w:lineRule="auto"/>
        <w:jc w:val="both"/>
        <w:rPr>
          <w:rFonts w:ascii="Bookman Old Style" w:hAnsi="Bookman Old Style" w:cs="Arial"/>
          <w:sz w:val="24"/>
        </w:rPr>
      </w:pPr>
      <w:r w:rsidRPr="00F72A71">
        <w:rPr>
          <w:rFonts w:ascii="Bookman Old Style" w:hAnsi="Bookman Old Style" w:cs="Arial"/>
          <w:sz w:val="24"/>
        </w:rPr>
        <w:t>Mendokumentasikan hasil pengelolaan, pengendalian, dan evaluasi penatausahaan keuangan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Menyusun laporan pertanggung jawaban keuangan yang meliputi realisasi anggaran bulanan, semesteran dan tahunan;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Mempersiapkan bahan laporan pertanggung jawaban keuangan yang meliputi realisasi anggaran b</w:t>
      </w:r>
      <w:r w:rsidR="005764F4" w:rsidRPr="00F72A71">
        <w:rPr>
          <w:rFonts w:ascii="Bookman Old Style" w:hAnsi="Bookman Old Style" w:cs="Arial"/>
          <w:sz w:val="24"/>
        </w:rPr>
        <w:t>ulanan, semesteran dan tahunan;</w:t>
      </w:r>
    </w:p>
    <w:p w:rsidR="005764F4" w:rsidRPr="00F72A71" w:rsidRDefault="00F835A3" w:rsidP="00EC334C">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Mengidentifkasi  bahan laporan pertanggung jawaban keuangan yang meliputi realisasi anggaran bulanan, semesteran dan tahunan;</w:t>
      </w:r>
    </w:p>
    <w:p w:rsidR="005764F4" w:rsidRPr="00F72A71" w:rsidRDefault="00F835A3" w:rsidP="00EC334C">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Melaksanakan laporan pertanggung jawaban keuangan yang meliputi realisasi anggaran bulanan, semesteran dan tahunan;</w:t>
      </w:r>
    </w:p>
    <w:p w:rsidR="00F835A3" w:rsidRPr="00F72A71" w:rsidRDefault="00F835A3" w:rsidP="00EC334C">
      <w:pPr>
        <w:pStyle w:val="NoSpacing"/>
        <w:numPr>
          <w:ilvl w:val="0"/>
          <w:numId w:val="85"/>
        </w:numPr>
        <w:spacing w:line="360" w:lineRule="auto"/>
        <w:jc w:val="both"/>
        <w:rPr>
          <w:rFonts w:ascii="Bookman Old Style" w:hAnsi="Bookman Old Style" w:cs="Arial"/>
          <w:sz w:val="24"/>
        </w:rPr>
      </w:pPr>
      <w:r w:rsidRPr="00F72A71">
        <w:rPr>
          <w:rFonts w:ascii="Bookman Old Style" w:hAnsi="Bookman Old Style" w:cs="Arial"/>
          <w:sz w:val="24"/>
        </w:rPr>
        <w:t>Mendokumentasikan hasil laporan pertanggung jawaban keuangan yang meliputi realisasi anggaran bulanan, semesteran dan tahunan.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Menyusun neraca keuangan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Mempersiapkan b</w:t>
      </w:r>
      <w:r w:rsidR="005764F4" w:rsidRPr="00F72A71">
        <w:rPr>
          <w:rFonts w:ascii="Bookman Old Style" w:hAnsi="Bookman Old Style" w:cs="Arial"/>
          <w:sz w:val="24"/>
        </w:rPr>
        <w:t>ahan neraca keuangan kecamatan;</w:t>
      </w:r>
    </w:p>
    <w:p w:rsidR="005764F4" w:rsidRPr="00F72A71" w:rsidRDefault="00F835A3" w:rsidP="00EC334C">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Mengidentifkasi bahan neraca keuangan kecamatan;</w:t>
      </w:r>
    </w:p>
    <w:p w:rsidR="005764F4" w:rsidRPr="00F72A71" w:rsidRDefault="00F835A3" w:rsidP="00EC334C">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Melaksanakan neraca keuangan kecamatan;</w:t>
      </w:r>
    </w:p>
    <w:p w:rsidR="00F835A3" w:rsidRPr="00F72A71" w:rsidRDefault="00F835A3" w:rsidP="00EC334C">
      <w:pPr>
        <w:pStyle w:val="NoSpacing"/>
        <w:numPr>
          <w:ilvl w:val="0"/>
          <w:numId w:val="86"/>
        </w:numPr>
        <w:spacing w:line="360" w:lineRule="auto"/>
        <w:jc w:val="both"/>
        <w:rPr>
          <w:rFonts w:ascii="Bookman Old Style" w:hAnsi="Bookman Old Style" w:cs="Arial"/>
          <w:sz w:val="24"/>
        </w:rPr>
      </w:pPr>
      <w:r w:rsidRPr="00F72A71">
        <w:rPr>
          <w:rFonts w:ascii="Bookman Old Style" w:hAnsi="Bookman Old Style" w:cs="Arial"/>
          <w:sz w:val="24"/>
        </w:rPr>
        <w:t>Mendokumentasikan hasil neraca keuangan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sistem informasi manajemen dan pelaporan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Mempersiapkan bahan informasi man</w:t>
      </w:r>
      <w:r w:rsidR="005764F4" w:rsidRPr="00F72A71">
        <w:rPr>
          <w:rFonts w:ascii="Bookman Old Style" w:hAnsi="Bookman Old Style" w:cs="Arial"/>
          <w:sz w:val="24"/>
        </w:rPr>
        <w:t>ajemen dan pelaporan Kecamatan;</w:t>
      </w:r>
    </w:p>
    <w:p w:rsidR="005764F4" w:rsidRPr="00F72A71" w:rsidRDefault="00F835A3" w:rsidP="00EC334C">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Mengidentifkasi bahan informasi manajemen dan pelaporan Kecamatan;</w:t>
      </w:r>
    </w:p>
    <w:p w:rsidR="005764F4" w:rsidRPr="00F72A71" w:rsidRDefault="00F835A3" w:rsidP="00EC334C">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Melaksanakan informasi manajemen dan pelaporan Kecamatan;</w:t>
      </w:r>
    </w:p>
    <w:p w:rsidR="00F835A3" w:rsidRPr="00F72A71" w:rsidRDefault="00F835A3" w:rsidP="00EC334C">
      <w:pPr>
        <w:pStyle w:val="NoSpacing"/>
        <w:numPr>
          <w:ilvl w:val="0"/>
          <w:numId w:val="87"/>
        </w:numPr>
        <w:spacing w:line="360" w:lineRule="auto"/>
        <w:jc w:val="both"/>
        <w:rPr>
          <w:rFonts w:ascii="Bookman Old Style" w:hAnsi="Bookman Old Style" w:cs="Arial"/>
          <w:sz w:val="24"/>
        </w:rPr>
      </w:pPr>
      <w:r w:rsidRPr="00F72A71">
        <w:rPr>
          <w:rFonts w:ascii="Bookman Old Style" w:hAnsi="Bookman Old Style" w:cs="Arial"/>
          <w:sz w:val="24"/>
        </w:rPr>
        <w:t>Mendokumentasikan hasil informasi manajemen dan pelaporan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koordinasi, sinkronasi penyusunan rencana kegiatan tahunan pembangunan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Mempersiapkan bahan koordinasi, sinkronasi penyusunan rencana kegiatan</w:t>
      </w:r>
      <w:r w:rsidR="005764F4" w:rsidRPr="00F72A71">
        <w:rPr>
          <w:rFonts w:ascii="Bookman Old Style" w:hAnsi="Bookman Old Style" w:cs="Arial"/>
          <w:sz w:val="24"/>
        </w:rPr>
        <w:t xml:space="preserve"> tahunan pembangunan Kecamatan;</w:t>
      </w:r>
    </w:p>
    <w:p w:rsidR="005764F4" w:rsidRPr="00F72A71" w:rsidRDefault="00F835A3" w:rsidP="00EC334C">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Mengidentifkasi bahan koordinasi, sinkronasi penyusunan rencana kegiatan tahunan pembangunan Kecamatan;</w:t>
      </w:r>
    </w:p>
    <w:p w:rsidR="005764F4" w:rsidRPr="00F72A71" w:rsidRDefault="00F835A3" w:rsidP="00EC334C">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Melaksanakan koordinasi, sinkronasi penyusunan rencana kegiatan tahunan pembangunan Kecamatan;</w:t>
      </w:r>
    </w:p>
    <w:p w:rsidR="00F835A3" w:rsidRPr="00F72A71" w:rsidRDefault="00F835A3" w:rsidP="00EC334C">
      <w:pPr>
        <w:pStyle w:val="NoSpacing"/>
        <w:numPr>
          <w:ilvl w:val="0"/>
          <w:numId w:val="88"/>
        </w:numPr>
        <w:spacing w:line="360" w:lineRule="auto"/>
        <w:jc w:val="both"/>
        <w:rPr>
          <w:rFonts w:ascii="Bookman Old Style" w:hAnsi="Bookman Old Style" w:cs="Arial"/>
          <w:sz w:val="24"/>
        </w:rPr>
      </w:pPr>
      <w:r w:rsidRPr="00F72A71">
        <w:rPr>
          <w:rFonts w:ascii="Bookman Old Style" w:hAnsi="Bookman Old Style" w:cs="Arial"/>
          <w:sz w:val="24"/>
        </w:rPr>
        <w:t>Mendokumentasikan hasil koordinasi, sinkronasi penyusunan rencana kegiatan tahunan pembangunan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Menyiapkan bahan dan sarana pertimbangan kepada pimpinan dalam rangka pengendalian dan pengembangan pembangunan bidang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89"/>
        </w:numPr>
        <w:spacing w:line="360" w:lineRule="auto"/>
        <w:jc w:val="both"/>
        <w:rPr>
          <w:rFonts w:ascii="Bookman Old Style" w:hAnsi="Bookman Old Style" w:cs="Arial"/>
          <w:sz w:val="24"/>
        </w:rPr>
      </w:pPr>
      <w:r w:rsidRPr="00F72A71">
        <w:rPr>
          <w:rFonts w:ascii="Bookman Old Style" w:hAnsi="Bookman Old Style" w:cs="Arial"/>
          <w:sz w:val="24"/>
        </w:rPr>
        <w:t>Menyiapkan bahan dan sarana pertimbangan kepada pimpinan dalam rangka pengendalian dan pengembanga</w:t>
      </w:r>
      <w:r w:rsidR="005764F4" w:rsidRPr="00F72A71">
        <w:rPr>
          <w:rFonts w:ascii="Bookman Old Style" w:hAnsi="Bookman Old Style" w:cs="Arial"/>
          <w:sz w:val="24"/>
        </w:rPr>
        <w:t>n pembangunan bidang Kecamatan.</w:t>
      </w:r>
    </w:p>
    <w:p w:rsidR="005764F4" w:rsidRPr="00F72A71" w:rsidRDefault="005764F4" w:rsidP="00EC334C">
      <w:pPr>
        <w:pStyle w:val="NoSpacing"/>
        <w:numPr>
          <w:ilvl w:val="0"/>
          <w:numId w:val="89"/>
        </w:numPr>
        <w:spacing w:line="360" w:lineRule="auto"/>
        <w:jc w:val="both"/>
        <w:rPr>
          <w:rFonts w:ascii="Bookman Old Style" w:hAnsi="Bookman Old Style" w:cs="Arial"/>
          <w:sz w:val="24"/>
        </w:rPr>
      </w:pPr>
      <w:r w:rsidRPr="00F72A71">
        <w:rPr>
          <w:rFonts w:ascii="Bookman Old Style" w:hAnsi="Bookman Old Style" w:cs="Arial"/>
          <w:sz w:val="24"/>
        </w:rPr>
        <w:t>M</w:t>
      </w:r>
      <w:r w:rsidR="00F835A3" w:rsidRPr="00F72A71">
        <w:rPr>
          <w:rFonts w:ascii="Bookman Old Style" w:hAnsi="Bookman Old Style" w:cs="Arial"/>
          <w:sz w:val="24"/>
        </w:rPr>
        <w:t>engkoordinasikan bahan dan sarana pertimbangan kepada pimpinan dalam rangka pengendalian dan pengembangan pembangunan bidang Kecamatan.</w:t>
      </w:r>
    </w:p>
    <w:p w:rsidR="005764F4" w:rsidRPr="00F72A71" w:rsidRDefault="00F835A3" w:rsidP="00EC334C">
      <w:pPr>
        <w:pStyle w:val="NoSpacing"/>
        <w:numPr>
          <w:ilvl w:val="0"/>
          <w:numId w:val="89"/>
        </w:numPr>
        <w:spacing w:line="360" w:lineRule="auto"/>
        <w:jc w:val="both"/>
        <w:rPr>
          <w:rFonts w:ascii="Bookman Old Style" w:hAnsi="Bookman Old Style" w:cs="Arial"/>
          <w:sz w:val="24"/>
        </w:rPr>
      </w:pPr>
      <w:r w:rsidRPr="00F72A71">
        <w:rPr>
          <w:rFonts w:ascii="Bookman Old Style" w:hAnsi="Bookman Old Style" w:cs="Arial"/>
          <w:sz w:val="24"/>
        </w:rPr>
        <w:t>Melaksanakan penyusunan bahan dan sarana pertimbangan kepada pimpinan dalam rangka pengendalian dan pengembangan pembangunan bidang Kecamatan.</w:t>
      </w:r>
    </w:p>
    <w:p w:rsidR="00F835A3" w:rsidRPr="00F72A71" w:rsidRDefault="00F835A3" w:rsidP="00EC334C">
      <w:pPr>
        <w:pStyle w:val="NoSpacing"/>
        <w:numPr>
          <w:ilvl w:val="0"/>
          <w:numId w:val="89"/>
        </w:numPr>
        <w:spacing w:line="360" w:lineRule="auto"/>
        <w:jc w:val="both"/>
        <w:rPr>
          <w:rFonts w:ascii="Bookman Old Style" w:hAnsi="Bookman Old Style" w:cs="Arial"/>
          <w:sz w:val="24"/>
        </w:rPr>
      </w:pPr>
      <w:r w:rsidRPr="00F72A71">
        <w:rPr>
          <w:rFonts w:ascii="Bookman Old Style" w:hAnsi="Bookman Old Style" w:cs="Arial"/>
          <w:sz w:val="24"/>
        </w:rPr>
        <w:t>Melaporkan hasil bahan dan sarana pertimbangan kepada pimpinan dalam rangka pengendalian dan pengembangan pembangunan bidang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evaluasi pelaksanaan rencana dan program, pembangunan bidang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Menyiapkan bahan evaluasi pelaksanaan rencana dan progra</w:t>
      </w:r>
      <w:r w:rsidR="005764F4" w:rsidRPr="00F72A71">
        <w:rPr>
          <w:rFonts w:ascii="Bookman Old Style" w:hAnsi="Bookman Old Style" w:cs="Arial"/>
          <w:sz w:val="24"/>
        </w:rPr>
        <w:t>m, pembangunan bidang Kecamatan</w:t>
      </w:r>
    </w:p>
    <w:p w:rsidR="005764F4" w:rsidRPr="00F72A71" w:rsidRDefault="00F835A3" w:rsidP="00EC334C">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evaluasi pelaksanaan rencana dan program, pembangunan bidang Kecamatan</w:t>
      </w:r>
    </w:p>
    <w:p w:rsidR="005764F4" w:rsidRPr="00F72A71" w:rsidRDefault="00F835A3" w:rsidP="00EC334C">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hasil evaluasi pelaksanaan rencana dan program, pembangunan bidang Kecamatan</w:t>
      </w:r>
    </w:p>
    <w:p w:rsidR="00F835A3" w:rsidRPr="00F72A71" w:rsidRDefault="00F835A3" w:rsidP="00EC334C">
      <w:pPr>
        <w:pStyle w:val="NoSpacing"/>
        <w:numPr>
          <w:ilvl w:val="0"/>
          <w:numId w:val="90"/>
        </w:numPr>
        <w:spacing w:line="360" w:lineRule="auto"/>
        <w:jc w:val="both"/>
        <w:rPr>
          <w:rFonts w:ascii="Bookman Old Style" w:hAnsi="Bookman Old Style" w:cs="Arial"/>
          <w:sz w:val="24"/>
        </w:rPr>
      </w:pPr>
      <w:r w:rsidRPr="00F72A71">
        <w:rPr>
          <w:rFonts w:ascii="Bookman Old Style" w:hAnsi="Bookman Old Style" w:cs="Arial"/>
          <w:sz w:val="24"/>
        </w:rPr>
        <w:t xml:space="preserve">Melaporkan hasil evaluasi pelaksanaan rencana dan program, pembangunan bidang Kecamatan </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monitoring dan koordinasi dalam rangka penyusunan bahan evaluasi dan laporan kegiatan Kecamatan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Menyiapkan monitoring dan koordinasi dalam rangka penyusunan bahan evaluasi</w:t>
      </w:r>
      <w:r w:rsidR="005764F4" w:rsidRPr="00F72A71">
        <w:rPr>
          <w:rFonts w:ascii="Bookman Old Style" w:hAnsi="Bookman Old Style" w:cs="Arial"/>
          <w:sz w:val="24"/>
        </w:rPr>
        <w:t xml:space="preserve"> dan laporan kegiatan Kecamatan</w:t>
      </w:r>
    </w:p>
    <w:p w:rsidR="005764F4" w:rsidRPr="00F72A71" w:rsidRDefault="00F835A3" w:rsidP="00EC334C">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monitoring dan koordinasi dalam rangka penyusunan bahan evaluasi dan laporan kegiatan Kecamatan</w:t>
      </w:r>
    </w:p>
    <w:p w:rsidR="005764F4" w:rsidRPr="00F72A71" w:rsidRDefault="00F835A3" w:rsidP="00EC334C">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monitoring dan koordinasi dalam rangka penyusunan bahan evaluasi dan laporan kegiatan Kecamatan</w:t>
      </w:r>
    </w:p>
    <w:p w:rsidR="00F835A3" w:rsidRPr="00F72A71" w:rsidRDefault="00F835A3" w:rsidP="00EC334C">
      <w:pPr>
        <w:pStyle w:val="NoSpacing"/>
        <w:numPr>
          <w:ilvl w:val="0"/>
          <w:numId w:val="91"/>
        </w:numPr>
        <w:spacing w:line="360" w:lineRule="auto"/>
        <w:jc w:val="both"/>
        <w:rPr>
          <w:rFonts w:ascii="Bookman Old Style" w:hAnsi="Bookman Old Style" w:cs="Arial"/>
          <w:sz w:val="24"/>
        </w:rPr>
      </w:pPr>
      <w:r w:rsidRPr="00F72A71">
        <w:rPr>
          <w:rFonts w:ascii="Bookman Old Style" w:hAnsi="Bookman Old Style" w:cs="Arial"/>
          <w:sz w:val="24"/>
        </w:rPr>
        <w:t>Melaporkan hasil monitoring dan koordinasi dalam rangka penyusunan bahan evaluasi dan laporan kegiatan Kecamatan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koordinasi dan konsultasi dengan lembaga pemerintah dan lembaga non pemerintah dalam rangka pelaksanaan Tugas</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Menyiapkan bahan koordinasi dan konsultasi dengan lembaga pemerintah dan lembaga non pemerintah dalam rangka pelaksanaan</w:t>
      </w:r>
      <w:r w:rsidR="005764F4" w:rsidRPr="00F72A71">
        <w:rPr>
          <w:rFonts w:ascii="Bookman Old Style" w:hAnsi="Bookman Old Style" w:cs="Arial"/>
          <w:sz w:val="24"/>
        </w:rPr>
        <w:t xml:space="preserve"> Tugas</w:t>
      </w:r>
    </w:p>
    <w:p w:rsidR="005764F4" w:rsidRPr="00F72A71" w:rsidRDefault="00F835A3" w:rsidP="00EC334C">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koordinasi dan konsultasi dengan lembaga pemerintah dan lembaga non pemerintah dalam rangka pelaksanaan Tugas</w:t>
      </w:r>
    </w:p>
    <w:p w:rsidR="005764F4" w:rsidRPr="00F72A71" w:rsidRDefault="00F835A3" w:rsidP="00EC334C">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koordinasi dan konsultasi dengan lembaga pemerintah dan lembaga non pemerintah dalam rangka pelaksanaan Tugas</w:t>
      </w:r>
    </w:p>
    <w:p w:rsidR="00F835A3" w:rsidRPr="00F72A71" w:rsidRDefault="00F835A3" w:rsidP="00EC334C">
      <w:pPr>
        <w:pStyle w:val="NoSpacing"/>
        <w:numPr>
          <w:ilvl w:val="0"/>
          <w:numId w:val="92"/>
        </w:numPr>
        <w:spacing w:line="360" w:lineRule="auto"/>
        <w:jc w:val="both"/>
        <w:rPr>
          <w:rFonts w:ascii="Bookman Old Style" w:hAnsi="Bookman Old Style" w:cs="Arial"/>
          <w:sz w:val="24"/>
        </w:rPr>
      </w:pPr>
      <w:r w:rsidRPr="00F72A71">
        <w:rPr>
          <w:rFonts w:ascii="Bookman Old Style" w:hAnsi="Bookman Old Style" w:cs="Arial"/>
          <w:sz w:val="24"/>
        </w:rPr>
        <w:t>Melaporkan hasil koordinasi dan konsultasi dengan lembaga pemerintah dan lembaga non pemerintah dalam rangka pelaksanaan Tugas</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Menilai kinerja pegawai aparatur sipil negara sesuai ketentuan peraturan perundang-undang</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Menyiapkan bahan menilai kinerja pegawai aparatur sipil negara sesuai keten</w:t>
      </w:r>
      <w:r w:rsidR="005764F4" w:rsidRPr="00F72A71">
        <w:rPr>
          <w:rFonts w:ascii="Bookman Old Style" w:hAnsi="Bookman Old Style" w:cs="Arial"/>
          <w:sz w:val="24"/>
        </w:rPr>
        <w:t>tuan peraturan perundang-undang</w:t>
      </w:r>
    </w:p>
    <w:p w:rsidR="005764F4" w:rsidRPr="00F72A71" w:rsidRDefault="00F835A3" w:rsidP="00EC334C">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Mengkoordinasikan laporan hasil kinerja pegawai aparatur sipil negara sesuai ketentuan peraturan perundang-undang</w:t>
      </w:r>
    </w:p>
    <w:p w:rsidR="005764F4" w:rsidRPr="00F72A71" w:rsidRDefault="00F835A3" w:rsidP="00EC334C">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kinerja pegawai aparatur sipil negara sesuai ketentuan peraturan perundang-undang</w:t>
      </w:r>
    </w:p>
    <w:p w:rsidR="00F835A3" w:rsidRPr="00F72A71" w:rsidRDefault="00F835A3" w:rsidP="00EC334C">
      <w:pPr>
        <w:pStyle w:val="NoSpacing"/>
        <w:numPr>
          <w:ilvl w:val="0"/>
          <w:numId w:val="93"/>
        </w:numPr>
        <w:spacing w:line="360" w:lineRule="auto"/>
        <w:jc w:val="both"/>
        <w:rPr>
          <w:rFonts w:ascii="Bookman Old Style" w:hAnsi="Bookman Old Style" w:cs="Arial"/>
          <w:sz w:val="24"/>
        </w:rPr>
      </w:pPr>
      <w:r w:rsidRPr="00F72A71">
        <w:rPr>
          <w:rFonts w:ascii="Bookman Old Style" w:hAnsi="Bookman Old Style" w:cs="Arial"/>
          <w:sz w:val="24"/>
        </w:rPr>
        <w:t>Melaporkan hasil kinerja pegawai aparatur sipil negara sesuai ketentuan peraturan perundang-undang</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Subbagian Program dan Keuangan serta memberi saran pertimbangan kepada atasan sebagai bahan perumusan kebijakan</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Menyiapkan bahan laporan pelaksanaan Tugas Subbagian Program dan Keuangan serta memberi saran pertimbangan kepada atasan se</w:t>
      </w:r>
      <w:r w:rsidR="005764F4" w:rsidRPr="00F72A71">
        <w:rPr>
          <w:rFonts w:ascii="Bookman Old Style" w:hAnsi="Bookman Old Style" w:cs="Arial"/>
          <w:sz w:val="24"/>
        </w:rPr>
        <w:t>bagai bahan perumusan kebijakan</w:t>
      </w:r>
    </w:p>
    <w:p w:rsidR="005764F4" w:rsidRPr="00F72A71" w:rsidRDefault="00F835A3" w:rsidP="00EC334C">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Mengkoordinasikan laporan pelaksanaan Tugas Subbagian Program dan Keuangan serta memberi saran pertimbangan kepada atasan sebagai bahan perumusan kebijakan</w:t>
      </w:r>
    </w:p>
    <w:p w:rsidR="005764F4" w:rsidRPr="00F72A71" w:rsidRDefault="00F835A3" w:rsidP="00EC334C">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pelaksanaan Tugas Subbagian Program dan Keuangan serta memberi saran pertimbangan kepada atasan sebagai bahan perumusan kebijakan</w:t>
      </w:r>
    </w:p>
    <w:p w:rsidR="00F835A3" w:rsidRPr="00F72A71" w:rsidRDefault="00F835A3" w:rsidP="00EC334C">
      <w:pPr>
        <w:pStyle w:val="NoSpacing"/>
        <w:numPr>
          <w:ilvl w:val="0"/>
          <w:numId w:val="94"/>
        </w:numPr>
        <w:spacing w:line="360" w:lineRule="auto"/>
        <w:jc w:val="both"/>
        <w:rPr>
          <w:rFonts w:ascii="Bookman Old Style" w:hAnsi="Bookman Old Style" w:cs="Arial"/>
          <w:sz w:val="24"/>
        </w:rPr>
      </w:pPr>
      <w:r w:rsidRPr="00F72A71">
        <w:rPr>
          <w:rFonts w:ascii="Bookman Old Style" w:hAnsi="Bookman Old Style" w:cs="Arial"/>
          <w:sz w:val="24"/>
        </w:rPr>
        <w:t>Melaporkan hasil laporan pelaksanaan Tugas Subbagian Program dan Keuangan serta memberi saran pertimbangan kepada atasan sebagai bahan perumusan kebijakan</w:t>
      </w:r>
    </w:p>
    <w:p w:rsidR="00F835A3" w:rsidRPr="00F72A71" w:rsidRDefault="00F835A3" w:rsidP="00EC334C">
      <w:pPr>
        <w:pStyle w:val="NoSpacing"/>
        <w:numPr>
          <w:ilvl w:val="0"/>
          <w:numId w:val="26"/>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F835A3" w:rsidRPr="00F72A71" w:rsidRDefault="005764F4" w:rsidP="00F835A3">
      <w:pPr>
        <w:pStyle w:val="NoSpacing"/>
        <w:spacing w:line="360" w:lineRule="auto"/>
        <w:ind w:left="1429"/>
        <w:jc w:val="both"/>
        <w:rPr>
          <w:rFonts w:ascii="Bookman Old Style" w:hAnsi="Bookman Old Style" w:cs="Arial"/>
          <w:sz w:val="24"/>
        </w:rPr>
      </w:pPr>
      <w:r w:rsidRPr="00F72A71">
        <w:rPr>
          <w:rFonts w:ascii="Bookman Old Style" w:hAnsi="Bookman Old Style" w:cs="Arial"/>
          <w:sz w:val="24"/>
        </w:rPr>
        <w:tab/>
      </w:r>
      <w:r w:rsidR="00F835A3" w:rsidRPr="00F72A71">
        <w:rPr>
          <w:rFonts w:ascii="Bookman Old Style" w:hAnsi="Bookman Old Style" w:cs="Arial"/>
          <w:sz w:val="24"/>
        </w:rPr>
        <w:t>Tahapan:</w:t>
      </w:r>
    </w:p>
    <w:p w:rsidR="005764F4" w:rsidRPr="00F72A71" w:rsidRDefault="00F835A3" w:rsidP="00EC334C">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Menyiapkan bahan Tugas kedinasan lain yang diperintahkan atasa</w:t>
      </w:r>
      <w:r w:rsidR="005764F4" w:rsidRPr="00F72A71">
        <w:rPr>
          <w:rFonts w:ascii="Bookman Old Style" w:hAnsi="Bookman Old Style" w:cs="Arial"/>
          <w:sz w:val="24"/>
        </w:rPr>
        <w:t>n sesuai dengan bidang tugasnya</w:t>
      </w:r>
    </w:p>
    <w:p w:rsidR="005764F4" w:rsidRPr="00F72A71" w:rsidRDefault="00F835A3" w:rsidP="00EC334C">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Mengkoordinasikan laporan Tugas kedinasan lain yang diperintahkan atasan sesuai dengan bidang tugasnya</w:t>
      </w:r>
    </w:p>
    <w:p w:rsidR="005764F4" w:rsidRPr="00F72A71" w:rsidRDefault="00F835A3" w:rsidP="00EC334C">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Melaksanakan penyusunan laporan Tugas kedinasan lain yang diperintahkan atasan sesuai dengan bidang tugasnya</w:t>
      </w:r>
    </w:p>
    <w:p w:rsidR="00F835A3" w:rsidRDefault="00F835A3" w:rsidP="00EC334C">
      <w:pPr>
        <w:pStyle w:val="NoSpacing"/>
        <w:numPr>
          <w:ilvl w:val="0"/>
          <w:numId w:val="95"/>
        </w:numPr>
        <w:spacing w:line="360" w:lineRule="auto"/>
        <w:jc w:val="both"/>
        <w:rPr>
          <w:rFonts w:ascii="Bookman Old Style" w:hAnsi="Bookman Old Style" w:cs="Arial"/>
          <w:sz w:val="24"/>
        </w:rPr>
      </w:pPr>
      <w:r w:rsidRPr="00F72A71">
        <w:rPr>
          <w:rFonts w:ascii="Bookman Old Style" w:hAnsi="Bookman Old Style" w:cs="Arial"/>
          <w:sz w:val="24"/>
        </w:rPr>
        <w:t>Melaporkan hasil laporan pelaksanaan Tugas kedinasan lain yang diperintahkan atasan sesuai dengan bidang tugasnya</w:t>
      </w:r>
      <w:r w:rsidR="007C1671">
        <w:rPr>
          <w:rFonts w:ascii="Bookman Old Style" w:hAnsi="Bookman Old Style" w:cs="Arial"/>
          <w:sz w:val="24"/>
        </w:rPr>
        <w:t>.</w:t>
      </w:r>
    </w:p>
    <w:p w:rsidR="00F835A3" w:rsidRPr="00F72A71" w:rsidRDefault="00F835A3" w:rsidP="00F835A3">
      <w:pPr>
        <w:pStyle w:val="NoSpacing"/>
        <w:spacing w:line="360" w:lineRule="auto"/>
        <w:ind w:left="1429"/>
        <w:jc w:val="both"/>
        <w:rPr>
          <w:rFonts w:ascii="Bookman Old Style" w:hAnsi="Bookman Old Style" w:cs="Arial"/>
          <w:sz w:val="24"/>
        </w:rPr>
      </w:pP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b/>
          <w:sz w:val="24"/>
        </w:rPr>
        <w:t xml:space="preserve">         </w:t>
      </w:r>
      <w:r w:rsidR="000C468F" w:rsidRPr="005D2F2B">
        <w:rPr>
          <w:rFonts w:ascii="Bookman Old Style" w:hAnsi="Bookman Old Style" w:cs="Arial"/>
          <w:b/>
          <w:sz w:val="24"/>
        </w:rPr>
        <w:t>2.1</w:t>
      </w:r>
      <w:r w:rsidR="00B26D86" w:rsidRPr="005D2F2B">
        <w:rPr>
          <w:rFonts w:ascii="Bookman Old Style" w:hAnsi="Bookman Old Style" w:cs="Arial"/>
          <w:b/>
          <w:sz w:val="24"/>
        </w:rPr>
        <w:t>.</w:t>
      </w:r>
      <w:r w:rsidR="00282ABE" w:rsidRPr="005D2F2B">
        <w:rPr>
          <w:rFonts w:ascii="Bookman Old Style" w:hAnsi="Bookman Old Style" w:cs="Arial"/>
          <w:b/>
          <w:sz w:val="24"/>
        </w:rPr>
        <w:t>2</w:t>
      </w:r>
      <w:r w:rsidR="000C468F" w:rsidRPr="005D2F2B">
        <w:rPr>
          <w:rFonts w:ascii="Bookman Old Style" w:hAnsi="Bookman Old Style" w:cs="Arial"/>
          <w:b/>
          <w:sz w:val="24"/>
        </w:rPr>
        <w:t>.</w:t>
      </w:r>
      <w:r w:rsidR="00282ABE" w:rsidRPr="005D2F2B">
        <w:rPr>
          <w:rFonts w:ascii="Bookman Old Style" w:hAnsi="Bookman Old Style" w:cs="Arial"/>
          <w:b/>
          <w:sz w:val="24"/>
        </w:rPr>
        <w:t xml:space="preserve">3. </w:t>
      </w:r>
      <w:r w:rsidR="00B26D86" w:rsidRPr="005D2F2B">
        <w:rPr>
          <w:rFonts w:ascii="Bookman Old Style" w:hAnsi="Bookman Old Style" w:cs="Arial"/>
          <w:b/>
          <w:sz w:val="24"/>
        </w:rPr>
        <w:t>SEKSI TATA PEMERINTAHAN</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Seksi Tata Pemerintahan dipimpin oleh Kepala Seksi yang mempunyai tugas membantu Camat dalam melakukan penyiapan bahan perumusan dan pelaksanaan kebijakan teknis bidang pemerintahan.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Tata  Pemerintahan mempunyai Tugas :</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Tata Pemerintahan sebagai pedoman dalam pelaksanaan tugas;</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Tata Pemerintahan untuk mengetahui perkembangan pelaksnaan tugas;</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dan/atau menandatangani naskah dinas;</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Memfasilitasi pembinaan ideologi negara, kesatuan bangsa dan     perlindungan masyarakat;</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pelayanan administrasi kependudukan, fasilitasi penyelenggaraan pertanahan dan penyelenggaraan pemerintahan Desa/Kelurahan;</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pembinaan Desa/Kelurahan dan fasilitasi penyelenggaraan pemerintahan Desa/Kelurahan;</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pemantauan dan evaluasi kegiatan penyelenggaraan pemerintahan Desa/Kelurahan;</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inventarisasi asset atau kekayaan Pemerintah Desa/Kelurahan dan Pemerintah Daerah serta kekayaan daerah lainnya yang ada di wilayah kerjanya;</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Menyiapkan rekomendasi dan perizinan tertentu;</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pemerintahan;</w:t>
      </w:r>
    </w:p>
    <w:p w:rsidR="00B26D86" w:rsidRPr="00F72A71"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Tata Pemerintahan dan memberi saran pertimbangan kepada atasan sebagai bahan perumusan kebijakan; dan</w:t>
      </w:r>
    </w:p>
    <w:p w:rsidR="00605087" w:rsidRPr="006B3ABE" w:rsidRDefault="00B26D86" w:rsidP="00EC334C">
      <w:pPr>
        <w:pStyle w:val="NoSpacing"/>
        <w:numPr>
          <w:ilvl w:val="0"/>
          <w:numId w:val="30"/>
        </w:numPr>
        <w:spacing w:line="360" w:lineRule="auto"/>
        <w:jc w:val="both"/>
        <w:rPr>
          <w:rFonts w:ascii="Bookman Old Style" w:hAnsi="Bookman Old Style" w:cs="Arial"/>
          <w:sz w:val="24"/>
        </w:rPr>
      </w:pPr>
      <w:r w:rsidRPr="00F72A71">
        <w:rPr>
          <w:rFonts w:ascii="Bookman Old Style" w:hAnsi="Bookman Old Style" w:cs="Arial"/>
          <w:sz w:val="24"/>
        </w:rPr>
        <w:t xml:space="preserve">Melakukan tugas kedinasan lain yang diperintahkan atasan sesuai dengan bidang tugasnya. </w:t>
      </w:r>
    </w:p>
    <w:p w:rsidR="00B26D86" w:rsidRPr="00F72A71" w:rsidRDefault="00B26D86" w:rsidP="00B26D86">
      <w:pPr>
        <w:pStyle w:val="NoSpacing"/>
        <w:spacing w:line="360" w:lineRule="auto"/>
        <w:ind w:left="993" w:hanging="284"/>
        <w:jc w:val="both"/>
        <w:rPr>
          <w:rFonts w:ascii="Bookman Old Style" w:hAnsi="Bookman Old Style" w:cs="Arial"/>
          <w:sz w:val="24"/>
        </w:rPr>
      </w:pPr>
    </w:p>
    <w:p w:rsidR="00B26D86" w:rsidRPr="007C1671" w:rsidRDefault="000C468F" w:rsidP="00B26D86">
      <w:pPr>
        <w:pStyle w:val="NoSpacing"/>
        <w:spacing w:line="360" w:lineRule="auto"/>
        <w:ind w:left="993" w:hanging="284"/>
        <w:jc w:val="both"/>
        <w:rPr>
          <w:rFonts w:ascii="Bookman Old Style" w:hAnsi="Bookman Old Style" w:cs="Arial"/>
          <w:b/>
          <w:sz w:val="24"/>
        </w:rPr>
      </w:pPr>
      <w:r w:rsidRPr="007C1671">
        <w:rPr>
          <w:rFonts w:ascii="Bookman Old Style" w:hAnsi="Bookman Old Style" w:cs="Arial"/>
          <w:b/>
          <w:sz w:val="24"/>
        </w:rPr>
        <w:t>2.1.</w:t>
      </w:r>
      <w:r w:rsidR="00282ABE" w:rsidRPr="007C1671">
        <w:rPr>
          <w:rFonts w:ascii="Bookman Old Style" w:hAnsi="Bookman Old Style" w:cs="Arial"/>
          <w:b/>
          <w:sz w:val="24"/>
        </w:rPr>
        <w:t>2.</w:t>
      </w:r>
      <w:r w:rsidRPr="007C1671">
        <w:rPr>
          <w:rFonts w:ascii="Bookman Old Style" w:hAnsi="Bookman Old Style" w:cs="Arial"/>
          <w:b/>
          <w:sz w:val="24"/>
        </w:rPr>
        <w:t>4</w:t>
      </w:r>
      <w:r w:rsidR="00282ABE" w:rsidRPr="007C1671">
        <w:rPr>
          <w:rFonts w:ascii="Bookman Old Style" w:hAnsi="Bookman Old Style" w:cs="Arial"/>
          <w:b/>
          <w:sz w:val="24"/>
        </w:rPr>
        <w:t xml:space="preserve">. </w:t>
      </w:r>
      <w:r w:rsidR="0081223D" w:rsidRPr="007C1671">
        <w:rPr>
          <w:rFonts w:ascii="Bookman Old Style" w:hAnsi="Bookman Old Style" w:cs="Arial"/>
          <w:b/>
          <w:sz w:val="24"/>
        </w:rPr>
        <w:t>SEKSI KETENTRAMAN DAN KETERTIBAN UMUM</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Seksi Ketenteraman dan Ketertiban Umum dipimpin oleh Kepala Seksi yang mempunyai tugas membantu Camat dalam mengoordinasikan dan melakukan penyiapan bahan perumusan dan pelaksanaan kebijakan teknis bidang ketenteraman dan ketertiban umum.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Ketentraman dan Ketertiban Umum mempunyai Tugas :</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Ketenteraman dan Ketertiban Umum sebagai pedoman dalam pelaksanaan tugas;</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Ketenteraman dan Ketertiban Umum untuk mengetahui perkembangan pelaksanaan tugas;</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fasilitasi kegiatan bidang ketenteraman dan ketertiban;</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fasilitasi sistem keamanan lingkungan;</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koordinasi dan pembinaan Satuan Polisi pamong Praja pada Kecamatan yang bersangkutan;</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dan evaluasi penyelenggaraan urusan ketenteraman dan ketertiban umum;</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Memfasilitasi penegakan Peraturan daerah bersama PPNS;</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pengamanan kebijakan Peraturan daerah dalam bidang ketenteraman dan ketertiban;</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Menyiapkan rekomendasi dan perizinan tertentu;</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pelayanan kebersihan, keindahan dan ketertiban;</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Ketenteraman dan Ketertiban Umum dan memberi saran pertimbangan kepada atasan sebagai bahan perumusan kebijakan; dan</w:t>
      </w:r>
    </w:p>
    <w:p w:rsidR="00B26D86" w:rsidRPr="00F72A71" w:rsidRDefault="00B26D86" w:rsidP="00EC334C">
      <w:pPr>
        <w:pStyle w:val="NoSpacing"/>
        <w:numPr>
          <w:ilvl w:val="0"/>
          <w:numId w:val="31"/>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B26D86" w:rsidRDefault="00B26D86" w:rsidP="00B26D86">
      <w:pPr>
        <w:pStyle w:val="NoSpacing"/>
        <w:spacing w:line="360" w:lineRule="auto"/>
        <w:ind w:left="993" w:hanging="284"/>
        <w:jc w:val="both"/>
        <w:rPr>
          <w:rFonts w:ascii="Bookman Old Style" w:hAnsi="Bookman Old Style" w:cs="Arial"/>
          <w:sz w:val="24"/>
        </w:rPr>
      </w:pPr>
    </w:p>
    <w:p w:rsidR="00982A2C" w:rsidRDefault="00982A2C" w:rsidP="00B26D86">
      <w:pPr>
        <w:pStyle w:val="NoSpacing"/>
        <w:spacing w:line="360" w:lineRule="auto"/>
        <w:ind w:left="993" w:hanging="284"/>
        <w:jc w:val="both"/>
        <w:rPr>
          <w:rFonts w:ascii="Bookman Old Style" w:hAnsi="Bookman Old Style" w:cs="Arial"/>
          <w:sz w:val="24"/>
        </w:rPr>
      </w:pPr>
    </w:p>
    <w:p w:rsidR="00982A2C" w:rsidRDefault="00982A2C" w:rsidP="00B26D86">
      <w:pPr>
        <w:pStyle w:val="NoSpacing"/>
        <w:spacing w:line="360" w:lineRule="auto"/>
        <w:ind w:left="993" w:hanging="284"/>
        <w:jc w:val="both"/>
        <w:rPr>
          <w:rFonts w:ascii="Bookman Old Style" w:hAnsi="Bookman Old Style" w:cs="Arial"/>
          <w:sz w:val="24"/>
        </w:rPr>
      </w:pPr>
    </w:p>
    <w:p w:rsidR="00982A2C" w:rsidRPr="00F72A71" w:rsidRDefault="00982A2C" w:rsidP="00B26D86">
      <w:pPr>
        <w:pStyle w:val="NoSpacing"/>
        <w:spacing w:line="360" w:lineRule="auto"/>
        <w:ind w:left="993" w:hanging="284"/>
        <w:jc w:val="both"/>
        <w:rPr>
          <w:rFonts w:ascii="Bookman Old Style" w:hAnsi="Bookman Old Style" w:cs="Arial"/>
          <w:sz w:val="24"/>
        </w:rPr>
      </w:pP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b/>
          <w:sz w:val="24"/>
        </w:rPr>
        <w:t xml:space="preserve">         </w:t>
      </w:r>
      <w:r w:rsidR="000C468F" w:rsidRPr="005D2F2B">
        <w:rPr>
          <w:rFonts w:ascii="Bookman Old Style" w:hAnsi="Bookman Old Style" w:cs="Arial"/>
          <w:b/>
          <w:sz w:val="24"/>
        </w:rPr>
        <w:t>2.1.</w:t>
      </w:r>
      <w:r w:rsidR="00282ABE" w:rsidRPr="005D2F2B">
        <w:rPr>
          <w:rFonts w:ascii="Bookman Old Style" w:hAnsi="Bookman Old Style" w:cs="Arial"/>
          <w:b/>
          <w:sz w:val="24"/>
        </w:rPr>
        <w:t>2.</w:t>
      </w:r>
      <w:r w:rsidR="000C468F" w:rsidRPr="005D2F2B">
        <w:rPr>
          <w:rFonts w:ascii="Bookman Old Style" w:hAnsi="Bookman Old Style" w:cs="Arial"/>
          <w:b/>
          <w:sz w:val="24"/>
        </w:rPr>
        <w:t>5</w:t>
      </w:r>
      <w:r w:rsidR="00282ABE" w:rsidRPr="005D2F2B">
        <w:rPr>
          <w:rFonts w:ascii="Bookman Old Style" w:hAnsi="Bookman Old Style" w:cs="Arial"/>
          <w:b/>
          <w:sz w:val="24"/>
        </w:rPr>
        <w:t xml:space="preserve">. </w:t>
      </w:r>
      <w:r w:rsidR="00B26D86" w:rsidRPr="005D2F2B">
        <w:rPr>
          <w:rFonts w:ascii="Bookman Old Style" w:hAnsi="Bookman Old Style" w:cs="Arial"/>
          <w:b/>
          <w:sz w:val="24"/>
        </w:rPr>
        <w:t>SEKSI EKONOMI DAN PEMBANGUNAN</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Berdasarkan Peraturan Bupati Kepulauan Selayar Nomor 75 Tahun 2016, Seksi Ekonomi dan Pembangunan dipimpin oleh Kepala Seksi yang mempunyai tugas membantu Camat dalam melakukan penyiapan bahan perumusan dan pelaksanaan kebijakan teknis bidang ekonomi dan pembangunan.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Ekonomi dan Pembangunan mempunyai Tugas :</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Ekonomi dan Pembangunan sebagai pedoman dalam pelaksanaan tugas;</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Ekonomi dan Pembangunan untuk mengetahui perkembangan pelaksanaan tugas;</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dan/atau menandatangani naskah dinas;</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Melakukan pembinaan dan pengembangan serta pemantauan kegitan bidang perekonomian meliputi perindustrian dan perdagangan, koperasi, pengusaha kecil dan menengah sesuai dengan kebijakan Pemerintah Daerah;</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Melakukan fasilitasi bidang pertanian meliputi pertanian tanaman pangan dan holtikultura, perkebunan, peternakan dan perikanan sesuai dengan kebijakan Pemerintah Daerah;</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Melakukan pendataan, evaluasi dan pelaporan statistik pertanian secara periodik;</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 xml:space="preserve">Melakukan pendataan obyek dan subyek pajak, retribusi serta pendataan lainnya sesuai dengan kebijakan Pemerintah daerah; </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Memfasilitasi pengawasan dan pengendalian bidang sumber daya alam meliputi perhutanan, kepariwisataan, pertambangan dan lingkungan hidup sesuai dengan kebijakan Pemerintah Daerah;</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Menyiapkan rekomendasi perijinan tertentu;</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Memfasilitasi pengembangan perekonomian Desa/Kelurahan;</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perekomomian;</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Memantau pelaksanaan program pembangunan sesuai dengan kebijakan Pemerintah daerah;</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Memfasilitasi perencanaan dan pelaksanaan pembangunan Desa/Kelurahan;</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Memfasilitasi perencanaan dan pelaksanaan pengembangan sumber daya air, pengembangan prasarana jalan jembatan dan pengembangan perumahan, pemukiman dan perkotaan sesuai dengan rencana  tata ruang;</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Memantau dan pengendalian kegiatan bidang pembangunan meliputi pengembangan sumber daya air, pengembangan prasarana jalan dan jembatan, pengembangan perumahan, pemukiman;</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Memfasilitasi pengelolaan bidang pengembangan sumber daya air, prasarana jalan, jembatan dan perumahan, pemukiman sesuai dengan rencana tata ruang;</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Mengumpulkan dan mengelola data dibidang pengembangan jalan dan jembatan, perumahan, pemukiman serta penyehatan lingkungan;</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Menyiapkan rekomendasi dan perizinan tertentu;</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pembangunan;</w:t>
      </w:r>
    </w:p>
    <w:p w:rsidR="00B26D86" w:rsidRPr="00F72A71" w:rsidRDefault="00B26D86" w:rsidP="00EC334C">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Ekonomi dan Pembangunan dan memberi saran pertimbangan kepada atasan sebagai bahan perumusan kebijakan; dan</w:t>
      </w:r>
    </w:p>
    <w:p w:rsidR="0046583B" w:rsidRPr="003771A4" w:rsidRDefault="00B26D86" w:rsidP="0046583B">
      <w:pPr>
        <w:pStyle w:val="NoSpacing"/>
        <w:numPr>
          <w:ilvl w:val="0"/>
          <w:numId w:val="32"/>
        </w:numPr>
        <w:spacing w:line="360" w:lineRule="auto"/>
        <w:jc w:val="both"/>
        <w:rPr>
          <w:rFonts w:ascii="Bookman Old Style" w:hAnsi="Bookman Old Style" w:cs="Arial"/>
          <w:sz w:val="24"/>
        </w:rPr>
      </w:pPr>
      <w:r w:rsidRPr="00F72A71">
        <w:rPr>
          <w:rFonts w:ascii="Bookman Old Style" w:hAnsi="Bookman Old Style" w:cs="Arial"/>
          <w:sz w:val="24"/>
        </w:rPr>
        <w:t xml:space="preserve">Melakukan tugas kedinasan lain yang diperintahkan atasan sesuai dengan bidang tugasnya. </w:t>
      </w:r>
    </w:p>
    <w:p w:rsidR="00B26D86" w:rsidRPr="00F72A71" w:rsidRDefault="00B26D86" w:rsidP="00B26D86">
      <w:pPr>
        <w:pStyle w:val="NoSpacing"/>
        <w:spacing w:line="360" w:lineRule="auto"/>
        <w:ind w:left="993" w:hanging="284"/>
        <w:jc w:val="both"/>
        <w:rPr>
          <w:rFonts w:ascii="Bookman Old Style" w:hAnsi="Bookman Old Style" w:cs="Arial"/>
          <w:sz w:val="24"/>
        </w:rPr>
      </w:pPr>
    </w:p>
    <w:p w:rsidR="00B26D86" w:rsidRPr="005D2F2B" w:rsidRDefault="005D2F2B" w:rsidP="00B26D86">
      <w:pPr>
        <w:pStyle w:val="NoSpacing"/>
        <w:spacing w:line="360" w:lineRule="auto"/>
        <w:ind w:left="993" w:hanging="284"/>
        <w:jc w:val="both"/>
        <w:rPr>
          <w:rFonts w:ascii="Bookman Old Style" w:hAnsi="Bookman Old Style" w:cs="Arial"/>
          <w:b/>
          <w:sz w:val="24"/>
        </w:rPr>
      </w:pPr>
      <w:r>
        <w:rPr>
          <w:rFonts w:ascii="Bookman Old Style" w:hAnsi="Bookman Old Style" w:cs="Arial"/>
          <w:b/>
          <w:sz w:val="24"/>
        </w:rPr>
        <w:t xml:space="preserve">         </w:t>
      </w:r>
      <w:r w:rsidR="000C468F" w:rsidRPr="005D2F2B">
        <w:rPr>
          <w:rFonts w:ascii="Bookman Old Style" w:hAnsi="Bookman Old Style" w:cs="Arial"/>
          <w:b/>
          <w:sz w:val="24"/>
        </w:rPr>
        <w:t>2.1.</w:t>
      </w:r>
      <w:r w:rsidR="00282ABE" w:rsidRPr="005D2F2B">
        <w:rPr>
          <w:rFonts w:ascii="Bookman Old Style" w:hAnsi="Bookman Old Style" w:cs="Arial"/>
          <w:b/>
          <w:sz w:val="24"/>
        </w:rPr>
        <w:t>2.</w:t>
      </w:r>
      <w:r w:rsidR="000C468F" w:rsidRPr="005D2F2B">
        <w:rPr>
          <w:rFonts w:ascii="Bookman Old Style" w:hAnsi="Bookman Old Style" w:cs="Arial"/>
          <w:b/>
          <w:sz w:val="24"/>
        </w:rPr>
        <w:t>6</w:t>
      </w:r>
      <w:r w:rsidR="00282ABE" w:rsidRPr="005D2F2B">
        <w:rPr>
          <w:rFonts w:ascii="Bookman Old Style" w:hAnsi="Bookman Old Style" w:cs="Arial"/>
          <w:b/>
          <w:sz w:val="24"/>
        </w:rPr>
        <w:t xml:space="preserve">. </w:t>
      </w:r>
      <w:r w:rsidR="00B26D86" w:rsidRPr="005D2F2B">
        <w:rPr>
          <w:rFonts w:ascii="Bookman Old Style" w:hAnsi="Bookman Old Style" w:cs="Arial"/>
          <w:b/>
          <w:sz w:val="24"/>
        </w:rPr>
        <w:t>SEKSI KESEJAHTERAAN SOSIAL</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 xml:space="preserve">Seksi Kesejahteraan Sosial dipimpin oleh Kepala Seksi yang mempunyai tugas membantu Camat dalam melakukan penyiapan bahan perumusan dan pelaksanaan kebijakan teknis bidang kesejahteraan social. </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Kesejahteraan Sosial mempunyai Tugas:</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Kesejahteraan Sosial sebagai pedoman dalam melaksanakan tugas;</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Kesejahteraan Sosial untuk mengetahui perkembangan pelaksanaan tugas;</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Mengoordinasikan pelaksanaan kegiatan kesejahteraan sosial;</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Melakukan pembinaan dibidang mental dan keagamaan;</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Mengoordinasikan kegiatan dibidang rehabilitasi kesejahteraan sosial, bantuan sosial dan perlindungan sosial serta pengembangan dan pemberdayaan sosial;</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Mengoordinasikan pemberdayaan potensi dan sumber kesejahteraan sosial;</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Melakukan dan evaluasi penyelenggaraan urusan kesejahteraan sosial;</w:t>
      </w:r>
    </w:p>
    <w:p w:rsidR="00B26D86" w:rsidRPr="00F72A71"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Kesejahteraan Sosial dan memberi saran pertimbangan kepada atasan sebagai bahan perumusan kebijakan;</w:t>
      </w:r>
    </w:p>
    <w:p w:rsidR="006B3ABE" w:rsidRPr="0046583B" w:rsidRDefault="00B26D86" w:rsidP="00EC334C">
      <w:pPr>
        <w:pStyle w:val="NoSpacing"/>
        <w:numPr>
          <w:ilvl w:val="0"/>
          <w:numId w:val="33"/>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tugasnya.</w:t>
      </w:r>
    </w:p>
    <w:p w:rsidR="005E4A6F" w:rsidRPr="00F72A71" w:rsidRDefault="005E4A6F" w:rsidP="005E4A6F">
      <w:pPr>
        <w:pStyle w:val="NoSpacing"/>
        <w:spacing w:line="360" w:lineRule="auto"/>
        <w:jc w:val="both"/>
        <w:rPr>
          <w:rFonts w:ascii="Bookman Old Style" w:hAnsi="Bookman Old Style" w:cs="Arial"/>
          <w:sz w:val="24"/>
        </w:rPr>
      </w:pPr>
    </w:p>
    <w:p w:rsidR="00B26D86" w:rsidRPr="005D2F2B" w:rsidRDefault="005D2F2B" w:rsidP="005E4A6F">
      <w:pPr>
        <w:pStyle w:val="NoSpacing"/>
        <w:spacing w:line="360" w:lineRule="auto"/>
        <w:ind w:firstLine="567"/>
        <w:jc w:val="both"/>
        <w:rPr>
          <w:rFonts w:ascii="Bookman Old Style" w:hAnsi="Bookman Old Style" w:cs="Arial"/>
          <w:b/>
          <w:sz w:val="24"/>
        </w:rPr>
      </w:pPr>
      <w:r>
        <w:rPr>
          <w:rFonts w:ascii="Bookman Old Style" w:hAnsi="Bookman Old Style" w:cs="Arial"/>
          <w:sz w:val="24"/>
        </w:rPr>
        <w:t xml:space="preserve">          </w:t>
      </w:r>
      <w:r w:rsidR="000C468F">
        <w:rPr>
          <w:rFonts w:ascii="Bookman Old Style" w:hAnsi="Bookman Old Style" w:cs="Arial"/>
          <w:sz w:val="24"/>
        </w:rPr>
        <w:t xml:space="preserve"> </w:t>
      </w:r>
      <w:r w:rsidR="000C468F" w:rsidRPr="005D2F2B">
        <w:rPr>
          <w:rFonts w:ascii="Bookman Old Style" w:hAnsi="Bookman Old Style" w:cs="Arial"/>
          <w:b/>
          <w:sz w:val="24"/>
        </w:rPr>
        <w:t>2.1.</w:t>
      </w:r>
      <w:r w:rsidR="00282ABE" w:rsidRPr="005D2F2B">
        <w:rPr>
          <w:rFonts w:ascii="Bookman Old Style" w:hAnsi="Bookman Old Style" w:cs="Arial"/>
          <w:b/>
          <w:sz w:val="24"/>
        </w:rPr>
        <w:t>2.</w:t>
      </w:r>
      <w:r w:rsidR="000C468F" w:rsidRPr="005D2F2B">
        <w:rPr>
          <w:rFonts w:ascii="Bookman Old Style" w:hAnsi="Bookman Old Style" w:cs="Arial"/>
          <w:b/>
          <w:sz w:val="24"/>
        </w:rPr>
        <w:t>7</w:t>
      </w:r>
      <w:r w:rsidR="00B26D86" w:rsidRPr="005D2F2B">
        <w:rPr>
          <w:rFonts w:ascii="Bookman Old Style" w:hAnsi="Bookman Old Style" w:cs="Arial"/>
          <w:b/>
          <w:sz w:val="24"/>
        </w:rPr>
        <w:t xml:space="preserve">. </w:t>
      </w:r>
      <w:r w:rsidR="005E4A6F" w:rsidRPr="005D2F2B">
        <w:rPr>
          <w:rFonts w:ascii="Bookman Old Style" w:hAnsi="Bookman Old Style" w:cs="Arial"/>
          <w:b/>
          <w:sz w:val="24"/>
        </w:rPr>
        <w:t xml:space="preserve"> </w:t>
      </w:r>
      <w:r w:rsidR="00B26D86" w:rsidRPr="005D2F2B">
        <w:rPr>
          <w:rFonts w:ascii="Bookman Old Style" w:hAnsi="Bookman Old Style" w:cs="Arial"/>
          <w:b/>
          <w:sz w:val="24"/>
        </w:rPr>
        <w:t>SEKSI PEMBERDAYAAN MASYARAKAT DESA</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Seksi Pemberdayaan Masyarakat Desa dipimpin oleh Kepala Seksi yang mempunyai tugas membantu Camat dalam melakukan penyiapan bahan perumusan dan pelaksanaan kebijakan teknis bidang pemberdayaan masyarakat desa.</w:t>
      </w:r>
    </w:p>
    <w:p w:rsidR="00B26D86" w:rsidRPr="00F72A71" w:rsidRDefault="00B26D86" w:rsidP="005E4A6F">
      <w:pPr>
        <w:pStyle w:val="NoSpacing"/>
        <w:spacing w:line="360" w:lineRule="auto"/>
        <w:ind w:left="993" w:firstLine="447"/>
        <w:jc w:val="both"/>
        <w:rPr>
          <w:rFonts w:ascii="Bookman Old Style" w:hAnsi="Bookman Old Style" w:cs="Arial"/>
          <w:sz w:val="24"/>
        </w:rPr>
      </w:pPr>
      <w:r w:rsidRPr="00F72A71">
        <w:rPr>
          <w:rFonts w:ascii="Bookman Old Style" w:hAnsi="Bookman Old Style" w:cs="Arial"/>
          <w:sz w:val="24"/>
        </w:rPr>
        <w:t>Untuk menyelenggarakan tugas sebagaimana dimaksud, Kepala Seksi Pemberdayaan Masyarakat Desa mempunyai tugas:</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Menyusun rencana kegiatan Seksi Pemberdayaan Masyarakat Desa sebagai pedoman dalam pelaksanaan tugas;</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Mendistribusikan dan memberi petunjuk pelaksanaan tugas;</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Memantau, mengawasi, dan mengevaluasi pelaksanaan tugas dalam lingkungan Seksi Pemberdayaan Masyarakat Desa untuk mengetahui perkembangan pelaksanaan tugas;</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Menyusun rancangan, mengoreksi, memaraf dan/ atau menandatangani naskah dinas;</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Mengikuti rapat sesuai bidang tugasnya;</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fasilitasi pemberdayaan masyarakat meliputi fasilitasi pemberdayaan perempuan, keluarga berencana, keluarga sejahtera dan pengembangan masyarakat Desa sesuai dengan kebijakan Pemerintah Daerah;</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fasilitasi dan pelayanan kesejahteraan sosial meliputi fasilitasi sosial, ketenagakerjaan, transmigrasi, pendidikan, kesehatan, keluarga berencana dan kehidupan keagamaan sesuai dengan kebijakan Pemerintah Daerah;</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Menginventarisasikan dan memfasilitasi pencegahan dan penanggulangan masalah sosial;</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Memfasilitasi pembinaan generasi muda, olahraga dan seni budaya;</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dan mengevaluasi penyelenggaraan urusan pemberdayaan masyarakat;</w:t>
      </w:r>
    </w:p>
    <w:p w:rsidR="00B26D86" w:rsidRPr="00F72A71"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Menyusun laporan pelaksanaan tugas Kepala Seksi Pemberdayaan Masyarakat Desa dan memberi saran pertimbangan kepada atasan sebagai bahan perumusan kebijakan; dan</w:t>
      </w:r>
    </w:p>
    <w:p w:rsidR="00E053D7" w:rsidRDefault="00B26D86" w:rsidP="00EC334C">
      <w:pPr>
        <w:pStyle w:val="NoSpacing"/>
        <w:numPr>
          <w:ilvl w:val="0"/>
          <w:numId w:val="34"/>
        </w:numPr>
        <w:spacing w:line="360" w:lineRule="auto"/>
        <w:jc w:val="both"/>
        <w:rPr>
          <w:rFonts w:ascii="Bookman Old Style" w:hAnsi="Bookman Old Style" w:cs="Arial"/>
          <w:sz w:val="24"/>
        </w:rPr>
      </w:pPr>
      <w:r w:rsidRPr="00F72A71">
        <w:rPr>
          <w:rFonts w:ascii="Bookman Old Style" w:hAnsi="Bookman Old Style" w:cs="Arial"/>
          <w:sz w:val="24"/>
        </w:rPr>
        <w:t>Melakukan tugas kedinasan lain yang diperintahkan atasan sesuai dengan bidang tugasny</w:t>
      </w:r>
      <w:r w:rsidR="009A61C1">
        <w:rPr>
          <w:rFonts w:ascii="Bookman Old Style" w:hAnsi="Bookman Old Style" w:cs="Arial"/>
          <w:sz w:val="24"/>
        </w:rPr>
        <w:t>a.</w:t>
      </w:r>
    </w:p>
    <w:p w:rsidR="00EE01F3" w:rsidRDefault="00EE01F3"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286488" w:rsidRDefault="00286488" w:rsidP="007C1671">
      <w:pPr>
        <w:pStyle w:val="NoSpacing"/>
        <w:spacing w:line="360" w:lineRule="auto"/>
        <w:jc w:val="both"/>
        <w:rPr>
          <w:rFonts w:ascii="Bookman Old Style" w:hAnsi="Bookman Old Style" w:cs="Arial"/>
          <w:sz w:val="24"/>
        </w:rPr>
      </w:pPr>
    </w:p>
    <w:p w:rsidR="008430C0" w:rsidRDefault="008430C0" w:rsidP="00825154">
      <w:pPr>
        <w:pStyle w:val="NoSpacing"/>
        <w:spacing w:line="360" w:lineRule="auto"/>
        <w:jc w:val="both"/>
        <w:rPr>
          <w:rFonts w:ascii="Arial" w:hAnsi="Arial" w:cs="Arial"/>
        </w:rPr>
      </w:pPr>
    </w:p>
    <w:p w:rsidR="000B153A" w:rsidRDefault="00282ABE" w:rsidP="0046583B">
      <w:pPr>
        <w:pStyle w:val="NoSpacing"/>
        <w:spacing w:line="360" w:lineRule="auto"/>
        <w:ind w:firstLine="720"/>
        <w:jc w:val="both"/>
        <w:rPr>
          <w:rFonts w:ascii="Bookman Old Style" w:hAnsi="Bookman Old Style" w:cs="Arial"/>
          <w:b/>
          <w:sz w:val="24"/>
        </w:rPr>
      </w:pPr>
      <w:r>
        <w:rPr>
          <w:rFonts w:ascii="Bookman Old Style" w:hAnsi="Bookman Old Style" w:cs="Arial"/>
          <w:b/>
          <w:sz w:val="24"/>
        </w:rPr>
        <w:t xml:space="preserve">2.1.3. </w:t>
      </w:r>
      <w:r w:rsidR="00825154" w:rsidRPr="00F72A71">
        <w:rPr>
          <w:rFonts w:ascii="Bookman Old Style" w:hAnsi="Bookman Old Style" w:cs="Arial"/>
          <w:b/>
          <w:sz w:val="24"/>
        </w:rPr>
        <w:t>Struktur Organisasi</w:t>
      </w:r>
      <w:r w:rsidR="00605087">
        <w:rPr>
          <w:rFonts w:ascii="Bookman Old Style" w:hAnsi="Bookman Old Style" w:cs="Arial"/>
          <w:b/>
          <w:sz w:val="24"/>
        </w:rPr>
        <w:t xml:space="preserve"> Kecamatan Bontomanai</w:t>
      </w:r>
    </w:p>
    <w:p w:rsidR="00286488" w:rsidRDefault="00286488" w:rsidP="0046583B">
      <w:pPr>
        <w:pStyle w:val="NoSpacing"/>
        <w:spacing w:line="360" w:lineRule="auto"/>
        <w:ind w:firstLine="720"/>
        <w:jc w:val="both"/>
        <w:rPr>
          <w:rFonts w:ascii="Bookman Old Style" w:hAnsi="Bookman Old Style" w:cs="Arial"/>
          <w:b/>
          <w:sz w:val="24"/>
        </w:rPr>
      </w:pPr>
    </w:p>
    <w:p w:rsidR="00286488" w:rsidRDefault="00286488" w:rsidP="0046583B">
      <w:pPr>
        <w:pStyle w:val="NoSpacing"/>
        <w:spacing w:line="360" w:lineRule="auto"/>
        <w:ind w:firstLine="720"/>
        <w:jc w:val="both"/>
        <w:rPr>
          <w:rFonts w:ascii="Bookman Old Style" w:hAnsi="Bookman Old Style" w:cs="Arial"/>
          <w:b/>
          <w:sz w:val="24"/>
        </w:rPr>
      </w:pPr>
    </w:p>
    <w:p w:rsidR="009A61C1" w:rsidRPr="00F72A71" w:rsidRDefault="009A61C1" w:rsidP="0046583B">
      <w:pPr>
        <w:pStyle w:val="NoSpacing"/>
        <w:spacing w:line="360" w:lineRule="auto"/>
        <w:ind w:firstLine="720"/>
        <w:jc w:val="both"/>
        <w:rPr>
          <w:rFonts w:ascii="Bookman Old Style" w:hAnsi="Bookman Old Style" w:cs="Arial"/>
          <w:b/>
          <w:sz w:val="24"/>
        </w:rPr>
      </w:pPr>
    </w:p>
    <w:p w:rsidR="00825154" w:rsidRDefault="00825154" w:rsidP="00825154">
      <w:pPr>
        <w:pStyle w:val="NoSpacing"/>
        <w:spacing w:line="360" w:lineRule="auto"/>
        <w:ind w:left="993" w:hanging="284"/>
        <w:jc w:val="both"/>
        <w:rPr>
          <w:sz w:val="24"/>
        </w:rPr>
      </w:pPr>
      <w:r>
        <w:rPr>
          <w:rFonts w:ascii="Arial Narrow" w:hAnsi="Arial Narrow" w:cs="Calibri"/>
          <w:b/>
          <w:noProof/>
        </w:rPr>
        <mc:AlternateContent>
          <mc:Choice Requires="wpg">
            <w:drawing>
              <wp:anchor distT="0" distB="0" distL="114300" distR="114300" simplePos="0" relativeHeight="251710464" behindDoc="0" locked="0" layoutInCell="1" allowOverlap="1" wp14:anchorId="2B244807" wp14:editId="29EBEEB0">
                <wp:simplePos x="0" y="0"/>
                <wp:positionH relativeFrom="column">
                  <wp:posOffset>-78105</wp:posOffset>
                </wp:positionH>
                <wp:positionV relativeFrom="paragraph">
                  <wp:posOffset>23495</wp:posOffset>
                </wp:positionV>
                <wp:extent cx="5372100" cy="4256405"/>
                <wp:effectExtent l="57150" t="57150" r="38100" b="48895"/>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256405"/>
                          <a:chOff x="1485" y="5859"/>
                          <a:chExt cx="8460" cy="6703"/>
                        </a:xfrm>
                      </wpg:grpSpPr>
                      <wps:wsp>
                        <wps:cNvPr id="533" name="Text Box 3"/>
                        <wps:cNvSpPr txBox="1">
                          <a:spLocks noChangeArrowheads="1"/>
                        </wps:cNvSpPr>
                        <wps:spPr bwMode="auto">
                          <a:xfrm>
                            <a:off x="1664" y="5859"/>
                            <a:ext cx="2268" cy="794"/>
                          </a:xfrm>
                          <a:prstGeom prst="rect">
                            <a:avLst/>
                          </a:prstGeom>
                          <a:solidFill>
                            <a:srgbClr val="4F81BD">
                              <a:lumMod val="75000"/>
                            </a:srgbClr>
                          </a:solidFill>
                          <a:ln w="12700">
                            <a:noFill/>
                            <a:miter lim="800000"/>
                            <a:headEnd/>
                            <a:tailEnd/>
                          </a:ln>
                          <a:effectLst>
                            <a:outerShdw dist="28398" dir="3806097" algn="ctr" rotWithShape="0">
                              <a:srgbClr val="622423"/>
                            </a:outerShdw>
                            <a:softEdge rad="12700"/>
                          </a:effectLst>
                          <a:scene3d>
                            <a:camera prst="orthographicFront"/>
                            <a:lightRig rig="threePt" dir="t"/>
                          </a:scene3d>
                          <a:sp3d>
                            <a:bevelT w="165100" prst="coolSlant"/>
                          </a:sp3d>
                        </wps:spPr>
                        <wps:txbx>
                          <w:txbxContent>
                            <w:p w:rsidR="005C75E8" w:rsidRPr="00F72A71" w:rsidRDefault="005C75E8" w:rsidP="00825154">
                              <w:pPr>
                                <w:jc w:val="center"/>
                                <w:rPr>
                                  <w:rFonts w:ascii="Bookman Old Style" w:hAnsi="Bookman Old Style" w:cs="Arial"/>
                                  <w:b/>
                                  <w:sz w:val="4"/>
                                  <w:szCs w:val="4"/>
                                </w:rPr>
                              </w:pPr>
                            </w:p>
                            <w:p w:rsidR="005C75E8" w:rsidRPr="00F72A71" w:rsidRDefault="005C75E8" w:rsidP="00825154">
                              <w:pPr>
                                <w:jc w:val="center"/>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F72A71">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C A M A T</w:t>
                              </w:r>
                            </w:p>
                            <w:p w:rsidR="005C75E8" w:rsidRPr="00F72A71" w:rsidRDefault="005C75E8" w:rsidP="00825154">
                              <w:pPr>
                                <w:rPr>
                                  <w:rFonts w:ascii="Bookman Old Style" w:hAnsi="Bookman Old Style" w:cs="Arial"/>
                                  <w:b/>
                                </w:rPr>
                              </w:pPr>
                            </w:p>
                          </w:txbxContent>
                        </wps:txbx>
                        <wps:bodyPr rot="0" vert="horz" wrap="square" lIns="91440" tIns="45720" rIns="91440" bIns="45720" anchor="t" anchorCtr="0" upright="1">
                          <a:noAutofit/>
                        </wps:bodyPr>
                      </wps:wsp>
                      <wps:wsp>
                        <wps:cNvPr id="534" name="Text Box 4"/>
                        <wps:cNvSpPr txBox="1">
                          <a:spLocks noChangeArrowheads="1"/>
                        </wps:cNvSpPr>
                        <wps:spPr bwMode="auto">
                          <a:xfrm>
                            <a:off x="5027" y="6924"/>
                            <a:ext cx="2268" cy="887"/>
                          </a:xfrm>
                          <a:prstGeom prst="rect">
                            <a:avLst/>
                          </a:prstGeom>
                          <a:solidFill>
                            <a:srgbClr val="4F81BD">
                              <a:lumMod val="60000"/>
                              <a:lumOff val="4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SEKRETARIS CAMAT</w:t>
                              </w:r>
                            </w:p>
                          </w:txbxContent>
                        </wps:txbx>
                        <wps:bodyPr rot="0" vert="horz" wrap="square" lIns="91440" tIns="45720" rIns="91440" bIns="45720" anchor="ctr" anchorCtr="0" upright="1">
                          <a:noAutofit/>
                        </wps:bodyPr>
                      </wps:wsp>
                      <wps:wsp>
                        <wps:cNvPr id="535" name="Text Box 5"/>
                        <wps:cNvSpPr txBox="1">
                          <a:spLocks noChangeArrowheads="1"/>
                        </wps:cNvSpPr>
                        <wps:spPr bwMode="auto">
                          <a:xfrm>
                            <a:off x="6262" y="8813"/>
                            <a:ext cx="3118" cy="1441"/>
                          </a:xfrm>
                          <a:prstGeom prst="rect">
                            <a:avLst/>
                          </a:prstGeom>
                          <a:solidFill>
                            <a:srgbClr val="4F81BD">
                              <a:lumMod val="20000"/>
                              <a:lumOff val="8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UMUM</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KEPEG</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AWAIAN, &amp; HUKUM</w:t>
                              </w:r>
                            </w:p>
                            <w:p w:rsidR="005C75E8" w:rsidRPr="00F72A71" w:rsidRDefault="005C75E8" w:rsidP="00825154">
                              <w:pPr>
                                <w:jc w:val="center"/>
                                <w:rPr>
                                  <w:rFonts w:ascii="Bookman Old Style" w:hAnsi="Bookman Old Style" w:cs="Arial"/>
                                  <w:b/>
                                  <w:sz w:val="18"/>
                                  <w:szCs w:val="18"/>
                                  <w:u w:val="single"/>
                                </w:rPr>
                              </w:pPr>
                            </w:p>
                            <w:p w:rsidR="005C75E8" w:rsidRPr="00F72A71" w:rsidRDefault="005C75E8" w:rsidP="00825154">
                              <w:pPr>
                                <w:rPr>
                                  <w:rFonts w:ascii="Bookman Old Style" w:hAnsi="Bookman Old Style" w:cs="Arial"/>
                                  <w:b/>
                                  <w:sz w:val="16"/>
                                  <w:szCs w:val="16"/>
                                  <w:u w:val="single"/>
                                </w:rPr>
                              </w:pPr>
                            </w:p>
                          </w:txbxContent>
                        </wps:txbx>
                        <wps:bodyPr rot="0" vert="horz" wrap="square" lIns="91440" tIns="45720" rIns="91440" bIns="45720" anchor="t" anchorCtr="0" upright="1">
                          <a:noAutofit/>
                        </wps:bodyPr>
                      </wps:wsp>
                      <wps:wsp>
                        <wps:cNvPr id="536" name="Text Box 6"/>
                        <wps:cNvSpPr txBox="1">
                          <a:spLocks noChangeArrowheads="1"/>
                        </wps:cNvSpPr>
                        <wps:spPr bwMode="auto">
                          <a:xfrm>
                            <a:off x="2944" y="8813"/>
                            <a:ext cx="3086" cy="1441"/>
                          </a:xfrm>
                          <a:prstGeom prst="rect">
                            <a:avLst/>
                          </a:prstGeom>
                          <a:solidFill>
                            <a:srgbClr val="4F81BD">
                              <a:lumMod val="20000"/>
                              <a:lumOff val="8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5C75E8" w:rsidRPr="00F72A71" w:rsidRDefault="005C75E8" w:rsidP="00825154">
                              <w:pPr>
                                <w:jc w:val="center"/>
                                <w:rPr>
                                  <w:rFonts w:ascii="Bookman Old Style" w:hAnsi="Bookman Old Style" w:cs="Arial"/>
                                  <w:b/>
                                  <w:u w:val="singl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PROGRAM DAN KEUANGAN</w:t>
                              </w:r>
                            </w:p>
                          </w:txbxContent>
                        </wps:txbx>
                        <wps:bodyPr rot="0" vert="horz" wrap="square" lIns="91440" tIns="45720" rIns="91440" bIns="45720" anchor="t" anchorCtr="0" upright="1">
                          <a:noAutofit/>
                        </wps:bodyPr>
                      </wps:wsp>
                      <wpg:grpSp>
                        <wpg:cNvPr id="537" name="Group 8"/>
                        <wpg:cNvGrpSpPr>
                          <a:grpSpLocks/>
                        </wpg:cNvGrpSpPr>
                        <wpg:grpSpPr bwMode="auto">
                          <a:xfrm>
                            <a:off x="1485" y="11535"/>
                            <a:ext cx="3735" cy="1027"/>
                            <a:chOff x="1485" y="13306"/>
                            <a:chExt cx="3735" cy="1027"/>
                          </a:xfrm>
                        </wpg:grpSpPr>
                        <wps:wsp>
                          <wps:cNvPr id="538" name="Text Box 9"/>
                          <wps:cNvSpPr txBox="1">
                            <a:spLocks noChangeArrowheads="1"/>
                          </wps:cNvSpPr>
                          <wps:spPr bwMode="auto">
                            <a:xfrm>
                              <a:off x="1485" y="13313"/>
                              <a:ext cx="1757" cy="102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Pr="00F72A71" w:rsidRDefault="005C75E8" w:rsidP="00825154">
                                <w:pPr>
                                  <w:jc w:val="center"/>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TATA PEMERINTAHAN </w:t>
                                </w:r>
                              </w:p>
                              <w:p w:rsidR="005C75E8" w:rsidRPr="00F72A71" w:rsidRDefault="005C75E8" w:rsidP="00825154">
                                <w:pPr>
                                  <w:jc w:val="center"/>
                                  <w:rPr>
                                    <w:rFonts w:ascii="Bookman Old Style" w:hAnsi="Bookman Old Style" w:cs="Arial"/>
                                    <w:sz w:val="18"/>
                                    <w:szCs w:val="18"/>
                                  </w:rPr>
                                </w:pPr>
                              </w:p>
                            </w:txbxContent>
                          </wps:txbx>
                          <wps:bodyPr rot="0" vert="horz" wrap="square" lIns="91440" tIns="45720" rIns="91440" bIns="45720" anchor="ctr" anchorCtr="0" upright="1">
                            <a:noAutofit/>
                          </wps:bodyPr>
                        </wps:wsp>
                        <wps:wsp>
                          <wps:cNvPr id="539" name="Text Box 10"/>
                          <wps:cNvSpPr txBox="1">
                            <a:spLocks noChangeArrowheads="1"/>
                          </wps:cNvSpPr>
                          <wps:spPr bwMode="auto">
                            <a:xfrm>
                              <a:off x="3463" y="13306"/>
                              <a:ext cx="1757" cy="102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Pr="00F72A71" w:rsidRDefault="005C75E8" w:rsidP="00825154">
                                <w:pPr>
                                  <w:contextualSpacing/>
                                  <w:jc w:val="center"/>
                                  <w:rPr>
                                    <w:rFonts w:ascii="Bookman Old Style" w:hAnsi="Bookman Old Style" w:cs="Arial"/>
                                    <w:b/>
                                    <w:sz w:val="4"/>
                                    <w:szCs w:val="4"/>
                                    <w:u w:val="single"/>
                                  </w:rPr>
                                </w:pPr>
                              </w:p>
                              <w:p w:rsidR="005C75E8" w:rsidRPr="00F72A71" w:rsidRDefault="005C75E8"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F72A71" w:rsidRDefault="005C75E8"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TRANTIBUM</w:t>
                                </w:r>
                              </w:p>
                              <w:p w:rsidR="005C75E8" w:rsidRPr="00F72A71" w:rsidRDefault="005C75E8" w:rsidP="00825154">
                                <w:pPr>
                                  <w:contextualSpacing/>
                                  <w:jc w:val="center"/>
                                  <w:rPr>
                                    <w:rFonts w:ascii="Bookman Old Style" w:hAnsi="Bookman Old Style" w:cs="Arial"/>
                                    <w:b/>
                                    <w:sz w:val="18"/>
                                    <w:szCs w:val="18"/>
                                  </w:rPr>
                                </w:pPr>
                              </w:p>
                            </w:txbxContent>
                          </wps:txbx>
                          <wps:bodyPr rot="0" vert="horz" wrap="square" lIns="91440" tIns="45720" rIns="91440" bIns="45720" anchor="ctr" anchorCtr="0" upright="1">
                            <a:noAutofit/>
                          </wps:bodyPr>
                        </wps:wsp>
                      </wpg:grpSp>
                      <wpg:grpSp>
                        <wpg:cNvPr id="540" name="Group 13"/>
                        <wpg:cNvGrpSpPr>
                          <a:grpSpLocks/>
                        </wpg:cNvGrpSpPr>
                        <wpg:grpSpPr bwMode="auto">
                          <a:xfrm>
                            <a:off x="2302" y="6655"/>
                            <a:ext cx="7643" cy="4887"/>
                            <a:chOff x="2302" y="6655"/>
                            <a:chExt cx="7643" cy="4887"/>
                          </a:xfrm>
                        </wpg:grpSpPr>
                        <wps:wsp>
                          <wps:cNvPr id="541" name="Line 14"/>
                          <wps:cNvCnPr/>
                          <wps:spPr bwMode="auto">
                            <a:xfrm>
                              <a:off x="2770" y="6655"/>
                              <a:ext cx="0" cy="436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542" name="Line 15"/>
                          <wps:cNvCnPr/>
                          <wps:spPr bwMode="auto">
                            <a:xfrm>
                              <a:off x="6150" y="7811"/>
                              <a:ext cx="0" cy="43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543" name="Line 16"/>
                          <wps:cNvCnPr/>
                          <wps:spPr bwMode="auto">
                            <a:xfrm>
                              <a:off x="8007" y="8246"/>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7"/>
                          <wps:cNvCnPr/>
                          <wps:spPr bwMode="auto">
                            <a:xfrm flipH="1" flipV="1">
                              <a:off x="2770" y="7449"/>
                              <a:ext cx="2257" cy="2"/>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17" name="Line 18"/>
                          <wps:cNvCnPr/>
                          <wps:spPr bwMode="auto">
                            <a:xfrm>
                              <a:off x="4176" y="8246"/>
                              <a:ext cx="3831" cy="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18" name="Line 19"/>
                          <wps:cNvCnPr/>
                          <wps:spPr bwMode="auto">
                            <a:xfrm>
                              <a:off x="4176" y="8246"/>
                              <a:ext cx="0" cy="51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g:grpSp>
                          <wpg:cNvPr id="419" name="Group 20"/>
                          <wpg:cNvGrpSpPr>
                            <a:grpSpLocks/>
                          </wpg:cNvGrpSpPr>
                          <wpg:grpSpPr bwMode="auto">
                            <a:xfrm>
                              <a:off x="2302" y="11004"/>
                              <a:ext cx="7643" cy="538"/>
                              <a:chOff x="2302" y="11004"/>
                              <a:chExt cx="7643" cy="538"/>
                            </a:xfrm>
                          </wpg:grpSpPr>
                          <wps:wsp>
                            <wps:cNvPr id="420" name="Line 21"/>
                            <wps:cNvCnPr/>
                            <wps:spPr bwMode="auto">
                              <a:xfrm>
                                <a:off x="2302"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1" name="Line 22"/>
                            <wps:cNvCnPr/>
                            <wps:spPr bwMode="auto">
                              <a:xfrm>
                                <a:off x="2302" y="11004"/>
                                <a:ext cx="7643" cy="1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2" name="Line 23"/>
                            <wps:cNvCnPr/>
                            <wps:spPr bwMode="auto">
                              <a:xfrm>
                                <a:off x="6262" y="11018"/>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3" name="Line 24"/>
                            <wps:cNvCnPr/>
                            <wps:spPr bwMode="auto">
                              <a:xfrm>
                                <a:off x="4353"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4" name="Line 25"/>
                            <wps:cNvCnPr/>
                            <wps:spPr bwMode="auto">
                              <a:xfrm>
                                <a:off x="8140"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B244807" id="Group 532" o:spid="_x0000_s1030" style="position:absolute;left:0;text-align:left;margin-left:-6.15pt;margin-top:1.85pt;width:423pt;height:335.15pt;z-index:251710464;mso-position-horizontal-relative:text;mso-position-vertical-relative:text" coordorigin="1485,5859" coordsize="846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">
                <v:shape id="Text Box 3" o:spid="_x0000_s1031" type="#_x0000_t202" style="position:absolute;left:1664;top:5859;width:226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" fillcolor="#376092" stroked="f" strokeweight="1pt">
                  <v:shadow on="t" color="#622423" offset="1pt"/>
                  <v:textbox>
                    <w:txbxContent>
                      <w:p w:rsidR="005C75E8" w:rsidRPr="00F72A71" w:rsidRDefault="005C75E8" w:rsidP="00825154">
                        <w:pPr>
                          <w:jc w:val="center"/>
                          <w:rPr>
                            <w:rFonts w:ascii="Bookman Old Style" w:hAnsi="Bookman Old Style" w:cs="Arial"/>
                            <w:b/>
                            <w:sz w:val="4"/>
                            <w:szCs w:val="4"/>
                          </w:rPr>
                        </w:pPr>
                      </w:p>
                      <w:p w:rsidR="005C75E8" w:rsidRPr="00F72A71" w:rsidRDefault="005C75E8" w:rsidP="00825154">
                        <w:pPr>
                          <w:jc w:val="center"/>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F72A71">
                          <w:rPr>
                            <w:rFonts w:ascii="Bookman Old Style" w:hAnsi="Bookman Old Style"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C A M A T</w:t>
                        </w:r>
                      </w:p>
                      <w:p w:rsidR="005C75E8" w:rsidRPr="00F72A71" w:rsidRDefault="005C75E8" w:rsidP="00825154">
                        <w:pPr>
                          <w:rPr>
                            <w:rFonts w:ascii="Bookman Old Style" w:hAnsi="Bookman Old Style" w:cs="Arial"/>
                            <w:b/>
                          </w:rPr>
                        </w:pPr>
                      </w:p>
                    </w:txbxContent>
                  </v:textbox>
                </v:shape>
                <v:shape id="Text Box 4" o:spid="_x0000_s1032" type="#_x0000_t202" style="position:absolute;left:5027;top:6924;width:2268;height: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" fillcolor="#95b3d7" stroked="f" strokeweight="1pt">
                  <v:shadow color="#4e6128" offset="1pt"/>
                  <v:textbox>
                    <w:txbxContent>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SEKRETARIS CAMAT</w:t>
                        </w:r>
                      </w:p>
                    </w:txbxContent>
                  </v:textbox>
                </v:shape>
                <v:shape id="Text Box 5" o:spid="_x0000_s1033" type="#_x0000_t202" style="position:absolute;left:6262;top:8813;width:311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" fillcolor="#dce6f2" stroked="f" strokeweight="1pt">
                  <v:shadow color="#4e6128" offset="1pt"/>
                  <v:textbox>
                    <w:txbxContent>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UMUM</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KEPEG</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AWAIAN, &amp; HUKUM</w:t>
                        </w:r>
                      </w:p>
                      <w:p w:rsidR="005C75E8" w:rsidRPr="00F72A71" w:rsidRDefault="005C75E8" w:rsidP="00825154">
                        <w:pPr>
                          <w:jc w:val="center"/>
                          <w:rPr>
                            <w:rFonts w:ascii="Bookman Old Style" w:hAnsi="Bookman Old Style" w:cs="Arial"/>
                            <w:b/>
                            <w:sz w:val="18"/>
                            <w:szCs w:val="18"/>
                            <w:u w:val="single"/>
                          </w:rPr>
                        </w:pPr>
                      </w:p>
                      <w:p w:rsidR="005C75E8" w:rsidRPr="00F72A71" w:rsidRDefault="005C75E8" w:rsidP="00825154">
                        <w:pPr>
                          <w:rPr>
                            <w:rFonts w:ascii="Bookman Old Style" w:hAnsi="Bookman Old Style" w:cs="Arial"/>
                            <w:b/>
                            <w:sz w:val="16"/>
                            <w:szCs w:val="16"/>
                            <w:u w:val="single"/>
                          </w:rPr>
                        </w:pPr>
                      </w:p>
                    </w:txbxContent>
                  </v:textbox>
                </v:shape>
                <v:shape id="Text Box 6" o:spid="_x0000_s1034" type="#_x0000_t202" style="position:absolute;left:2944;top:8813;width:3086;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" fillcolor="#dce6f2" stroked="f" strokeweight="1pt">
                  <v:shadow color="#4e6128" offset="1pt"/>
                  <v:textbox>
                    <w:txbxContent>
                      <w:p w:rsidR="005C75E8" w:rsidRPr="00F72A71" w:rsidRDefault="005C75E8" w:rsidP="00825154">
                        <w:pPr>
                          <w:jc w:val="center"/>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5C75E8" w:rsidRPr="00F72A71" w:rsidRDefault="005C75E8" w:rsidP="00825154">
                        <w:pPr>
                          <w:jc w:val="center"/>
                          <w:rPr>
                            <w:rFonts w:ascii="Bookman Old Style" w:hAnsi="Bookman Old Style" w:cs="Arial"/>
                            <w:b/>
                            <w:u w:val="single"/>
                          </w:rPr>
                        </w:pPr>
                        <w:r w:rsidRPr="00F72A71">
                          <w:rPr>
                            <w:rFonts w:ascii="Bookman Old Style" w:hAnsi="Bookman Old Style"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PROGRAM DAN KEUANGAN</w:t>
                        </w:r>
                      </w:p>
                    </w:txbxContent>
                  </v:textbox>
                </v:shape>
                <v:group id="Group 8" o:spid="_x0000_s1035" style="position:absolute;left:1485;top:11535;width:3735;height:1027" coordorigin="1485,13306" coordsize="3735,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9" o:spid="_x0000_s1036" type="#_x0000_t202" style="position:absolute;left:1485;top:13313;width:175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" fillcolor="#b9cde5" stroked="f" strokeweight="0">
                    <v:shadow color="#205867" offset="1pt"/>
                    <v:textbox>
                      <w:txbxContent>
                        <w:p w:rsidR="005C75E8" w:rsidRPr="00F72A71" w:rsidRDefault="005C75E8" w:rsidP="00825154">
                          <w:pPr>
                            <w:jc w:val="center"/>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TATA PEMERINTAHAN </w:t>
                          </w:r>
                        </w:p>
                        <w:p w:rsidR="005C75E8" w:rsidRPr="00F72A71" w:rsidRDefault="005C75E8" w:rsidP="00825154">
                          <w:pPr>
                            <w:jc w:val="center"/>
                            <w:rPr>
                              <w:rFonts w:ascii="Bookman Old Style" w:hAnsi="Bookman Old Style" w:cs="Arial"/>
                              <w:sz w:val="18"/>
                              <w:szCs w:val="18"/>
                            </w:rPr>
                          </w:pPr>
                        </w:p>
                      </w:txbxContent>
                    </v:textbox>
                  </v:shape>
                  <v:shape id="_x0000_s1037" type="#_x0000_t202" style="position:absolute;left:3463;top:13306;width:175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" fillcolor="#b9cde5" stroked="f" strokeweight="0">
                    <v:shadow color="#205867" offset="1pt"/>
                    <v:textbox>
                      <w:txbxContent>
                        <w:p w:rsidR="005C75E8" w:rsidRPr="00F72A71" w:rsidRDefault="005C75E8" w:rsidP="00825154">
                          <w:pPr>
                            <w:contextualSpacing/>
                            <w:jc w:val="center"/>
                            <w:rPr>
                              <w:rFonts w:ascii="Bookman Old Style" w:hAnsi="Bookman Old Style" w:cs="Arial"/>
                              <w:b/>
                              <w:sz w:val="4"/>
                              <w:szCs w:val="4"/>
                              <w:u w:val="single"/>
                            </w:rPr>
                          </w:pPr>
                        </w:p>
                        <w:p w:rsidR="005C75E8" w:rsidRPr="00F72A71" w:rsidRDefault="005C75E8"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F72A71" w:rsidRDefault="005C75E8" w:rsidP="00825154">
                          <w:pPr>
                            <w:contextualSpacing/>
                            <w:jc w:val="center"/>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cs="Arial"/>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TRANTIBUM</w:t>
                          </w:r>
                        </w:p>
                        <w:p w:rsidR="005C75E8" w:rsidRPr="00F72A71" w:rsidRDefault="005C75E8" w:rsidP="00825154">
                          <w:pPr>
                            <w:contextualSpacing/>
                            <w:jc w:val="center"/>
                            <w:rPr>
                              <w:rFonts w:ascii="Bookman Old Style" w:hAnsi="Bookman Old Style" w:cs="Arial"/>
                              <w:b/>
                              <w:sz w:val="18"/>
                              <w:szCs w:val="18"/>
                            </w:rPr>
                          </w:pPr>
                        </w:p>
                      </w:txbxContent>
                    </v:textbox>
                  </v:shape>
                </v:group>
                <v:group id="Group 13" o:spid="_x0000_s1038" style="position:absolute;left:2302;top:6655;width:7643;height:4887" coordorigin="2302,6655" coordsize="7643,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line id="Line 14" o:spid="_x0000_s1039" style="position:absolute;visibility:visible;mso-wrap-style:square" from="2770,6655" to="2770,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" strokecolor="windowText" strokeweight="3pt">
                    <v:shadow on="t" color="black" opacity="22937f" origin=",.5" offset="0,.63889mm"/>
                  </v:line>
                  <v:line id="Line 15" o:spid="_x0000_s1040" style="position:absolute;visibility:visible;mso-wrap-style:square" from="6150,7811" to="6150,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" strokecolor="windowText" strokeweight="3pt">
                    <v:shadow on="t" color="black" opacity="22937f" origin=",.5" offset="0,.63889mm"/>
                  </v:line>
                  <v:line id="Line 16" o:spid="_x0000_s1041" style="position:absolute;visibility:visible;mso-wrap-style:square" from="8007,8246" to="8007,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v:line id="Line 17" o:spid="_x0000_s1042" style="position:absolute;flip:x y;visibility:visible;mso-wrap-style:square" from="2770,7449" to="5027,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" strokecolor="windowText" strokeweight="3pt">
                    <v:shadow on="t" color="black" opacity="22937f" origin=",.5" offset="0,.63889mm"/>
                  </v:line>
                  <v:line id="Line 18" o:spid="_x0000_s1043" style="position:absolute;visibility:visible;mso-wrap-style:square" from="4176,8246" to="800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" strokecolor="windowText" strokeweight="3pt">
                    <v:shadow on="t" color="black" opacity="22937f" origin=",.5" offset="0,.63889mm"/>
                  </v:line>
                  <v:line id="Line 19" o:spid="_x0000_s1044" style="position:absolute;visibility:visible;mso-wrap-style:square" from="4176,8246" to="4176,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" strokecolor="windowText" strokeweight="3pt">
                    <v:shadow on="t" color="black" opacity="22937f" origin=",.5" offset="0,.63889mm"/>
                  </v:line>
                  <v:group id="Group 20" o:spid="_x0000_s1045" style="position:absolute;left:2302;top:11004;width:7643;height:538" coordorigin="2302,11004" coordsize="764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21" o:spid="_x0000_s1046" style="position:absolute;visibility:visible;mso-wrap-style:square" from="2302,11025" to="2302,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" strokecolor="windowText" strokeweight="3pt">
                      <v:shadow on="t" color="black" opacity="22937f" origin=",.5" offset="0,.63889mm"/>
                    </v:line>
                    <v:line id="Line 22" o:spid="_x0000_s1047" style="position:absolute;visibility:visible;mso-wrap-style:square" from="2302,11004" to="9945,1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" strokecolor="windowText" strokeweight="3pt">
                      <v:shadow on="t" color="black" opacity="22937f" origin=",.5" offset="0,.63889mm"/>
                    </v:line>
                    <v:line id="Line 23" o:spid="_x0000_s1048" style="position:absolute;visibility:visible;mso-wrap-style:square" from="6262,11018" to="6262,1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" strokecolor="windowText" strokeweight="3pt">
                      <v:shadow on="t" color="black" opacity="22937f" origin=",.5" offset="0,.63889mm"/>
                    </v:line>
                    <v:line id="Line 24" o:spid="_x0000_s1049" style="position:absolute;visibility:visible;mso-wrap-style:square" from="4353,11025" to="4353,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" strokecolor="windowText" strokeweight="3pt">
                      <v:shadow on="t" color="black" opacity="22937f" origin=",.5" offset="0,.63889mm"/>
                    </v:line>
                    <v:line id="Line 25" o:spid="_x0000_s1050" style="position:absolute;visibility:visible;mso-wrap-style:square" from="8140,11025" to="8140,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" strokecolor="windowText" strokeweight="3pt">
                      <v:shadow on="t" color="black" opacity="22937f" origin=",.5" offset="0,.63889mm"/>
                    </v:line>
                  </v:group>
                </v:group>
              </v:group>
            </w:pict>
          </mc:Fallback>
        </mc:AlternateContent>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6C38E9" w:rsidP="00825154">
      <w:pPr>
        <w:pStyle w:val="NoSpacing"/>
        <w:spacing w:line="360" w:lineRule="auto"/>
        <w:ind w:left="993" w:hanging="284"/>
        <w:jc w:val="both"/>
        <w:rPr>
          <w:sz w:val="24"/>
        </w:rPr>
      </w:pPr>
      <w:r>
        <w:rPr>
          <w:noProof/>
        </w:rPr>
        <mc:AlternateContent>
          <mc:Choice Requires="wps">
            <w:drawing>
              <wp:anchor distT="0" distB="0" distL="114300" distR="114300" simplePos="0" relativeHeight="251716608" behindDoc="0" locked="0" layoutInCell="1" allowOverlap="1" wp14:anchorId="3A044520" wp14:editId="50DC9FD6">
                <wp:simplePos x="0" y="0"/>
                <wp:positionH relativeFrom="column">
                  <wp:posOffset>-173355</wp:posOffset>
                </wp:positionH>
                <wp:positionV relativeFrom="paragraph">
                  <wp:posOffset>195580</wp:posOffset>
                </wp:positionV>
                <wp:extent cx="46990" cy="3952875"/>
                <wp:effectExtent l="57150" t="19050" r="67310" b="28575"/>
                <wp:wrapNone/>
                <wp:docPr id="428" name="Line 21"/>
                <wp:cNvGraphicFramePr/>
                <a:graphic xmlns:a="http://schemas.openxmlformats.org/drawingml/2006/main">
                  <a:graphicData uri="http://schemas.microsoft.com/office/word/2010/wordprocessingShape">
                    <wps:wsp>
                      <wps:cNvCnPr/>
                      <wps:spPr bwMode="auto">
                        <a:xfrm flipH="1">
                          <a:off x="0" y="0"/>
                          <a:ext cx="46990" cy="3952875"/>
                        </a:xfrm>
                        <a:prstGeom prst="line">
                          <a:avLst/>
                        </a:prstGeom>
                        <a:noFill/>
                        <a:ln w="38100" cap="flat" cmpd="sng" algn="ctr">
                          <a:solidFill>
                            <a:sysClr val="windowText" lastClr="000000"/>
                          </a:solidFill>
                          <a:prstDash val="dash"/>
                          <a:headEnd/>
                          <a:tailEn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4511C0" id="Line 2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5.4pt" to="-9.95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" strokecolor="windowText" strokeweight="3pt">
                <v:stroke dashstyle="dash"/>
                <v:shadow on="t" color="black" opacity="22937f" origin=",.5" offset="0,.63889mm"/>
              </v:line>
            </w:pict>
          </mc:Fallback>
        </mc:AlternateContent>
      </w:r>
      <w:r>
        <w:rPr>
          <w:noProof/>
        </w:rPr>
        <mc:AlternateContent>
          <mc:Choice Requires="wps">
            <w:drawing>
              <wp:anchor distT="0" distB="0" distL="114300" distR="114300" simplePos="0" relativeHeight="251720704" behindDoc="0" locked="0" layoutInCell="1" allowOverlap="1" wp14:anchorId="18DAF505" wp14:editId="22F68EF8">
                <wp:simplePos x="0" y="0"/>
                <wp:positionH relativeFrom="column">
                  <wp:posOffset>-125730</wp:posOffset>
                </wp:positionH>
                <wp:positionV relativeFrom="paragraph">
                  <wp:posOffset>195580</wp:posOffset>
                </wp:positionV>
                <wp:extent cx="863600" cy="1270"/>
                <wp:effectExtent l="57150" t="38100" r="50800" b="93980"/>
                <wp:wrapNone/>
                <wp:docPr id="433" name="Line 21"/>
                <wp:cNvGraphicFramePr/>
                <a:graphic xmlns:a="http://schemas.openxmlformats.org/drawingml/2006/main">
                  <a:graphicData uri="http://schemas.microsoft.com/office/word/2010/wordprocessingShape">
                    <wps:wsp>
                      <wps:cNvCnPr/>
                      <wps:spPr bwMode="auto">
                        <a:xfrm>
                          <a:off x="0" y="0"/>
                          <a:ext cx="863600" cy="1270"/>
                        </a:xfrm>
                        <a:prstGeom prst="line">
                          <a:avLst/>
                        </a:prstGeom>
                        <a:noFill/>
                        <a:ln w="38100" cap="flat" cmpd="sng" algn="ctr">
                          <a:solidFill>
                            <a:sysClr val="windowText" lastClr="000000"/>
                          </a:solidFill>
                          <a:prstDash val="dash"/>
                          <a:headEnd/>
                          <a:tailEn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D70CD2" id="Line 2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5.4pt" to="58.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" strokecolor="windowText" strokeweight="3pt">
                <v:stroke dashstyle="dash"/>
                <v:shadow on="t" color="black" opacity="22937f" origin=",.5" offset="0,.63889mm"/>
              </v:line>
            </w:pict>
          </mc:Fallback>
        </mc:AlternateContent>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Pr="001B63A5"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r>
        <w:rPr>
          <w:noProof/>
        </w:rPr>
        <mc:AlternateContent>
          <mc:Choice Requires="wps">
            <w:drawing>
              <wp:anchor distT="0" distB="0" distL="114300" distR="114300" simplePos="0" relativeHeight="251718656" behindDoc="0" locked="0" layoutInCell="1" allowOverlap="1" wp14:anchorId="67D784E0" wp14:editId="52117BD6">
                <wp:simplePos x="0" y="0"/>
                <wp:positionH relativeFrom="column">
                  <wp:posOffset>826135</wp:posOffset>
                </wp:positionH>
                <wp:positionV relativeFrom="paragraph">
                  <wp:posOffset>3032125</wp:posOffset>
                </wp:positionV>
                <wp:extent cx="1115695" cy="647700"/>
                <wp:effectExtent l="57150" t="57150" r="46355" b="38100"/>
                <wp:wrapNone/>
                <wp:docPr id="4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Default="005C75E8" w:rsidP="00825154">
                            <w:pPr>
                              <w:contextualSpacing/>
                              <w:jc w:val="center"/>
                              <w:rPr>
                                <w:rFonts w:ascii="Arial" w:hAnsi="Arial"/>
                                <w:b/>
                                <w:sz w:val="4"/>
                                <w:szCs w:val="4"/>
                                <w:u w:val="single"/>
                              </w:rPr>
                            </w:pPr>
                          </w:p>
                          <w:p w:rsidR="005C75E8" w:rsidRPr="00F72A71" w:rsidRDefault="005C75E8" w:rsidP="00825154">
                            <w:pPr>
                              <w:contextualSpacing/>
                              <w:jc w:val="center"/>
                              <w:rPr>
                                <w:rFonts w:ascii="Bookman Old Style" w:hAnsi="Bookman Old Style"/>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5C75E8" w:rsidRPr="008119A1" w:rsidRDefault="005C75E8" w:rsidP="00825154">
                            <w:pPr>
                              <w:contextualSpacing/>
                              <w:jc w:val="center"/>
                              <w:rPr>
                                <w:rFonts w:ascii="Arial Narrow" w:hAnsi="Arial Narrow"/>
                                <w:b/>
                                <w:color w:val="FF0000"/>
                                <w:sz w:val="18"/>
                                <w:szCs w:val="18"/>
                              </w:rPr>
                            </w:pPr>
                          </w:p>
                        </w:txbxContent>
                      </wps:txbx>
                      <wps:bodyPr rot="0" vert="horz" wrap="square" lIns="91440" tIns="45720" rIns="91440" bIns="45720" anchor="ctr" anchorCtr="0" upright="1">
                        <a:noAutofit/>
                      </wps:bodyPr>
                    </wps:wsp>
                  </a:graphicData>
                </a:graphic>
              </wp:anchor>
            </w:drawing>
          </mc:Choice>
          <mc:Fallback>
            <w:pict>
              <v:shape w14:anchorId="67D784E0" id="Text Box 10" o:spid="_x0000_s1051" type="#_x0000_t202" style="position:absolute;left:0;text-align:left;margin-left:65.05pt;margin-top:238.75pt;width:87.85pt;height:5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dEKwMAAE0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" fillcolor="#b9cde5" stroked="f" strokeweight="0">
                <v:shadow color="#205867" offset="1pt"/>
                <v:textbox>
                  <w:txbxContent>
                    <w:p w:rsidR="005C75E8" w:rsidRDefault="005C75E8" w:rsidP="00825154">
                      <w:pPr>
                        <w:contextualSpacing/>
                        <w:jc w:val="center"/>
                        <w:rPr>
                          <w:rFonts w:ascii="Arial" w:hAnsi="Arial"/>
                          <w:b/>
                          <w:sz w:val="4"/>
                          <w:szCs w:val="4"/>
                          <w:u w:val="single"/>
                        </w:rPr>
                      </w:pPr>
                    </w:p>
                    <w:p w:rsidR="005C75E8" w:rsidRPr="00F72A71" w:rsidRDefault="005C75E8" w:rsidP="00825154">
                      <w:pPr>
                        <w:contextualSpacing/>
                        <w:jc w:val="center"/>
                        <w:rPr>
                          <w:rFonts w:ascii="Bookman Old Style" w:hAnsi="Bookman Old Style"/>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72A71">
                        <w:rPr>
                          <w:rFonts w:ascii="Bookman Old Style" w:hAnsi="Bookman Old Style"/>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5C75E8" w:rsidRPr="008119A1" w:rsidRDefault="005C75E8" w:rsidP="00825154">
                      <w:pPr>
                        <w:contextualSpacing/>
                        <w:jc w:val="center"/>
                        <w:rPr>
                          <w:rFonts w:ascii="Arial Narrow" w:hAnsi="Arial Narrow"/>
                          <w:b/>
                          <w:color w:val="FF0000"/>
                          <w:sz w:val="18"/>
                          <w:szCs w:val="18"/>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03C8A141" wp14:editId="42DEEC4A">
                <wp:simplePos x="0" y="0"/>
                <wp:positionH relativeFrom="column">
                  <wp:posOffset>673735</wp:posOffset>
                </wp:positionH>
                <wp:positionV relativeFrom="paragraph">
                  <wp:posOffset>2879725</wp:posOffset>
                </wp:positionV>
                <wp:extent cx="1115695" cy="647700"/>
                <wp:effectExtent l="57150" t="57150" r="46355" b="38100"/>
                <wp:wrapNone/>
                <wp:docPr id="4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Default="005C75E8" w:rsidP="00825154">
                            <w:pPr>
                              <w:contextualSpacing/>
                              <w:jc w:val="center"/>
                              <w:rPr>
                                <w:rFonts w:ascii="Arial" w:hAnsi="Arial"/>
                                <w:b/>
                                <w:sz w:val="4"/>
                                <w:szCs w:val="4"/>
                                <w:u w:val="single"/>
                              </w:rPr>
                            </w:pPr>
                          </w:p>
                          <w:p w:rsidR="005C75E8" w:rsidRPr="008F3AEB" w:rsidRDefault="005C75E8"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5C75E8" w:rsidRPr="00246A74" w:rsidRDefault="005C75E8"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03C8A141" id="_x0000_s1052" type="#_x0000_t202" style="position:absolute;left:0;text-align:left;margin-left:53.05pt;margin-top:226.75pt;width:87.85pt;height:5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VKwMAAE0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E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" fillcolor="#b9cde5" stroked="f" strokeweight="0">
                <v:shadow color="#205867" offset="1pt"/>
                <v:textbox>
                  <w:txbxContent>
                    <w:p w:rsidR="005C75E8" w:rsidRDefault="005C75E8" w:rsidP="00825154">
                      <w:pPr>
                        <w:contextualSpacing/>
                        <w:jc w:val="center"/>
                        <w:rPr>
                          <w:rFonts w:ascii="Arial" w:hAnsi="Arial"/>
                          <w:b/>
                          <w:sz w:val="4"/>
                          <w:szCs w:val="4"/>
                          <w:u w:val="single"/>
                        </w:rPr>
                      </w:pPr>
                    </w:p>
                    <w:p w:rsidR="005C75E8" w:rsidRPr="008F3AEB" w:rsidRDefault="005C75E8"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5C75E8" w:rsidRPr="00246A74" w:rsidRDefault="005C75E8"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7D1BBD21" wp14:editId="2C338A8F">
                <wp:simplePos x="0" y="0"/>
                <wp:positionH relativeFrom="column">
                  <wp:posOffset>521335</wp:posOffset>
                </wp:positionH>
                <wp:positionV relativeFrom="paragraph">
                  <wp:posOffset>2727325</wp:posOffset>
                </wp:positionV>
                <wp:extent cx="1115695" cy="647700"/>
                <wp:effectExtent l="57150" t="57150" r="46355" b="38100"/>
                <wp:wrapNone/>
                <wp:docPr id="4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Default="005C75E8" w:rsidP="00825154">
                            <w:pPr>
                              <w:contextualSpacing/>
                              <w:jc w:val="center"/>
                              <w:rPr>
                                <w:rFonts w:ascii="Arial" w:hAnsi="Arial"/>
                                <w:b/>
                                <w:sz w:val="4"/>
                                <w:szCs w:val="4"/>
                                <w:u w:val="single"/>
                              </w:rPr>
                            </w:pPr>
                          </w:p>
                          <w:p w:rsidR="005C75E8" w:rsidRPr="008F3AEB" w:rsidRDefault="005C75E8"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5C75E8" w:rsidRPr="00246A74" w:rsidRDefault="005C75E8"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7D1BBD21" id="_x0000_s1053" type="#_x0000_t202" style="position:absolute;left:0;text-align:left;margin-left:41.05pt;margin-top:214.75pt;width:87.85pt;height:5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cKw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U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" fillcolor="#b9cde5" stroked="f" strokeweight="0">
                <v:shadow color="#205867" offset="1pt"/>
                <v:textbox>
                  <w:txbxContent>
                    <w:p w:rsidR="005C75E8" w:rsidRDefault="005C75E8" w:rsidP="00825154">
                      <w:pPr>
                        <w:contextualSpacing/>
                        <w:jc w:val="center"/>
                        <w:rPr>
                          <w:rFonts w:ascii="Arial" w:hAnsi="Arial"/>
                          <w:b/>
                          <w:sz w:val="4"/>
                          <w:szCs w:val="4"/>
                          <w:u w:val="single"/>
                        </w:rPr>
                      </w:pPr>
                    </w:p>
                    <w:p w:rsidR="005C75E8" w:rsidRPr="008F3AEB" w:rsidRDefault="005C75E8"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5C75E8" w:rsidRPr="00246A74" w:rsidRDefault="005C75E8"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0575542" wp14:editId="416E9F7D">
                <wp:simplePos x="0" y="0"/>
                <wp:positionH relativeFrom="column">
                  <wp:posOffset>4816475</wp:posOffset>
                </wp:positionH>
                <wp:positionV relativeFrom="paragraph">
                  <wp:posOffset>1673860</wp:posOffset>
                </wp:positionV>
                <wp:extent cx="1115695" cy="647700"/>
                <wp:effectExtent l="57150" t="57150" r="46355" b="38100"/>
                <wp:wrapNone/>
                <wp:docPr id="4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Default="005C75E8" w:rsidP="00825154">
                            <w:pPr>
                              <w:contextualSpacing/>
                              <w:jc w:val="center"/>
                              <w:rPr>
                                <w:rFonts w:ascii="Arial" w:hAnsi="Arial"/>
                                <w:b/>
                                <w:sz w:val="4"/>
                                <w:szCs w:val="4"/>
                                <w:u w:val="single"/>
                              </w:rPr>
                            </w:pP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 M D</w:t>
                            </w:r>
                          </w:p>
                          <w:p w:rsidR="005C75E8" w:rsidRPr="00246A74" w:rsidRDefault="005C75E8"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50575542" id="_x0000_s1054" type="#_x0000_t202" style="position:absolute;left:0;text-align:left;margin-left:379.25pt;margin-top:131.8pt;width:87.85pt;height:5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r7Kw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" fillcolor="#b9cde5" stroked="f" strokeweight="0">
                <v:shadow color="#205867" offset="1pt"/>
                <v:textbox>
                  <w:txbxContent>
                    <w:p w:rsidR="005C75E8" w:rsidRDefault="005C75E8" w:rsidP="00825154">
                      <w:pPr>
                        <w:contextualSpacing/>
                        <w:jc w:val="center"/>
                        <w:rPr>
                          <w:rFonts w:ascii="Arial" w:hAnsi="Arial"/>
                          <w:b/>
                          <w:sz w:val="4"/>
                          <w:szCs w:val="4"/>
                          <w:u w:val="single"/>
                        </w:rPr>
                      </w:pP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 M D</w:t>
                      </w:r>
                    </w:p>
                    <w:p w:rsidR="005C75E8" w:rsidRPr="00246A74" w:rsidRDefault="005C75E8"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BE9686F" wp14:editId="545844FD">
                <wp:simplePos x="0" y="0"/>
                <wp:positionH relativeFrom="column">
                  <wp:posOffset>3587750</wp:posOffset>
                </wp:positionH>
                <wp:positionV relativeFrom="paragraph">
                  <wp:posOffset>1679575</wp:posOffset>
                </wp:positionV>
                <wp:extent cx="1115695" cy="647700"/>
                <wp:effectExtent l="57150" t="57150" r="46355" b="38100"/>
                <wp:wrapNone/>
                <wp:docPr id="4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Default="005C75E8" w:rsidP="00825154">
                            <w:pPr>
                              <w:contextualSpacing/>
                              <w:jc w:val="center"/>
                              <w:rPr>
                                <w:rFonts w:ascii="Arial" w:hAnsi="Arial"/>
                                <w:b/>
                                <w:sz w:val="4"/>
                                <w:szCs w:val="4"/>
                                <w:u w:val="single"/>
                              </w:rPr>
                            </w:pP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EKBANG</w:t>
                            </w:r>
                          </w:p>
                          <w:p w:rsidR="005C75E8" w:rsidRPr="00246A74" w:rsidRDefault="005C75E8"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4BE9686F" id="_x0000_s1055" type="#_x0000_t202" style="position:absolute;left:0;text-align:left;margin-left:282.5pt;margin-top:132.25pt;width:87.85pt;height:5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" fillcolor="#b9cde5" stroked="f" strokeweight="0">
                <v:shadow color="#205867" offset="1pt"/>
                <v:textbox>
                  <w:txbxContent>
                    <w:p w:rsidR="005C75E8" w:rsidRDefault="005C75E8" w:rsidP="00825154">
                      <w:pPr>
                        <w:contextualSpacing/>
                        <w:jc w:val="center"/>
                        <w:rPr>
                          <w:rFonts w:ascii="Arial" w:hAnsi="Arial"/>
                          <w:b/>
                          <w:sz w:val="4"/>
                          <w:szCs w:val="4"/>
                          <w:u w:val="single"/>
                        </w:rPr>
                      </w:pP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EKBANG</w:t>
                      </w:r>
                    </w:p>
                    <w:p w:rsidR="005C75E8" w:rsidRPr="00246A74" w:rsidRDefault="005C75E8"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95B6F81" wp14:editId="23D1A0A6">
                <wp:simplePos x="0" y="0"/>
                <wp:positionH relativeFrom="column">
                  <wp:posOffset>2386330</wp:posOffset>
                </wp:positionH>
                <wp:positionV relativeFrom="paragraph">
                  <wp:posOffset>1679575</wp:posOffset>
                </wp:positionV>
                <wp:extent cx="1115695" cy="647700"/>
                <wp:effectExtent l="57150" t="57150" r="46355" b="38100"/>
                <wp:wrapNone/>
                <wp:docPr id="4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5C75E8" w:rsidRDefault="005C75E8" w:rsidP="00825154">
                            <w:pPr>
                              <w:contextualSpacing/>
                              <w:jc w:val="center"/>
                              <w:rPr>
                                <w:rFonts w:ascii="Arial" w:hAnsi="Arial"/>
                                <w:b/>
                                <w:sz w:val="4"/>
                                <w:szCs w:val="4"/>
                                <w:u w:val="single"/>
                              </w:rPr>
                            </w:pP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KESOS</w:t>
                            </w:r>
                          </w:p>
                          <w:p w:rsidR="005C75E8" w:rsidRPr="00246A74" w:rsidRDefault="005C75E8"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595B6F81" id="_x0000_s1056" type="#_x0000_t202" style="position:absolute;left:0;text-align:left;margin-left:187.9pt;margin-top:132.25pt;width:87.85pt;height:5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kBLA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5MI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" fillcolor="#b9cde5" stroked="f" strokeweight="0">
                <v:shadow color="#205867" offset="1pt"/>
                <v:textbox>
                  <w:txbxContent>
                    <w:p w:rsidR="005C75E8" w:rsidRDefault="005C75E8" w:rsidP="00825154">
                      <w:pPr>
                        <w:contextualSpacing/>
                        <w:jc w:val="center"/>
                        <w:rPr>
                          <w:rFonts w:ascii="Arial" w:hAnsi="Arial"/>
                          <w:b/>
                          <w:sz w:val="4"/>
                          <w:szCs w:val="4"/>
                          <w:u w:val="single"/>
                        </w:rPr>
                      </w:pP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5C75E8" w:rsidRPr="006C38E9" w:rsidRDefault="005C75E8" w:rsidP="00825154">
                      <w:pPr>
                        <w:contextualSpacing/>
                        <w:jc w:val="center"/>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C38E9">
                        <w:rPr>
                          <w:rFonts w:ascii="Arial Narrow" w:hAnsi="Arial Narrow"/>
                          <w:b/>
                          <w:sz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KESOS</w:t>
                      </w:r>
                    </w:p>
                    <w:p w:rsidR="005C75E8" w:rsidRPr="00246A74" w:rsidRDefault="005C75E8"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3C0CD2A7" wp14:editId="52FA1C0C">
                <wp:simplePos x="0" y="0"/>
                <wp:positionH relativeFrom="column">
                  <wp:posOffset>5290820</wp:posOffset>
                </wp:positionH>
                <wp:positionV relativeFrom="paragraph">
                  <wp:posOffset>1346200</wp:posOffset>
                </wp:positionV>
                <wp:extent cx="0" cy="328295"/>
                <wp:effectExtent l="76200" t="19050" r="76200" b="71755"/>
                <wp:wrapNone/>
                <wp:docPr id="432" name="Line 25"/>
                <wp:cNvGraphicFramePr/>
                <a:graphic xmlns:a="http://schemas.openxmlformats.org/drawingml/2006/main">
                  <a:graphicData uri="http://schemas.microsoft.com/office/word/2010/wordprocessingShape">
                    <wps:wsp>
                      <wps:cNvCnPr/>
                      <wps:spPr bwMode="auto">
                        <a:xfrm>
                          <a:off x="0" y="0"/>
                          <a:ext cx="0" cy="32829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a:graphicData>
                </a:graphic>
              </wp:anchor>
            </w:drawing>
          </mc:Choice>
          <mc:Fallback>
            <w:pict>
              <v:line w14:anchorId="22655770" id="Line 2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16.6pt,106pt" to="416.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" strokecolor="windowText" strokeweight="3pt">
                <v:shadow on="t" color="black" opacity="22937f" origin=",.5" offset="0,.63889mm"/>
              </v:line>
            </w:pict>
          </mc:Fallback>
        </mc:AlternateContent>
      </w:r>
      <w:r w:rsidRPr="001B63A5">
        <w:rPr>
          <w:sz w:val="24"/>
        </w:rPr>
        <w:tab/>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6C38E9" w:rsidP="00825154">
      <w:pPr>
        <w:pStyle w:val="NoSpacing"/>
        <w:spacing w:line="360" w:lineRule="auto"/>
        <w:ind w:left="993" w:hanging="284"/>
        <w:jc w:val="both"/>
        <w:rPr>
          <w:sz w:val="24"/>
        </w:rPr>
      </w:pPr>
      <w:r>
        <w:rPr>
          <w:noProof/>
        </w:rPr>
        <mc:AlternateContent>
          <mc:Choice Requires="wps">
            <w:drawing>
              <wp:anchor distT="0" distB="0" distL="114300" distR="114300" simplePos="0" relativeHeight="251722752" behindDoc="0" locked="0" layoutInCell="1" allowOverlap="1" wp14:anchorId="241A9CC8" wp14:editId="2BFD6D1D">
                <wp:simplePos x="0" y="0"/>
                <wp:positionH relativeFrom="column">
                  <wp:posOffset>-192405</wp:posOffset>
                </wp:positionH>
                <wp:positionV relativeFrom="paragraph">
                  <wp:posOffset>203835</wp:posOffset>
                </wp:positionV>
                <wp:extent cx="633095" cy="1270"/>
                <wp:effectExtent l="57150" t="38100" r="52705" b="93980"/>
                <wp:wrapNone/>
                <wp:docPr id="434" name="Line 21"/>
                <wp:cNvGraphicFramePr/>
                <a:graphic xmlns:a="http://schemas.openxmlformats.org/drawingml/2006/main">
                  <a:graphicData uri="http://schemas.microsoft.com/office/word/2010/wordprocessingShape">
                    <wps:wsp>
                      <wps:cNvCnPr/>
                      <wps:spPr bwMode="auto">
                        <a:xfrm>
                          <a:off x="0" y="0"/>
                          <a:ext cx="633095" cy="1270"/>
                        </a:xfrm>
                        <a:prstGeom prst="line">
                          <a:avLst/>
                        </a:prstGeom>
                        <a:noFill/>
                        <a:ln w="38100" cap="flat" cmpd="sng" algn="ctr">
                          <a:solidFill>
                            <a:sysClr val="windowText" lastClr="000000"/>
                          </a:solidFill>
                          <a:prstDash val="dash"/>
                          <a:headEnd/>
                          <a:tailEn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64BE72" id="Line 2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6.05pt" to="3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" strokecolor="windowText" strokeweight="3pt">
                <v:stroke dashstyle="dash"/>
                <v:shadow on="t" color="black" opacity="22937f" origin=",.5" offset="0,.63889mm"/>
              </v:line>
            </w:pict>
          </mc:Fallback>
        </mc:AlternateContent>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502A0D" w:rsidRPr="00F72A71" w:rsidRDefault="00825154" w:rsidP="008430C0">
      <w:pPr>
        <w:pStyle w:val="NoSpacing"/>
        <w:spacing w:line="360" w:lineRule="auto"/>
        <w:ind w:left="1800" w:hanging="1080"/>
        <w:jc w:val="both"/>
        <w:rPr>
          <w:rFonts w:ascii="Bookman Old Style" w:hAnsi="Bookman Old Style" w:cs="Arial"/>
          <w:sz w:val="18"/>
        </w:rPr>
      </w:pPr>
      <w:r w:rsidRPr="00F72A71">
        <w:rPr>
          <w:rFonts w:ascii="Bookman Old Style" w:hAnsi="Bookman Old Style" w:cs="Arial"/>
          <w:sz w:val="18"/>
        </w:rPr>
        <w:t xml:space="preserve">Gambar 2  Struktur </w:t>
      </w:r>
      <w:r w:rsidR="00605087">
        <w:rPr>
          <w:rFonts w:ascii="Bookman Old Style" w:hAnsi="Bookman Old Style" w:cs="Arial"/>
          <w:sz w:val="18"/>
        </w:rPr>
        <w:t>Organisasi Kecamatan Bontomanai</w:t>
      </w:r>
      <w:r w:rsidR="008430C0" w:rsidRPr="00F72A71">
        <w:rPr>
          <w:rFonts w:ascii="Bookman Old Style" w:hAnsi="Bookman Old Style" w:cs="Arial"/>
          <w:sz w:val="18"/>
        </w:rPr>
        <w:t xml:space="preserve"> sesuai Peraturan Daerah Nomor</w:t>
      </w:r>
      <w:r w:rsidR="008430C0" w:rsidRPr="00F72A71">
        <w:rPr>
          <w:rFonts w:ascii="Bookman Old Style" w:hAnsi="Bookman Old Style" w:cs="Arial"/>
          <w:color w:val="FFFFFF" w:themeColor="background1"/>
          <w:sz w:val="18"/>
        </w:rPr>
        <w:t>_</w:t>
      </w:r>
      <w:r w:rsidR="008430C0" w:rsidRPr="00F72A71">
        <w:rPr>
          <w:rFonts w:ascii="Bookman Old Style" w:hAnsi="Bookman Old Style" w:cs="Arial"/>
          <w:sz w:val="18"/>
        </w:rPr>
        <w:t>4 Tahun 2020</w:t>
      </w:r>
    </w:p>
    <w:p w:rsidR="00282ABE" w:rsidRDefault="00282ABE" w:rsidP="00E75AF7">
      <w:pPr>
        <w:pStyle w:val="NoSpacing"/>
        <w:spacing w:line="360" w:lineRule="auto"/>
        <w:jc w:val="both"/>
        <w:rPr>
          <w:rFonts w:ascii="Arial" w:hAnsi="Arial" w:cs="Arial"/>
          <w:sz w:val="24"/>
        </w:rPr>
      </w:pPr>
    </w:p>
    <w:p w:rsidR="00E75AF7" w:rsidRPr="00E75AF7" w:rsidRDefault="00E75AF7" w:rsidP="00E75AF7">
      <w:pPr>
        <w:pStyle w:val="NoSpacing"/>
        <w:spacing w:line="360" w:lineRule="auto"/>
        <w:jc w:val="both"/>
        <w:rPr>
          <w:rFonts w:ascii="Bookman Old Style" w:hAnsi="Bookman Old Style" w:cs="Arial"/>
          <w:sz w:val="24"/>
        </w:rPr>
      </w:pPr>
    </w:p>
    <w:p w:rsidR="00E75AF7" w:rsidRPr="00E75AF7" w:rsidRDefault="00E75AF7" w:rsidP="00E75AF7">
      <w:pPr>
        <w:pStyle w:val="NoSpacing"/>
        <w:spacing w:line="360" w:lineRule="auto"/>
        <w:jc w:val="both"/>
        <w:rPr>
          <w:rFonts w:ascii="Bookman Old Style" w:hAnsi="Bookman Old Style" w:cs="Arial"/>
          <w:color w:val="FF0000"/>
          <w:sz w:val="24"/>
        </w:rPr>
      </w:pPr>
    </w:p>
    <w:p w:rsidR="00282ABE" w:rsidRDefault="00282ABE" w:rsidP="00D20E4F">
      <w:pPr>
        <w:pStyle w:val="NoSpacing"/>
        <w:spacing w:line="360" w:lineRule="auto"/>
        <w:ind w:left="720"/>
        <w:jc w:val="both"/>
        <w:rPr>
          <w:rFonts w:ascii="Bookman Old Style" w:hAnsi="Bookman Old Style" w:cs="Arial"/>
          <w:color w:val="FF0000"/>
          <w:sz w:val="24"/>
        </w:rPr>
      </w:pPr>
    </w:p>
    <w:p w:rsidR="00EE01F3" w:rsidRDefault="00EE01F3" w:rsidP="00D20E4F">
      <w:pPr>
        <w:pStyle w:val="NoSpacing"/>
        <w:spacing w:line="360" w:lineRule="auto"/>
        <w:ind w:left="720"/>
        <w:jc w:val="both"/>
        <w:rPr>
          <w:rFonts w:ascii="Bookman Old Style" w:hAnsi="Bookman Old Style" w:cs="Arial"/>
          <w:color w:val="FF0000"/>
          <w:sz w:val="24"/>
        </w:rPr>
      </w:pPr>
    </w:p>
    <w:p w:rsidR="00286488" w:rsidRDefault="00286488" w:rsidP="00D20E4F">
      <w:pPr>
        <w:pStyle w:val="NoSpacing"/>
        <w:spacing w:line="360" w:lineRule="auto"/>
        <w:ind w:left="720"/>
        <w:jc w:val="both"/>
        <w:rPr>
          <w:rFonts w:ascii="Bookman Old Style" w:hAnsi="Bookman Old Style" w:cs="Arial"/>
          <w:color w:val="FF0000"/>
          <w:sz w:val="24"/>
        </w:rPr>
      </w:pPr>
    </w:p>
    <w:p w:rsidR="00982A2C" w:rsidRDefault="00982A2C" w:rsidP="00D20E4F">
      <w:pPr>
        <w:pStyle w:val="NoSpacing"/>
        <w:spacing w:line="360" w:lineRule="auto"/>
        <w:ind w:left="720"/>
        <w:jc w:val="both"/>
        <w:rPr>
          <w:rFonts w:ascii="Bookman Old Style" w:hAnsi="Bookman Old Style" w:cs="Arial"/>
          <w:color w:val="FF0000"/>
          <w:sz w:val="24"/>
        </w:rPr>
      </w:pPr>
    </w:p>
    <w:p w:rsidR="00286488" w:rsidRDefault="00286488" w:rsidP="00D20E4F">
      <w:pPr>
        <w:pStyle w:val="NoSpacing"/>
        <w:spacing w:line="360" w:lineRule="auto"/>
        <w:ind w:left="720"/>
        <w:jc w:val="both"/>
        <w:rPr>
          <w:rFonts w:ascii="Bookman Old Style" w:hAnsi="Bookman Old Style" w:cs="Arial"/>
          <w:color w:val="FF0000"/>
          <w:sz w:val="24"/>
        </w:rPr>
      </w:pPr>
    </w:p>
    <w:p w:rsidR="003771A4" w:rsidRDefault="003771A4" w:rsidP="00D20E4F">
      <w:pPr>
        <w:pStyle w:val="NoSpacing"/>
        <w:spacing w:line="360" w:lineRule="auto"/>
        <w:ind w:left="720"/>
        <w:jc w:val="both"/>
        <w:rPr>
          <w:rFonts w:ascii="Bookman Old Style" w:hAnsi="Bookman Old Style" w:cs="Arial"/>
          <w:color w:val="FF0000"/>
          <w:sz w:val="24"/>
        </w:rPr>
      </w:pPr>
    </w:p>
    <w:p w:rsidR="00EE01F3" w:rsidRPr="00E75AF7" w:rsidRDefault="00EE01F3" w:rsidP="00D20E4F">
      <w:pPr>
        <w:pStyle w:val="NoSpacing"/>
        <w:spacing w:line="360" w:lineRule="auto"/>
        <w:ind w:left="720"/>
        <w:jc w:val="both"/>
        <w:rPr>
          <w:rFonts w:ascii="Bookman Old Style" w:hAnsi="Bookman Old Style" w:cs="Arial"/>
          <w:color w:val="FF0000"/>
          <w:sz w:val="24"/>
        </w:rPr>
      </w:pPr>
    </w:p>
    <w:p w:rsidR="004C4A40" w:rsidRPr="00F72A71" w:rsidRDefault="00282ABE" w:rsidP="000C115D">
      <w:pPr>
        <w:pStyle w:val="NoSpacing"/>
        <w:spacing w:line="360" w:lineRule="auto"/>
        <w:jc w:val="both"/>
        <w:rPr>
          <w:rFonts w:ascii="Bookman Old Style" w:hAnsi="Bookman Old Style" w:cs="Arial"/>
          <w:sz w:val="24"/>
        </w:rPr>
      </w:pPr>
      <w:r>
        <w:rPr>
          <w:rFonts w:ascii="Bookman Old Style" w:hAnsi="Bookman Old Style" w:cs="Arial"/>
          <w:b/>
          <w:sz w:val="24"/>
        </w:rPr>
        <w:t>2.</w:t>
      </w:r>
      <w:r w:rsidR="008B0938" w:rsidRPr="00F72A71">
        <w:rPr>
          <w:rFonts w:ascii="Bookman Old Style" w:hAnsi="Bookman Old Style" w:cs="Arial"/>
          <w:b/>
          <w:sz w:val="24"/>
        </w:rPr>
        <w:t>2.  Sumber Daya</w:t>
      </w:r>
      <w:r w:rsidR="00605087">
        <w:rPr>
          <w:rFonts w:ascii="Bookman Old Style" w:hAnsi="Bookman Old Style" w:cs="Arial"/>
          <w:b/>
          <w:sz w:val="24"/>
        </w:rPr>
        <w:t xml:space="preserve"> Kecamatan Bontomanai</w:t>
      </w:r>
    </w:p>
    <w:p w:rsidR="009A61C1" w:rsidRPr="009A61C1" w:rsidRDefault="009A61C1" w:rsidP="00E75AF7">
      <w:pPr>
        <w:pStyle w:val="BodyText"/>
        <w:spacing w:before="144" w:line="372" w:lineRule="auto"/>
        <w:ind w:left="567" w:right="111" w:firstLine="567"/>
        <w:jc w:val="both"/>
        <w:rPr>
          <w:rFonts w:ascii="Bookman Old Style" w:hAnsi="Bookman Old Style"/>
        </w:rPr>
      </w:pPr>
      <w:r w:rsidRPr="009A61C1">
        <w:rPr>
          <w:rFonts w:ascii="Bookman Old Style" w:hAnsi="Bookman Old Style"/>
          <w:w w:val="110"/>
        </w:rPr>
        <w:t>Sumber daya manusia aparatur memiliki peran yang cukup dominan dalam pencapaian tujuan pemerintah kecamatan secara efektif dan efisien harus didukung dengan keberadaan pegawai  yang</w:t>
      </w:r>
      <w:r w:rsidRPr="009A61C1">
        <w:rPr>
          <w:rFonts w:ascii="Bookman Old Style" w:hAnsi="Bookman Old Style"/>
          <w:spacing w:val="19"/>
          <w:w w:val="110"/>
        </w:rPr>
        <w:t xml:space="preserve"> </w:t>
      </w:r>
      <w:r w:rsidRPr="009A61C1">
        <w:rPr>
          <w:rFonts w:ascii="Bookman Old Style" w:hAnsi="Bookman Old Style"/>
          <w:w w:val="110"/>
        </w:rPr>
        <w:t>cukup</w:t>
      </w:r>
      <w:r w:rsidRPr="009A61C1">
        <w:rPr>
          <w:rFonts w:ascii="Bookman Old Style" w:hAnsi="Bookman Old Style"/>
          <w:spacing w:val="19"/>
          <w:w w:val="110"/>
        </w:rPr>
        <w:t xml:space="preserve"> </w:t>
      </w:r>
      <w:r w:rsidRPr="009A61C1">
        <w:rPr>
          <w:rFonts w:ascii="Bookman Old Style" w:hAnsi="Bookman Old Style"/>
          <w:w w:val="110"/>
        </w:rPr>
        <w:t>memadai</w:t>
      </w:r>
      <w:r w:rsidRPr="009A61C1">
        <w:rPr>
          <w:rFonts w:ascii="Bookman Old Style" w:hAnsi="Bookman Old Style"/>
          <w:spacing w:val="20"/>
          <w:w w:val="110"/>
        </w:rPr>
        <w:t xml:space="preserve"> </w:t>
      </w:r>
      <w:r w:rsidRPr="009A61C1">
        <w:rPr>
          <w:rFonts w:ascii="Bookman Old Style" w:hAnsi="Bookman Old Style"/>
          <w:w w:val="110"/>
        </w:rPr>
        <w:t>baik</w:t>
      </w:r>
      <w:r w:rsidRPr="009A61C1">
        <w:rPr>
          <w:rFonts w:ascii="Bookman Old Style" w:hAnsi="Bookman Old Style"/>
          <w:spacing w:val="19"/>
          <w:w w:val="110"/>
        </w:rPr>
        <w:t xml:space="preserve"> </w:t>
      </w:r>
      <w:r w:rsidRPr="009A61C1">
        <w:rPr>
          <w:rFonts w:ascii="Bookman Old Style" w:hAnsi="Bookman Old Style"/>
          <w:w w:val="110"/>
        </w:rPr>
        <w:t>dari</w:t>
      </w:r>
      <w:r w:rsidRPr="009A61C1">
        <w:rPr>
          <w:rFonts w:ascii="Bookman Old Style" w:hAnsi="Bookman Old Style"/>
          <w:spacing w:val="20"/>
          <w:w w:val="110"/>
        </w:rPr>
        <w:t xml:space="preserve"> </w:t>
      </w:r>
      <w:r w:rsidRPr="009A61C1">
        <w:rPr>
          <w:rFonts w:ascii="Bookman Old Style" w:hAnsi="Bookman Old Style"/>
          <w:w w:val="110"/>
        </w:rPr>
        <w:t>segi</w:t>
      </w:r>
      <w:r w:rsidRPr="009A61C1">
        <w:rPr>
          <w:rFonts w:ascii="Bookman Old Style" w:hAnsi="Bookman Old Style"/>
          <w:spacing w:val="19"/>
          <w:w w:val="110"/>
        </w:rPr>
        <w:t xml:space="preserve"> </w:t>
      </w:r>
      <w:r w:rsidRPr="009A61C1">
        <w:rPr>
          <w:rFonts w:ascii="Bookman Old Style" w:hAnsi="Bookman Old Style"/>
          <w:w w:val="110"/>
        </w:rPr>
        <w:t>kualitas</w:t>
      </w:r>
      <w:r w:rsidRPr="009A61C1">
        <w:rPr>
          <w:rFonts w:ascii="Bookman Old Style" w:hAnsi="Bookman Old Style"/>
          <w:spacing w:val="20"/>
          <w:w w:val="110"/>
        </w:rPr>
        <w:t xml:space="preserve"> </w:t>
      </w:r>
      <w:r w:rsidRPr="009A61C1">
        <w:rPr>
          <w:rFonts w:ascii="Bookman Old Style" w:hAnsi="Bookman Old Style"/>
          <w:w w:val="110"/>
        </w:rPr>
        <w:t>maupun</w:t>
      </w:r>
      <w:r w:rsidRPr="009A61C1">
        <w:rPr>
          <w:rFonts w:ascii="Bookman Old Style" w:hAnsi="Bookman Old Style"/>
          <w:spacing w:val="19"/>
          <w:w w:val="110"/>
        </w:rPr>
        <w:t xml:space="preserve"> </w:t>
      </w:r>
      <w:r w:rsidRPr="009A61C1">
        <w:rPr>
          <w:rFonts w:ascii="Bookman Old Style" w:hAnsi="Bookman Old Style"/>
          <w:w w:val="110"/>
        </w:rPr>
        <w:t>kuantitas.</w:t>
      </w:r>
    </w:p>
    <w:p w:rsidR="00B533ED" w:rsidRPr="00E75AF7" w:rsidRDefault="009A61C1" w:rsidP="007C1671">
      <w:pPr>
        <w:pStyle w:val="BodyText"/>
        <w:spacing w:before="78" w:line="374" w:lineRule="auto"/>
        <w:ind w:left="567"/>
        <w:jc w:val="both"/>
        <w:rPr>
          <w:rFonts w:ascii="Bookman Old Style" w:hAnsi="Bookman Old Style"/>
        </w:rPr>
      </w:pPr>
      <w:r w:rsidRPr="009A61C1">
        <w:rPr>
          <w:rFonts w:ascii="Bookman Old Style" w:hAnsi="Bookman Old Style"/>
          <w:w w:val="110"/>
        </w:rPr>
        <w:t>Dalam menjalankan tugas-tugas pemerintahan serta pemberian pelayanan pada masyarakat, Kecamatan Bontomanai didukung oleh</w:t>
      </w:r>
      <w:r w:rsidRPr="009A61C1">
        <w:rPr>
          <w:rFonts w:ascii="Bookman Old Style" w:hAnsi="Bookman Old Style"/>
          <w:color w:val="FF0000"/>
          <w:w w:val="110"/>
        </w:rPr>
        <w:t xml:space="preserve"> </w:t>
      </w:r>
      <w:r w:rsidR="00E75AF7">
        <w:rPr>
          <w:rFonts w:ascii="Bookman Old Style" w:hAnsi="Bookman Old Style"/>
          <w:w w:val="110"/>
          <w:lang w:val="id-ID"/>
        </w:rPr>
        <w:t>36</w:t>
      </w:r>
      <w:r w:rsidRPr="009A61C1">
        <w:rPr>
          <w:rFonts w:ascii="Bookman Old Style" w:hAnsi="Bookman Old Style"/>
          <w:w w:val="110"/>
        </w:rPr>
        <w:t xml:space="preserve"> ( </w:t>
      </w:r>
      <w:r w:rsidR="00E75AF7">
        <w:rPr>
          <w:rFonts w:ascii="Bookman Old Style" w:hAnsi="Bookman Old Style"/>
          <w:w w:val="110"/>
          <w:lang w:val="id-ID"/>
        </w:rPr>
        <w:t>Tiga Puluh Enam</w:t>
      </w:r>
      <w:r w:rsidRPr="009A61C1">
        <w:rPr>
          <w:rFonts w:ascii="Bookman Old Style" w:hAnsi="Bookman Old Style"/>
          <w:w w:val="110"/>
        </w:rPr>
        <w:t xml:space="preserve"> ) orang pegawai sebagaima</w:t>
      </w:r>
      <w:r w:rsidR="00E75AF7">
        <w:rPr>
          <w:rFonts w:ascii="Bookman Old Style" w:hAnsi="Bookman Old Style"/>
          <w:w w:val="110"/>
        </w:rPr>
        <w:t>na</w:t>
      </w:r>
      <w:r w:rsidRPr="009A61C1">
        <w:rPr>
          <w:rFonts w:ascii="Bookman Old Style" w:hAnsi="Bookman Old Style"/>
          <w:w w:val="110"/>
        </w:rPr>
        <w:t xml:space="preserve"> digambarkan dalam Tabel 2.2</w:t>
      </w:r>
      <w:r w:rsidR="00E75AF7">
        <w:rPr>
          <w:rFonts w:ascii="Bookman Old Style" w:hAnsi="Bookman Old Style"/>
          <w:w w:val="110"/>
        </w:rPr>
        <w:t>.1, Tabel 2</w:t>
      </w:r>
      <w:r w:rsidRPr="009A61C1">
        <w:rPr>
          <w:rFonts w:ascii="Bookman Old Style" w:hAnsi="Bookman Old Style"/>
          <w:w w:val="110"/>
        </w:rPr>
        <w:t>.2.</w:t>
      </w:r>
      <w:r w:rsidR="00E75AF7">
        <w:rPr>
          <w:rFonts w:ascii="Bookman Old Style" w:hAnsi="Bookman Old Style"/>
          <w:w w:val="110"/>
        </w:rPr>
        <w:t>2</w:t>
      </w:r>
      <w:r w:rsidRPr="009A61C1">
        <w:rPr>
          <w:rFonts w:ascii="Bookman Old Style" w:hAnsi="Bookman Old Style"/>
          <w:w w:val="110"/>
        </w:rPr>
        <w:t>, Tabel 2.2</w:t>
      </w:r>
      <w:r w:rsidR="00E75AF7">
        <w:rPr>
          <w:rFonts w:ascii="Bookman Old Style" w:hAnsi="Bookman Old Style"/>
          <w:w w:val="110"/>
        </w:rPr>
        <w:t>.3</w:t>
      </w:r>
      <w:r w:rsidRPr="009A61C1">
        <w:rPr>
          <w:rFonts w:ascii="Bookman Old Style" w:hAnsi="Bookman Old Style"/>
          <w:w w:val="110"/>
        </w:rPr>
        <w:t xml:space="preserve"> dan Tabel 2.2</w:t>
      </w:r>
      <w:r w:rsidR="00E75AF7">
        <w:rPr>
          <w:rFonts w:ascii="Bookman Old Style" w:hAnsi="Bookman Old Style"/>
          <w:w w:val="110"/>
        </w:rPr>
        <w:t>.4</w:t>
      </w:r>
      <w:r w:rsidRPr="009A61C1">
        <w:rPr>
          <w:rFonts w:ascii="Bookman Old Style" w:hAnsi="Bookman Old Style"/>
          <w:w w:val="110"/>
        </w:rPr>
        <w:t xml:space="preserve"> berikut ini.</w:t>
      </w:r>
    </w:p>
    <w:p w:rsidR="009A61C1" w:rsidRPr="005D2F2B" w:rsidRDefault="009A61C1" w:rsidP="005D2F2B">
      <w:pPr>
        <w:ind w:left="4320"/>
        <w:rPr>
          <w:rFonts w:ascii="Bookman Old Style" w:hAnsi="Bookman Old Style"/>
          <w:b/>
          <w:i/>
          <w:sz w:val="24"/>
          <w:szCs w:val="24"/>
        </w:rPr>
      </w:pPr>
      <w:r w:rsidRPr="005D2F2B">
        <w:rPr>
          <w:rFonts w:ascii="Bookman Old Style" w:hAnsi="Bookman Old Style"/>
          <w:b/>
          <w:i/>
          <w:sz w:val="24"/>
          <w:szCs w:val="24"/>
        </w:rPr>
        <w:t>Tabel 2.2.1</w:t>
      </w:r>
    </w:p>
    <w:p w:rsidR="009A61C1" w:rsidRPr="005D2F2B" w:rsidRDefault="009A61C1" w:rsidP="009A61C1">
      <w:pPr>
        <w:spacing w:before="119" w:after="35"/>
        <w:ind w:left="2859" w:right="1163"/>
        <w:jc w:val="center"/>
        <w:rPr>
          <w:rFonts w:ascii="Bookman Old Style" w:hAnsi="Bookman Old Style"/>
          <w:b/>
          <w:sz w:val="24"/>
          <w:szCs w:val="24"/>
        </w:rPr>
      </w:pPr>
      <w:r w:rsidRPr="005D2F2B">
        <w:rPr>
          <w:rFonts w:ascii="Bookman Old Style" w:hAnsi="Bookman Old Style"/>
          <w:b/>
          <w:sz w:val="24"/>
          <w:szCs w:val="24"/>
        </w:rPr>
        <w:t>Susunan Kepegawaian Kecamatan Bontomanai Berdasarkan Struktural</w:t>
      </w:r>
    </w:p>
    <w:tbl>
      <w:tblPr>
        <w:tblW w:w="0" w:type="auto"/>
        <w:tblInd w:w="1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0"/>
        <w:gridCol w:w="2863"/>
      </w:tblGrid>
      <w:tr w:rsidR="009A61C1" w:rsidRPr="005D2F2B" w:rsidTr="009A61C1">
        <w:trPr>
          <w:trHeight w:val="510"/>
        </w:trPr>
        <w:tc>
          <w:tcPr>
            <w:tcW w:w="3240" w:type="dxa"/>
          </w:tcPr>
          <w:p w:rsidR="009A61C1" w:rsidRPr="005D2F2B" w:rsidRDefault="009A61C1" w:rsidP="005C1644">
            <w:pPr>
              <w:pStyle w:val="TableParagraph"/>
              <w:spacing w:before="116"/>
              <w:ind w:left="466"/>
              <w:rPr>
                <w:b/>
                <w:sz w:val="24"/>
                <w:szCs w:val="24"/>
              </w:rPr>
            </w:pPr>
            <w:r w:rsidRPr="005D2F2B">
              <w:rPr>
                <w:b/>
                <w:sz w:val="24"/>
                <w:szCs w:val="24"/>
              </w:rPr>
              <w:t>Tingkat Jabatan</w:t>
            </w:r>
          </w:p>
        </w:tc>
        <w:tc>
          <w:tcPr>
            <w:tcW w:w="2863" w:type="dxa"/>
          </w:tcPr>
          <w:p w:rsidR="009A61C1" w:rsidRPr="005D2F2B" w:rsidRDefault="009A61C1" w:rsidP="005C1644">
            <w:pPr>
              <w:pStyle w:val="TableParagraph"/>
              <w:spacing w:before="116"/>
              <w:ind w:left="821"/>
              <w:rPr>
                <w:b/>
                <w:sz w:val="24"/>
                <w:szCs w:val="24"/>
              </w:rPr>
            </w:pPr>
            <w:r w:rsidRPr="005D2F2B">
              <w:rPr>
                <w:b/>
                <w:sz w:val="24"/>
                <w:szCs w:val="24"/>
              </w:rPr>
              <w:t>Jumlah</w:t>
            </w:r>
          </w:p>
        </w:tc>
      </w:tr>
      <w:tr w:rsidR="009A61C1" w:rsidRPr="005D2F2B" w:rsidTr="009A61C1">
        <w:trPr>
          <w:trHeight w:val="481"/>
        </w:trPr>
        <w:tc>
          <w:tcPr>
            <w:tcW w:w="3240" w:type="dxa"/>
            <w:shd w:val="clear" w:color="auto" w:fill="DFD7E8"/>
          </w:tcPr>
          <w:p w:rsidR="009A61C1" w:rsidRPr="005D2F2B" w:rsidRDefault="009A61C1" w:rsidP="005C1644">
            <w:pPr>
              <w:pStyle w:val="TableParagraph"/>
              <w:spacing w:before="5"/>
              <w:ind w:left="115"/>
              <w:rPr>
                <w:sz w:val="24"/>
                <w:szCs w:val="24"/>
              </w:rPr>
            </w:pPr>
            <w:r w:rsidRPr="005D2F2B">
              <w:rPr>
                <w:sz w:val="24"/>
                <w:szCs w:val="24"/>
              </w:rPr>
              <w:t>Eselon III A</w:t>
            </w:r>
          </w:p>
        </w:tc>
        <w:tc>
          <w:tcPr>
            <w:tcW w:w="2863" w:type="dxa"/>
            <w:shd w:val="clear" w:color="auto" w:fill="DFD7E8"/>
          </w:tcPr>
          <w:p w:rsidR="009A61C1" w:rsidRPr="005D2F2B" w:rsidRDefault="009A61C1" w:rsidP="005C1644">
            <w:pPr>
              <w:pStyle w:val="TableParagraph"/>
              <w:spacing w:before="7"/>
              <w:ind w:left="843"/>
              <w:rPr>
                <w:sz w:val="24"/>
                <w:szCs w:val="24"/>
              </w:rPr>
            </w:pPr>
            <w:r w:rsidRPr="005D2F2B">
              <w:rPr>
                <w:w w:val="125"/>
                <w:sz w:val="24"/>
                <w:szCs w:val="24"/>
              </w:rPr>
              <w:t>1 orang</w:t>
            </w:r>
          </w:p>
        </w:tc>
      </w:tr>
      <w:tr w:rsidR="009A61C1" w:rsidRPr="005D2F2B" w:rsidTr="009A61C1">
        <w:trPr>
          <w:trHeight w:val="482"/>
        </w:trPr>
        <w:tc>
          <w:tcPr>
            <w:tcW w:w="3240" w:type="dxa"/>
          </w:tcPr>
          <w:p w:rsidR="009A61C1" w:rsidRPr="005D2F2B" w:rsidRDefault="009A61C1" w:rsidP="005C1644">
            <w:pPr>
              <w:pStyle w:val="TableParagraph"/>
              <w:spacing w:before="5"/>
              <w:ind w:left="115"/>
              <w:rPr>
                <w:sz w:val="24"/>
                <w:szCs w:val="24"/>
              </w:rPr>
            </w:pPr>
            <w:r w:rsidRPr="005D2F2B">
              <w:rPr>
                <w:w w:val="105"/>
                <w:sz w:val="24"/>
                <w:szCs w:val="24"/>
              </w:rPr>
              <w:t>Eselon III B</w:t>
            </w:r>
          </w:p>
        </w:tc>
        <w:tc>
          <w:tcPr>
            <w:tcW w:w="2863" w:type="dxa"/>
          </w:tcPr>
          <w:p w:rsidR="009A61C1" w:rsidRPr="005D2F2B" w:rsidRDefault="009A61C1" w:rsidP="005C1644">
            <w:pPr>
              <w:pStyle w:val="TableParagraph"/>
              <w:spacing w:before="8"/>
              <w:ind w:left="843"/>
              <w:rPr>
                <w:sz w:val="24"/>
                <w:szCs w:val="24"/>
              </w:rPr>
            </w:pPr>
            <w:r w:rsidRPr="005D2F2B">
              <w:rPr>
                <w:w w:val="125"/>
                <w:sz w:val="24"/>
                <w:szCs w:val="24"/>
              </w:rPr>
              <w:t>1 orang</w:t>
            </w:r>
          </w:p>
        </w:tc>
      </w:tr>
      <w:tr w:rsidR="009A61C1" w:rsidRPr="005D2F2B" w:rsidTr="009A61C1">
        <w:trPr>
          <w:trHeight w:val="480"/>
        </w:trPr>
        <w:tc>
          <w:tcPr>
            <w:tcW w:w="3240" w:type="dxa"/>
            <w:shd w:val="clear" w:color="auto" w:fill="DFD7E8"/>
          </w:tcPr>
          <w:p w:rsidR="009A61C1" w:rsidRPr="005D2F2B" w:rsidRDefault="009A61C1" w:rsidP="005C1644">
            <w:pPr>
              <w:pStyle w:val="TableParagraph"/>
              <w:spacing w:before="5"/>
              <w:ind w:left="115"/>
              <w:rPr>
                <w:sz w:val="24"/>
                <w:szCs w:val="24"/>
              </w:rPr>
            </w:pPr>
            <w:r w:rsidRPr="005D2F2B">
              <w:rPr>
                <w:w w:val="105"/>
                <w:sz w:val="24"/>
                <w:szCs w:val="24"/>
              </w:rPr>
              <w:t>Eselon IV A</w:t>
            </w:r>
          </w:p>
        </w:tc>
        <w:tc>
          <w:tcPr>
            <w:tcW w:w="2863" w:type="dxa"/>
            <w:shd w:val="clear" w:color="auto" w:fill="DFD7E8"/>
          </w:tcPr>
          <w:p w:rsidR="009A61C1" w:rsidRPr="005D2F2B" w:rsidRDefault="009A61C1" w:rsidP="005C1644">
            <w:pPr>
              <w:pStyle w:val="TableParagraph"/>
              <w:spacing w:before="8"/>
              <w:ind w:left="843"/>
              <w:rPr>
                <w:sz w:val="24"/>
                <w:szCs w:val="24"/>
              </w:rPr>
            </w:pPr>
            <w:r w:rsidRPr="005D2F2B">
              <w:rPr>
                <w:w w:val="110"/>
                <w:sz w:val="24"/>
                <w:szCs w:val="24"/>
              </w:rPr>
              <w:t>4 orang</w:t>
            </w:r>
          </w:p>
        </w:tc>
      </w:tr>
      <w:tr w:rsidR="009A61C1" w:rsidRPr="005D2F2B" w:rsidTr="009A61C1">
        <w:trPr>
          <w:trHeight w:val="482"/>
        </w:trPr>
        <w:tc>
          <w:tcPr>
            <w:tcW w:w="3240" w:type="dxa"/>
          </w:tcPr>
          <w:p w:rsidR="009A61C1" w:rsidRPr="005D2F2B" w:rsidRDefault="009A61C1" w:rsidP="005C1644">
            <w:pPr>
              <w:pStyle w:val="TableParagraph"/>
              <w:spacing w:before="5"/>
              <w:ind w:left="115"/>
              <w:rPr>
                <w:sz w:val="24"/>
                <w:szCs w:val="24"/>
              </w:rPr>
            </w:pPr>
            <w:r w:rsidRPr="005D2F2B">
              <w:rPr>
                <w:w w:val="110"/>
                <w:sz w:val="24"/>
                <w:szCs w:val="24"/>
              </w:rPr>
              <w:t>Eselon IV B</w:t>
            </w:r>
          </w:p>
        </w:tc>
        <w:tc>
          <w:tcPr>
            <w:tcW w:w="2863" w:type="dxa"/>
          </w:tcPr>
          <w:p w:rsidR="009A61C1" w:rsidRPr="005D2F2B" w:rsidRDefault="009A61C1" w:rsidP="005C1644">
            <w:pPr>
              <w:pStyle w:val="TableParagraph"/>
              <w:spacing w:before="8"/>
              <w:ind w:left="843"/>
              <w:rPr>
                <w:sz w:val="24"/>
                <w:szCs w:val="24"/>
              </w:rPr>
            </w:pPr>
            <w:r w:rsidRPr="005D2F2B">
              <w:rPr>
                <w:w w:val="110"/>
                <w:sz w:val="24"/>
                <w:szCs w:val="24"/>
              </w:rPr>
              <w:t>2 orang</w:t>
            </w:r>
          </w:p>
        </w:tc>
      </w:tr>
      <w:tr w:rsidR="009A61C1" w:rsidRPr="005D2F2B" w:rsidTr="009A61C1">
        <w:trPr>
          <w:trHeight w:val="482"/>
        </w:trPr>
        <w:tc>
          <w:tcPr>
            <w:tcW w:w="3240" w:type="dxa"/>
            <w:shd w:val="clear" w:color="auto" w:fill="DFD7E8"/>
          </w:tcPr>
          <w:p w:rsidR="009A61C1" w:rsidRPr="005D2F2B" w:rsidRDefault="009A61C1" w:rsidP="005C1644">
            <w:pPr>
              <w:pStyle w:val="TableParagraph"/>
              <w:spacing w:before="5"/>
              <w:ind w:left="115"/>
              <w:rPr>
                <w:sz w:val="24"/>
                <w:szCs w:val="24"/>
              </w:rPr>
            </w:pPr>
            <w:r w:rsidRPr="005D2F2B">
              <w:rPr>
                <w:w w:val="105"/>
                <w:sz w:val="24"/>
                <w:szCs w:val="24"/>
              </w:rPr>
              <w:t>Staff*)</w:t>
            </w:r>
          </w:p>
        </w:tc>
        <w:tc>
          <w:tcPr>
            <w:tcW w:w="2863" w:type="dxa"/>
            <w:shd w:val="clear" w:color="auto" w:fill="DFD7E8"/>
          </w:tcPr>
          <w:p w:rsidR="009A61C1" w:rsidRPr="005D2F2B" w:rsidRDefault="009A61C1" w:rsidP="005C1644">
            <w:pPr>
              <w:pStyle w:val="TableParagraph"/>
              <w:spacing w:before="8"/>
              <w:ind w:left="769"/>
              <w:rPr>
                <w:sz w:val="24"/>
                <w:szCs w:val="24"/>
              </w:rPr>
            </w:pPr>
            <w:r w:rsidRPr="005D2F2B">
              <w:rPr>
                <w:w w:val="110"/>
                <w:sz w:val="24"/>
                <w:szCs w:val="24"/>
              </w:rPr>
              <w:t>28 orang</w:t>
            </w:r>
          </w:p>
        </w:tc>
      </w:tr>
      <w:tr w:rsidR="009A61C1" w:rsidRPr="005D2F2B" w:rsidTr="009A61C1">
        <w:trPr>
          <w:trHeight w:val="482"/>
        </w:trPr>
        <w:tc>
          <w:tcPr>
            <w:tcW w:w="3240" w:type="dxa"/>
          </w:tcPr>
          <w:p w:rsidR="009A61C1" w:rsidRPr="005D2F2B" w:rsidRDefault="009A61C1" w:rsidP="005C1644">
            <w:pPr>
              <w:pStyle w:val="TableParagraph"/>
              <w:spacing w:before="1"/>
              <w:ind w:left="1015"/>
              <w:rPr>
                <w:b/>
                <w:sz w:val="24"/>
                <w:szCs w:val="24"/>
              </w:rPr>
            </w:pPr>
            <w:r w:rsidRPr="005D2F2B">
              <w:rPr>
                <w:b/>
                <w:sz w:val="24"/>
                <w:szCs w:val="24"/>
              </w:rPr>
              <w:t>Jumlah</w:t>
            </w:r>
          </w:p>
        </w:tc>
        <w:tc>
          <w:tcPr>
            <w:tcW w:w="2863" w:type="dxa"/>
          </w:tcPr>
          <w:p w:rsidR="009A61C1" w:rsidRPr="005D2F2B" w:rsidRDefault="009A61C1" w:rsidP="005C1644">
            <w:pPr>
              <w:pStyle w:val="TableParagraph"/>
              <w:spacing w:before="4"/>
              <w:ind w:left="740"/>
              <w:rPr>
                <w:b/>
                <w:sz w:val="24"/>
                <w:szCs w:val="24"/>
              </w:rPr>
            </w:pPr>
            <w:r w:rsidRPr="005D2F2B">
              <w:rPr>
                <w:b/>
                <w:sz w:val="24"/>
                <w:szCs w:val="24"/>
              </w:rPr>
              <w:t>36 orang</w:t>
            </w:r>
          </w:p>
        </w:tc>
      </w:tr>
    </w:tbl>
    <w:p w:rsidR="009A61C1" w:rsidRPr="005D2F2B" w:rsidRDefault="009A61C1" w:rsidP="009A61C1">
      <w:pPr>
        <w:spacing w:before="171"/>
        <w:ind w:left="2079"/>
        <w:rPr>
          <w:rFonts w:ascii="Bookman Old Style" w:hAnsi="Bookman Old Style"/>
          <w:sz w:val="24"/>
          <w:szCs w:val="24"/>
        </w:rPr>
      </w:pPr>
      <w:r w:rsidRPr="005D2F2B">
        <w:rPr>
          <w:rFonts w:ascii="Bookman Old Style" w:hAnsi="Bookman Old Style"/>
          <w:w w:val="110"/>
          <w:sz w:val="24"/>
          <w:szCs w:val="24"/>
        </w:rPr>
        <w:t>*Termasuk PNS dan Tenaga Non-PNS</w:t>
      </w:r>
    </w:p>
    <w:p w:rsidR="00286488" w:rsidRDefault="009A61C1" w:rsidP="00982A2C">
      <w:pPr>
        <w:spacing w:before="14"/>
        <w:ind w:left="1895" w:right="222"/>
        <w:jc w:val="center"/>
        <w:rPr>
          <w:rFonts w:ascii="Bookman Old Style" w:hAnsi="Bookman Old Style"/>
          <w:i/>
          <w:sz w:val="24"/>
          <w:szCs w:val="24"/>
          <w:lang w:val="id-ID"/>
        </w:rPr>
      </w:pPr>
      <w:r w:rsidRPr="005D2F2B">
        <w:rPr>
          <w:rFonts w:ascii="Bookman Old Style" w:hAnsi="Bookman Old Style"/>
          <w:i/>
          <w:sz w:val="24"/>
          <w:szCs w:val="24"/>
        </w:rPr>
        <w:t>Sumber: Data Kepegawaian Kecamatan Bontomanai Desember 20</w:t>
      </w:r>
      <w:r w:rsidR="00286488">
        <w:rPr>
          <w:rFonts w:ascii="Bookman Old Style" w:hAnsi="Bookman Old Style"/>
          <w:i/>
          <w:sz w:val="24"/>
          <w:szCs w:val="24"/>
          <w:lang w:val="id-ID"/>
        </w:rPr>
        <w:t>20</w:t>
      </w:r>
    </w:p>
    <w:p w:rsidR="00982A2C" w:rsidRDefault="00982A2C" w:rsidP="00982A2C">
      <w:pPr>
        <w:spacing w:before="14"/>
        <w:ind w:left="1895" w:right="222"/>
        <w:jc w:val="center"/>
        <w:rPr>
          <w:rFonts w:ascii="Bookman Old Style" w:hAnsi="Bookman Old Style"/>
          <w:i/>
          <w:sz w:val="24"/>
          <w:szCs w:val="24"/>
          <w:lang w:val="id-ID"/>
        </w:rPr>
      </w:pPr>
    </w:p>
    <w:p w:rsidR="00982A2C" w:rsidRDefault="00982A2C" w:rsidP="00982A2C">
      <w:pPr>
        <w:spacing w:before="14"/>
        <w:ind w:left="1895" w:right="222"/>
        <w:jc w:val="center"/>
        <w:rPr>
          <w:rFonts w:ascii="Bookman Old Style" w:hAnsi="Bookman Old Style"/>
          <w:i/>
          <w:sz w:val="24"/>
          <w:szCs w:val="24"/>
          <w:lang w:val="id-ID"/>
        </w:rPr>
      </w:pPr>
    </w:p>
    <w:p w:rsidR="00982A2C" w:rsidRDefault="00982A2C" w:rsidP="00982A2C">
      <w:pPr>
        <w:spacing w:before="14"/>
        <w:ind w:left="1895" w:right="222"/>
        <w:jc w:val="center"/>
        <w:rPr>
          <w:rFonts w:ascii="Bookman Old Style" w:hAnsi="Bookman Old Style"/>
          <w:i/>
          <w:sz w:val="24"/>
          <w:szCs w:val="24"/>
          <w:lang w:val="id-ID"/>
        </w:rPr>
      </w:pPr>
    </w:p>
    <w:p w:rsidR="00982A2C" w:rsidRDefault="00982A2C" w:rsidP="00982A2C">
      <w:pPr>
        <w:spacing w:before="14"/>
        <w:ind w:left="1895" w:right="222"/>
        <w:jc w:val="center"/>
        <w:rPr>
          <w:rFonts w:ascii="Bookman Old Style" w:hAnsi="Bookman Old Style"/>
          <w:i/>
          <w:sz w:val="24"/>
          <w:szCs w:val="24"/>
          <w:lang w:val="id-ID"/>
        </w:rPr>
      </w:pPr>
    </w:p>
    <w:p w:rsidR="00982A2C" w:rsidRDefault="00982A2C" w:rsidP="00982A2C">
      <w:pPr>
        <w:spacing w:before="14"/>
        <w:ind w:left="1895" w:right="222"/>
        <w:jc w:val="center"/>
        <w:rPr>
          <w:rFonts w:ascii="Bookman Old Style" w:hAnsi="Bookman Old Style"/>
          <w:i/>
          <w:sz w:val="24"/>
          <w:szCs w:val="24"/>
          <w:lang w:val="id-ID"/>
        </w:rPr>
      </w:pPr>
    </w:p>
    <w:p w:rsidR="00982A2C" w:rsidRDefault="00982A2C" w:rsidP="00982A2C">
      <w:pPr>
        <w:spacing w:before="14"/>
        <w:ind w:left="1895" w:right="222"/>
        <w:jc w:val="center"/>
        <w:rPr>
          <w:rFonts w:ascii="Bookman Old Style" w:hAnsi="Bookman Old Style"/>
          <w:i/>
          <w:sz w:val="24"/>
          <w:szCs w:val="24"/>
          <w:lang w:val="id-ID"/>
        </w:rPr>
      </w:pPr>
    </w:p>
    <w:p w:rsidR="00982A2C" w:rsidRDefault="00982A2C" w:rsidP="00982A2C">
      <w:pPr>
        <w:spacing w:before="14"/>
        <w:ind w:left="1895" w:right="222"/>
        <w:jc w:val="center"/>
        <w:rPr>
          <w:rFonts w:ascii="Bookman Old Style" w:hAnsi="Bookman Old Style"/>
          <w:i/>
          <w:sz w:val="24"/>
          <w:szCs w:val="24"/>
          <w:lang w:val="id-ID"/>
        </w:rPr>
      </w:pPr>
    </w:p>
    <w:p w:rsidR="00982A2C" w:rsidRPr="005D2F2B" w:rsidRDefault="00982A2C" w:rsidP="00982A2C">
      <w:pPr>
        <w:spacing w:before="14"/>
        <w:ind w:left="1895" w:right="222"/>
        <w:jc w:val="center"/>
        <w:rPr>
          <w:rFonts w:ascii="Bookman Old Style" w:hAnsi="Bookman Old Style"/>
          <w:i/>
          <w:sz w:val="24"/>
          <w:szCs w:val="24"/>
          <w:lang w:val="id-ID"/>
        </w:rPr>
      </w:pPr>
    </w:p>
    <w:p w:rsidR="009A61C1" w:rsidRPr="005D2F2B" w:rsidRDefault="009A61C1" w:rsidP="007C1671">
      <w:pPr>
        <w:spacing w:before="170" w:line="342" w:lineRule="exact"/>
        <w:ind w:left="3600"/>
        <w:rPr>
          <w:rFonts w:ascii="Bookman Old Style" w:hAnsi="Bookman Old Style"/>
          <w:b/>
          <w:i/>
          <w:sz w:val="24"/>
          <w:szCs w:val="24"/>
        </w:rPr>
      </w:pPr>
      <w:r w:rsidRPr="005D2F2B">
        <w:rPr>
          <w:rFonts w:ascii="Bookman Old Style" w:hAnsi="Bookman Old Style"/>
          <w:b/>
          <w:i/>
          <w:sz w:val="24"/>
          <w:szCs w:val="24"/>
        </w:rPr>
        <w:t>Tabel 2.2.</w:t>
      </w:r>
      <w:r w:rsidR="00E75AF7" w:rsidRPr="005D2F2B">
        <w:rPr>
          <w:rFonts w:ascii="Bookman Old Style" w:hAnsi="Bookman Old Style"/>
          <w:b/>
          <w:i/>
          <w:sz w:val="24"/>
          <w:szCs w:val="24"/>
        </w:rPr>
        <w:t>2</w:t>
      </w:r>
    </w:p>
    <w:p w:rsidR="009A61C1" w:rsidRPr="005D2F2B" w:rsidRDefault="009A61C1" w:rsidP="007C1671">
      <w:pPr>
        <w:ind w:left="1440" w:right="1163"/>
        <w:jc w:val="center"/>
        <w:rPr>
          <w:rFonts w:ascii="Bookman Old Style" w:hAnsi="Bookman Old Style"/>
          <w:b/>
          <w:sz w:val="24"/>
          <w:szCs w:val="24"/>
        </w:rPr>
      </w:pPr>
      <w:r w:rsidRPr="005D2F2B">
        <w:rPr>
          <w:rFonts w:ascii="Bookman Old Style" w:hAnsi="Bookman Old Style"/>
          <w:b/>
          <w:sz w:val="24"/>
          <w:szCs w:val="24"/>
        </w:rPr>
        <w:t>Susunan Kepegawaian Kecamatan Bontomanai Berdasarkan Golongan Ruang</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3"/>
        <w:gridCol w:w="3308"/>
      </w:tblGrid>
      <w:tr w:rsidR="009A61C1" w:rsidRPr="005D2F2B" w:rsidTr="007C1671">
        <w:trPr>
          <w:trHeight w:val="593"/>
        </w:trPr>
        <w:tc>
          <w:tcPr>
            <w:tcW w:w="2513" w:type="dxa"/>
          </w:tcPr>
          <w:p w:rsidR="009A61C1" w:rsidRPr="005D2F2B" w:rsidRDefault="009A61C1" w:rsidP="005C1644">
            <w:pPr>
              <w:pStyle w:val="TableParagraph"/>
              <w:spacing w:before="1" w:line="280" w:lineRule="exact"/>
              <w:ind w:left="604" w:right="852" w:hanging="192"/>
              <w:rPr>
                <w:b/>
                <w:sz w:val="24"/>
                <w:szCs w:val="24"/>
              </w:rPr>
            </w:pPr>
            <w:r w:rsidRPr="005D2F2B">
              <w:rPr>
                <w:b/>
                <w:sz w:val="24"/>
                <w:szCs w:val="24"/>
              </w:rPr>
              <w:t>Golongan Ruang</w:t>
            </w:r>
          </w:p>
        </w:tc>
        <w:tc>
          <w:tcPr>
            <w:tcW w:w="3308" w:type="dxa"/>
          </w:tcPr>
          <w:p w:rsidR="009A61C1" w:rsidRPr="005D2F2B" w:rsidRDefault="009A61C1" w:rsidP="005C1644">
            <w:pPr>
              <w:pStyle w:val="TableParagraph"/>
              <w:spacing w:before="142"/>
              <w:ind w:left="914"/>
              <w:rPr>
                <w:b/>
                <w:sz w:val="24"/>
                <w:szCs w:val="24"/>
              </w:rPr>
            </w:pPr>
            <w:r w:rsidRPr="005D2F2B">
              <w:rPr>
                <w:b/>
                <w:sz w:val="24"/>
                <w:szCs w:val="24"/>
              </w:rPr>
              <w:t>Jumlah</w:t>
            </w:r>
          </w:p>
        </w:tc>
      </w:tr>
      <w:tr w:rsidR="009A61C1" w:rsidRPr="005D2F2B" w:rsidTr="007C1671">
        <w:trPr>
          <w:trHeight w:val="507"/>
        </w:trPr>
        <w:tc>
          <w:tcPr>
            <w:tcW w:w="2513" w:type="dxa"/>
            <w:shd w:val="clear" w:color="auto" w:fill="DFD7E8"/>
          </w:tcPr>
          <w:p w:rsidR="009A61C1" w:rsidRPr="005D2F2B" w:rsidRDefault="009A61C1" w:rsidP="005C1644">
            <w:pPr>
              <w:pStyle w:val="TableParagraph"/>
              <w:spacing w:before="5"/>
              <w:ind w:left="511" w:right="968"/>
              <w:jc w:val="center"/>
              <w:rPr>
                <w:sz w:val="24"/>
                <w:szCs w:val="24"/>
              </w:rPr>
            </w:pPr>
            <w:r w:rsidRPr="005D2F2B">
              <w:rPr>
                <w:sz w:val="24"/>
                <w:szCs w:val="24"/>
              </w:rPr>
              <w:t>IV</w:t>
            </w:r>
          </w:p>
        </w:tc>
        <w:tc>
          <w:tcPr>
            <w:tcW w:w="3308" w:type="dxa"/>
            <w:shd w:val="clear" w:color="auto" w:fill="DFD7E8"/>
          </w:tcPr>
          <w:p w:rsidR="009A61C1" w:rsidRPr="005D2F2B" w:rsidRDefault="009A61C1" w:rsidP="005C1644">
            <w:pPr>
              <w:pStyle w:val="TableParagraph"/>
              <w:spacing w:before="7"/>
              <w:ind w:left="935"/>
              <w:rPr>
                <w:sz w:val="24"/>
                <w:szCs w:val="24"/>
              </w:rPr>
            </w:pPr>
            <w:r w:rsidRPr="005D2F2B">
              <w:rPr>
                <w:w w:val="125"/>
                <w:sz w:val="24"/>
                <w:szCs w:val="24"/>
              </w:rPr>
              <w:t>1 orang</w:t>
            </w:r>
          </w:p>
        </w:tc>
      </w:tr>
      <w:tr w:rsidR="009A61C1" w:rsidRPr="005D2F2B" w:rsidTr="007C1671">
        <w:trPr>
          <w:trHeight w:val="508"/>
        </w:trPr>
        <w:tc>
          <w:tcPr>
            <w:tcW w:w="2513" w:type="dxa"/>
          </w:tcPr>
          <w:p w:rsidR="009A61C1" w:rsidRPr="005D2F2B" w:rsidRDefault="009A61C1" w:rsidP="005C1644">
            <w:pPr>
              <w:pStyle w:val="TableParagraph"/>
              <w:spacing w:before="5"/>
              <w:ind w:left="511" w:right="968"/>
              <w:jc w:val="center"/>
              <w:rPr>
                <w:sz w:val="24"/>
                <w:szCs w:val="24"/>
              </w:rPr>
            </w:pPr>
            <w:r w:rsidRPr="005D2F2B">
              <w:rPr>
                <w:w w:val="95"/>
                <w:sz w:val="24"/>
                <w:szCs w:val="24"/>
              </w:rPr>
              <w:t>III</w:t>
            </w:r>
          </w:p>
        </w:tc>
        <w:tc>
          <w:tcPr>
            <w:tcW w:w="3308" w:type="dxa"/>
          </w:tcPr>
          <w:p w:rsidR="009A61C1" w:rsidRPr="005D2F2B" w:rsidRDefault="009A61C1" w:rsidP="005C1644">
            <w:pPr>
              <w:pStyle w:val="TableParagraph"/>
              <w:spacing w:before="8"/>
              <w:ind w:left="935"/>
              <w:rPr>
                <w:sz w:val="24"/>
                <w:szCs w:val="24"/>
              </w:rPr>
            </w:pPr>
            <w:r w:rsidRPr="005D2F2B">
              <w:rPr>
                <w:w w:val="115"/>
                <w:sz w:val="24"/>
                <w:szCs w:val="24"/>
              </w:rPr>
              <w:t>10 orang</w:t>
            </w:r>
          </w:p>
        </w:tc>
      </w:tr>
      <w:tr w:rsidR="009A61C1" w:rsidRPr="005D2F2B" w:rsidTr="007C1671">
        <w:trPr>
          <w:trHeight w:val="506"/>
        </w:trPr>
        <w:tc>
          <w:tcPr>
            <w:tcW w:w="2513" w:type="dxa"/>
            <w:shd w:val="clear" w:color="auto" w:fill="DFD7E8"/>
          </w:tcPr>
          <w:p w:rsidR="009A61C1" w:rsidRPr="005D2F2B" w:rsidRDefault="009A61C1" w:rsidP="005C1644">
            <w:pPr>
              <w:pStyle w:val="TableParagraph"/>
              <w:spacing w:before="5"/>
              <w:ind w:left="511" w:right="968"/>
              <w:jc w:val="center"/>
              <w:rPr>
                <w:sz w:val="24"/>
                <w:szCs w:val="24"/>
              </w:rPr>
            </w:pPr>
            <w:r w:rsidRPr="005D2F2B">
              <w:rPr>
                <w:w w:val="95"/>
                <w:sz w:val="24"/>
                <w:szCs w:val="24"/>
              </w:rPr>
              <w:t>II</w:t>
            </w:r>
          </w:p>
        </w:tc>
        <w:tc>
          <w:tcPr>
            <w:tcW w:w="3308" w:type="dxa"/>
            <w:shd w:val="clear" w:color="auto" w:fill="DFD7E8"/>
          </w:tcPr>
          <w:p w:rsidR="009A61C1" w:rsidRPr="005D2F2B" w:rsidRDefault="009A61C1" w:rsidP="005C1644">
            <w:pPr>
              <w:pStyle w:val="TableParagraph"/>
              <w:spacing w:before="8"/>
              <w:ind w:left="935"/>
              <w:rPr>
                <w:sz w:val="24"/>
                <w:szCs w:val="24"/>
              </w:rPr>
            </w:pPr>
            <w:r w:rsidRPr="005D2F2B">
              <w:rPr>
                <w:w w:val="115"/>
                <w:sz w:val="24"/>
                <w:szCs w:val="24"/>
              </w:rPr>
              <w:t>8 orang</w:t>
            </w:r>
          </w:p>
        </w:tc>
      </w:tr>
      <w:tr w:rsidR="009A61C1" w:rsidRPr="005D2F2B" w:rsidTr="007C1671">
        <w:trPr>
          <w:trHeight w:val="508"/>
        </w:trPr>
        <w:tc>
          <w:tcPr>
            <w:tcW w:w="2513" w:type="dxa"/>
          </w:tcPr>
          <w:p w:rsidR="009A61C1" w:rsidRPr="005D2F2B" w:rsidRDefault="009A61C1" w:rsidP="005C1644">
            <w:pPr>
              <w:pStyle w:val="TableParagraph"/>
              <w:spacing w:before="5"/>
              <w:ind w:left="372"/>
              <w:rPr>
                <w:sz w:val="24"/>
                <w:szCs w:val="24"/>
                <w:lang w:val="id-ID"/>
              </w:rPr>
            </w:pPr>
            <w:r w:rsidRPr="005D2F2B">
              <w:rPr>
                <w:w w:val="110"/>
                <w:sz w:val="24"/>
                <w:szCs w:val="24"/>
                <w:lang w:val="id-ID"/>
              </w:rPr>
              <w:t xml:space="preserve">        PHL</w:t>
            </w:r>
          </w:p>
        </w:tc>
        <w:tc>
          <w:tcPr>
            <w:tcW w:w="3308" w:type="dxa"/>
          </w:tcPr>
          <w:p w:rsidR="009A61C1" w:rsidRPr="005D2F2B" w:rsidRDefault="009A61C1" w:rsidP="005C1644">
            <w:pPr>
              <w:pStyle w:val="TableParagraph"/>
              <w:spacing w:before="8"/>
              <w:ind w:left="861"/>
              <w:rPr>
                <w:sz w:val="24"/>
                <w:szCs w:val="24"/>
              </w:rPr>
            </w:pPr>
            <w:r w:rsidRPr="005D2F2B">
              <w:rPr>
                <w:w w:val="115"/>
                <w:sz w:val="24"/>
                <w:szCs w:val="24"/>
              </w:rPr>
              <w:t>17 orang</w:t>
            </w:r>
          </w:p>
        </w:tc>
      </w:tr>
      <w:tr w:rsidR="009A61C1" w:rsidRPr="005D2F2B" w:rsidTr="007C1671">
        <w:trPr>
          <w:trHeight w:val="508"/>
        </w:trPr>
        <w:tc>
          <w:tcPr>
            <w:tcW w:w="2513" w:type="dxa"/>
            <w:shd w:val="clear" w:color="auto" w:fill="DFD7E8"/>
          </w:tcPr>
          <w:p w:rsidR="009A61C1" w:rsidRPr="005D2F2B" w:rsidRDefault="009A61C1" w:rsidP="005C1644">
            <w:pPr>
              <w:pStyle w:val="TableParagraph"/>
              <w:spacing w:before="5"/>
              <w:ind w:left="511" w:right="968"/>
              <w:jc w:val="center"/>
              <w:rPr>
                <w:sz w:val="24"/>
                <w:szCs w:val="24"/>
              </w:rPr>
            </w:pPr>
            <w:r w:rsidRPr="005D2F2B">
              <w:rPr>
                <w:sz w:val="24"/>
                <w:szCs w:val="24"/>
                <w:lang w:val="id-ID"/>
              </w:rPr>
              <w:t xml:space="preserve">  </w:t>
            </w:r>
            <w:r w:rsidRPr="005D2F2B">
              <w:rPr>
                <w:sz w:val="24"/>
                <w:szCs w:val="24"/>
              </w:rPr>
              <w:t>THL</w:t>
            </w:r>
          </w:p>
        </w:tc>
        <w:tc>
          <w:tcPr>
            <w:tcW w:w="3308" w:type="dxa"/>
            <w:shd w:val="clear" w:color="auto" w:fill="DFD7E8"/>
          </w:tcPr>
          <w:p w:rsidR="009A61C1" w:rsidRPr="005D2F2B" w:rsidRDefault="009A61C1" w:rsidP="005C1644">
            <w:pPr>
              <w:pStyle w:val="TableParagraph"/>
              <w:spacing w:before="8"/>
              <w:ind w:left="935"/>
              <w:rPr>
                <w:sz w:val="24"/>
                <w:szCs w:val="24"/>
              </w:rPr>
            </w:pPr>
            <w:r w:rsidRPr="005D2F2B">
              <w:rPr>
                <w:w w:val="110"/>
                <w:sz w:val="24"/>
                <w:szCs w:val="24"/>
                <w:lang w:val="id-ID"/>
              </w:rPr>
              <w:t>-</w:t>
            </w:r>
            <w:r w:rsidRPr="005D2F2B">
              <w:rPr>
                <w:w w:val="110"/>
                <w:sz w:val="24"/>
                <w:szCs w:val="24"/>
              </w:rPr>
              <w:t xml:space="preserve"> orang</w:t>
            </w:r>
          </w:p>
        </w:tc>
      </w:tr>
      <w:tr w:rsidR="009A61C1" w:rsidRPr="005D2F2B" w:rsidTr="007C1671">
        <w:trPr>
          <w:trHeight w:val="508"/>
        </w:trPr>
        <w:tc>
          <w:tcPr>
            <w:tcW w:w="2513" w:type="dxa"/>
          </w:tcPr>
          <w:p w:rsidR="009A61C1" w:rsidRPr="005D2F2B" w:rsidRDefault="009A61C1" w:rsidP="005C1644">
            <w:pPr>
              <w:pStyle w:val="TableParagraph"/>
              <w:spacing w:before="1"/>
              <w:ind w:left="511" w:right="968"/>
              <w:jc w:val="center"/>
              <w:rPr>
                <w:b/>
                <w:sz w:val="24"/>
                <w:szCs w:val="24"/>
              </w:rPr>
            </w:pPr>
            <w:r w:rsidRPr="005D2F2B">
              <w:rPr>
                <w:b/>
                <w:sz w:val="24"/>
                <w:szCs w:val="24"/>
              </w:rPr>
              <w:t>Jumlah</w:t>
            </w:r>
          </w:p>
        </w:tc>
        <w:tc>
          <w:tcPr>
            <w:tcW w:w="3308" w:type="dxa"/>
          </w:tcPr>
          <w:p w:rsidR="009A61C1" w:rsidRPr="005D2F2B" w:rsidRDefault="009A61C1" w:rsidP="005C1644">
            <w:pPr>
              <w:pStyle w:val="TableParagraph"/>
              <w:spacing w:before="4"/>
              <w:ind w:left="832"/>
              <w:rPr>
                <w:b/>
                <w:sz w:val="24"/>
                <w:szCs w:val="24"/>
              </w:rPr>
            </w:pPr>
            <w:r w:rsidRPr="005D2F2B">
              <w:rPr>
                <w:b/>
                <w:sz w:val="24"/>
                <w:szCs w:val="24"/>
                <w:lang w:val="id-ID"/>
              </w:rPr>
              <w:t>3</w:t>
            </w:r>
            <w:r w:rsidRPr="005D2F2B">
              <w:rPr>
                <w:b/>
                <w:sz w:val="24"/>
                <w:szCs w:val="24"/>
              </w:rPr>
              <w:t>6 orang</w:t>
            </w:r>
          </w:p>
        </w:tc>
      </w:tr>
    </w:tbl>
    <w:p w:rsidR="009A61C1" w:rsidRPr="008E1C4C" w:rsidRDefault="008E1C4C" w:rsidP="008E1C4C">
      <w:pPr>
        <w:spacing w:before="11"/>
        <w:rPr>
          <w:rFonts w:ascii="Bookman Old Style" w:hAnsi="Bookman Old Style"/>
          <w:b/>
          <w:i/>
          <w:sz w:val="20"/>
          <w:szCs w:val="20"/>
          <w:lang w:val="id-ID"/>
        </w:rPr>
      </w:pPr>
      <w:r>
        <w:rPr>
          <w:rFonts w:ascii="Bookman Old Style" w:hAnsi="Bookman Old Style"/>
          <w:b/>
          <w:i/>
          <w:sz w:val="20"/>
          <w:szCs w:val="20"/>
        </w:rPr>
        <w:t xml:space="preserve">                  </w:t>
      </w:r>
      <w:r w:rsidR="009A61C1" w:rsidRPr="008E1C4C">
        <w:rPr>
          <w:rFonts w:ascii="Bookman Old Style" w:hAnsi="Bookman Old Style"/>
          <w:b/>
          <w:i/>
          <w:sz w:val="20"/>
          <w:szCs w:val="20"/>
        </w:rPr>
        <w:t>Sumber: Data Kepegawaian Kecamatan Bontomanai Desember 20</w:t>
      </w:r>
      <w:r w:rsidR="009A61C1" w:rsidRPr="008E1C4C">
        <w:rPr>
          <w:rFonts w:ascii="Bookman Old Style" w:hAnsi="Bookman Old Style"/>
          <w:b/>
          <w:i/>
          <w:sz w:val="20"/>
          <w:szCs w:val="20"/>
          <w:lang w:val="id-ID"/>
        </w:rPr>
        <w:t>20</w:t>
      </w:r>
    </w:p>
    <w:p w:rsidR="009A61C1" w:rsidRPr="005D2F2B" w:rsidRDefault="009A61C1" w:rsidP="009A61C1">
      <w:pPr>
        <w:pStyle w:val="BodyText"/>
        <w:spacing w:before="8"/>
        <w:rPr>
          <w:rFonts w:ascii="Bookman Old Style" w:hAnsi="Bookman Old Style"/>
          <w:i/>
        </w:rPr>
      </w:pPr>
    </w:p>
    <w:p w:rsidR="009A61C1" w:rsidRPr="005D2F2B" w:rsidRDefault="009A61C1" w:rsidP="005D2F2B">
      <w:pPr>
        <w:spacing w:line="343" w:lineRule="exact"/>
        <w:ind w:left="4320"/>
        <w:rPr>
          <w:rFonts w:ascii="Bookman Old Style" w:hAnsi="Bookman Old Style"/>
          <w:b/>
          <w:i/>
          <w:sz w:val="24"/>
          <w:szCs w:val="24"/>
        </w:rPr>
      </w:pPr>
      <w:r w:rsidRPr="005D2F2B">
        <w:rPr>
          <w:rFonts w:ascii="Bookman Old Style" w:hAnsi="Bookman Old Style"/>
          <w:b/>
          <w:i/>
          <w:sz w:val="24"/>
          <w:szCs w:val="24"/>
        </w:rPr>
        <w:t>Tabel 2.2.</w:t>
      </w:r>
      <w:r w:rsidR="00EE01F3" w:rsidRPr="005D2F2B">
        <w:rPr>
          <w:rFonts w:ascii="Bookman Old Style" w:hAnsi="Bookman Old Style"/>
          <w:b/>
          <w:i/>
          <w:sz w:val="24"/>
          <w:szCs w:val="24"/>
        </w:rPr>
        <w:t>3</w:t>
      </w:r>
    </w:p>
    <w:p w:rsidR="009A61C1" w:rsidRPr="005D2F2B" w:rsidRDefault="007C1671" w:rsidP="009A61C1">
      <w:pPr>
        <w:spacing w:line="237" w:lineRule="auto"/>
        <w:ind w:left="2859" w:right="1163"/>
        <w:jc w:val="center"/>
        <w:rPr>
          <w:rFonts w:ascii="Bookman Old Style" w:hAnsi="Bookman Old Style"/>
          <w:b/>
          <w:sz w:val="24"/>
          <w:szCs w:val="24"/>
        </w:rPr>
      </w:pPr>
      <w:r>
        <w:rPr>
          <w:rFonts w:ascii="Bookman Old Style" w:hAnsi="Bookman Old Style"/>
          <w:b/>
          <w:sz w:val="24"/>
          <w:szCs w:val="24"/>
        </w:rPr>
        <w:t xml:space="preserve">Susunan Kepegawaian Kecamatan </w:t>
      </w:r>
      <w:r w:rsidR="009A61C1" w:rsidRPr="005D2F2B">
        <w:rPr>
          <w:rFonts w:ascii="Bookman Old Style" w:hAnsi="Bookman Old Style"/>
          <w:b/>
          <w:sz w:val="24"/>
          <w:szCs w:val="24"/>
        </w:rPr>
        <w:t>Bontomanai Berdasarkan</w:t>
      </w:r>
      <w:r>
        <w:rPr>
          <w:rFonts w:ascii="Bookman Old Style" w:hAnsi="Bookman Old Style"/>
          <w:b/>
          <w:sz w:val="24"/>
          <w:szCs w:val="24"/>
        </w:rPr>
        <w:t xml:space="preserve"> </w:t>
      </w:r>
      <w:r w:rsidR="009A61C1" w:rsidRPr="005D2F2B">
        <w:rPr>
          <w:rFonts w:ascii="Bookman Old Style" w:hAnsi="Bookman Old Style"/>
          <w:b/>
          <w:sz w:val="24"/>
          <w:szCs w:val="24"/>
        </w:rPr>
        <w:t>Tingkat Pendidikan</w:t>
      </w:r>
    </w:p>
    <w:p w:rsidR="009A61C1" w:rsidRPr="005D2F2B" w:rsidRDefault="009A61C1" w:rsidP="009A61C1">
      <w:pPr>
        <w:pStyle w:val="BodyText"/>
        <w:spacing w:before="4"/>
        <w:rPr>
          <w:rFonts w:ascii="Bookman Old Style" w:hAnsi="Bookman Old Style"/>
          <w:b/>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95"/>
        <w:gridCol w:w="2720"/>
      </w:tblGrid>
      <w:tr w:rsidR="009A61C1" w:rsidRPr="005D2F2B" w:rsidTr="008E1C4C">
        <w:trPr>
          <w:trHeight w:val="527"/>
        </w:trPr>
        <w:tc>
          <w:tcPr>
            <w:tcW w:w="3095" w:type="dxa"/>
          </w:tcPr>
          <w:p w:rsidR="009A61C1" w:rsidRPr="005D2F2B" w:rsidRDefault="009A61C1" w:rsidP="005C1644">
            <w:pPr>
              <w:pStyle w:val="TableParagraph"/>
              <w:spacing w:before="126"/>
              <w:ind w:left="240" w:right="656"/>
              <w:jc w:val="center"/>
              <w:rPr>
                <w:b/>
                <w:sz w:val="24"/>
                <w:szCs w:val="24"/>
              </w:rPr>
            </w:pPr>
            <w:r w:rsidRPr="005D2F2B">
              <w:rPr>
                <w:b/>
                <w:sz w:val="24"/>
                <w:szCs w:val="24"/>
              </w:rPr>
              <w:t>Tingkat Pendidikan</w:t>
            </w:r>
          </w:p>
        </w:tc>
        <w:tc>
          <w:tcPr>
            <w:tcW w:w="2720" w:type="dxa"/>
          </w:tcPr>
          <w:p w:rsidR="009A61C1" w:rsidRPr="005D2F2B" w:rsidRDefault="009A61C1" w:rsidP="005C1644">
            <w:pPr>
              <w:pStyle w:val="TableParagraph"/>
              <w:spacing w:before="126"/>
              <w:ind w:left="642" w:right="1069"/>
              <w:jc w:val="center"/>
              <w:rPr>
                <w:b/>
                <w:sz w:val="24"/>
                <w:szCs w:val="24"/>
              </w:rPr>
            </w:pPr>
            <w:r w:rsidRPr="005D2F2B">
              <w:rPr>
                <w:b/>
                <w:sz w:val="24"/>
                <w:szCs w:val="24"/>
              </w:rPr>
              <w:t>Jumlah</w:t>
            </w:r>
          </w:p>
        </w:tc>
      </w:tr>
      <w:tr w:rsidR="009A61C1" w:rsidRPr="005D2F2B" w:rsidTr="008E1C4C">
        <w:trPr>
          <w:trHeight w:val="481"/>
        </w:trPr>
        <w:tc>
          <w:tcPr>
            <w:tcW w:w="3095" w:type="dxa"/>
            <w:shd w:val="clear" w:color="auto" w:fill="DFD7E8"/>
          </w:tcPr>
          <w:p w:rsidR="009A61C1" w:rsidRPr="005D2F2B" w:rsidRDefault="009A61C1" w:rsidP="005C1644">
            <w:pPr>
              <w:pStyle w:val="TableParagraph"/>
              <w:spacing w:before="5"/>
              <w:ind w:left="240" w:right="655"/>
              <w:jc w:val="center"/>
              <w:rPr>
                <w:sz w:val="24"/>
                <w:szCs w:val="24"/>
              </w:rPr>
            </w:pPr>
            <w:r w:rsidRPr="005D2F2B">
              <w:rPr>
                <w:w w:val="115"/>
                <w:sz w:val="24"/>
                <w:szCs w:val="24"/>
              </w:rPr>
              <w:t>S2</w:t>
            </w:r>
          </w:p>
        </w:tc>
        <w:tc>
          <w:tcPr>
            <w:tcW w:w="2720" w:type="dxa"/>
            <w:shd w:val="clear" w:color="auto" w:fill="DFD7E8"/>
          </w:tcPr>
          <w:p w:rsidR="009A61C1" w:rsidRPr="005D2F2B" w:rsidRDefault="009A61C1" w:rsidP="00E75AF7">
            <w:pPr>
              <w:pStyle w:val="TableParagraph"/>
              <w:spacing w:before="7"/>
              <w:ind w:left="642" w:right="1069"/>
              <w:jc w:val="center"/>
              <w:rPr>
                <w:sz w:val="24"/>
                <w:szCs w:val="24"/>
              </w:rPr>
            </w:pPr>
            <w:r w:rsidRPr="005D2F2B">
              <w:rPr>
                <w:w w:val="125"/>
                <w:sz w:val="24"/>
                <w:szCs w:val="24"/>
              </w:rPr>
              <w:t>1 orang</w:t>
            </w:r>
          </w:p>
        </w:tc>
      </w:tr>
      <w:tr w:rsidR="009A61C1" w:rsidRPr="005D2F2B" w:rsidTr="008E1C4C">
        <w:trPr>
          <w:trHeight w:val="482"/>
        </w:trPr>
        <w:tc>
          <w:tcPr>
            <w:tcW w:w="3095" w:type="dxa"/>
          </w:tcPr>
          <w:p w:rsidR="009A61C1" w:rsidRPr="005D2F2B" w:rsidRDefault="009A61C1" w:rsidP="005C1644">
            <w:pPr>
              <w:pStyle w:val="TableParagraph"/>
              <w:spacing w:before="5"/>
              <w:ind w:left="240" w:right="655"/>
              <w:jc w:val="center"/>
              <w:rPr>
                <w:sz w:val="24"/>
                <w:szCs w:val="24"/>
              </w:rPr>
            </w:pPr>
            <w:r w:rsidRPr="005D2F2B">
              <w:rPr>
                <w:w w:val="130"/>
                <w:sz w:val="24"/>
                <w:szCs w:val="24"/>
              </w:rPr>
              <w:t>S1</w:t>
            </w:r>
          </w:p>
        </w:tc>
        <w:tc>
          <w:tcPr>
            <w:tcW w:w="2720" w:type="dxa"/>
          </w:tcPr>
          <w:p w:rsidR="009A61C1" w:rsidRPr="005D2F2B" w:rsidRDefault="007C1671" w:rsidP="00E75AF7">
            <w:pPr>
              <w:pStyle w:val="TableParagraph"/>
              <w:spacing w:before="8"/>
              <w:ind w:right="1069"/>
              <w:jc w:val="center"/>
              <w:rPr>
                <w:sz w:val="24"/>
                <w:szCs w:val="24"/>
              </w:rPr>
            </w:pPr>
            <w:r>
              <w:rPr>
                <w:w w:val="115"/>
                <w:sz w:val="24"/>
                <w:szCs w:val="24"/>
              </w:rPr>
              <w:t xml:space="preserve">    </w:t>
            </w:r>
            <w:r w:rsidR="009A61C1" w:rsidRPr="005D2F2B">
              <w:rPr>
                <w:w w:val="115"/>
                <w:sz w:val="24"/>
                <w:szCs w:val="24"/>
                <w:lang w:val="id-ID"/>
              </w:rPr>
              <w:t>1</w:t>
            </w:r>
            <w:r w:rsidR="009A61C1" w:rsidRPr="005D2F2B">
              <w:rPr>
                <w:w w:val="115"/>
                <w:sz w:val="24"/>
                <w:szCs w:val="24"/>
              </w:rPr>
              <w:t>1 orang</w:t>
            </w:r>
          </w:p>
        </w:tc>
      </w:tr>
      <w:tr w:rsidR="009A61C1" w:rsidRPr="005D2F2B" w:rsidTr="008E1C4C">
        <w:trPr>
          <w:trHeight w:val="480"/>
        </w:trPr>
        <w:tc>
          <w:tcPr>
            <w:tcW w:w="3095" w:type="dxa"/>
            <w:shd w:val="clear" w:color="auto" w:fill="DFD7E8"/>
          </w:tcPr>
          <w:p w:rsidR="009A61C1" w:rsidRPr="005D2F2B" w:rsidRDefault="009A61C1" w:rsidP="005C1644">
            <w:pPr>
              <w:pStyle w:val="TableParagraph"/>
              <w:spacing w:before="5"/>
              <w:ind w:left="240" w:right="655"/>
              <w:jc w:val="center"/>
              <w:rPr>
                <w:sz w:val="24"/>
                <w:szCs w:val="24"/>
              </w:rPr>
            </w:pPr>
            <w:r w:rsidRPr="005D2F2B">
              <w:rPr>
                <w:w w:val="105"/>
                <w:sz w:val="24"/>
                <w:szCs w:val="24"/>
              </w:rPr>
              <w:t>Diploma IV</w:t>
            </w:r>
          </w:p>
        </w:tc>
        <w:tc>
          <w:tcPr>
            <w:tcW w:w="2720" w:type="dxa"/>
            <w:shd w:val="clear" w:color="auto" w:fill="DFD7E8"/>
          </w:tcPr>
          <w:p w:rsidR="009A61C1" w:rsidRPr="005D2F2B" w:rsidRDefault="009A61C1" w:rsidP="005C1644">
            <w:pPr>
              <w:pStyle w:val="TableParagraph"/>
              <w:spacing w:before="8"/>
              <w:ind w:right="427"/>
              <w:jc w:val="center"/>
              <w:rPr>
                <w:sz w:val="24"/>
                <w:szCs w:val="24"/>
              </w:rPr>
            </w:pPr>
            <w:r w:rsidRPr="005D2F2B">
              <w:rPr>
                <w:w w:val="106"/>
                <w:sz w:val="24"/>
                <w:szCs w:val="24"/>
              </w:rPr>
              <w:t>-</w:t>
            </w:r>
          </w:p>
        </w:tc>
      </w:tr>
      <w:tr w:rsidR="009A61C1" w:rsidRPr="005D2F2B" w:rsidTr="008E1C4C">
        <w:trPr>
          <w:trHeight w:val="484"/>
        </w:trPr>
        <w:tc>
          <w:tcPr>
            <w:tcW w:w="3095" w:type="dxa"/>
          </w:tcPr>
          <w:p w:rsidR="009A61C1" w:rsidRPr="005D2F2B" w:rsidRDefault="009A61C1" w:rsidP="005C1644">
            <w:pPr>
              <w:pStyle w:val="TableParagraph"/>
              <w:spacing w:before="5"/>
              <w:ind w:left="240" w:right="655"/>
              <w:jc w:val="center"/>
              <w:rPr>
                <w:sz w:val="24"/>
                <w:szCs w:val="24"/>
              </w:rPr>
            </w:pPr>
            <w:r w:rsidRPr="005D2F2B">
              <w:rPr>
                <w:sz w:val="24"/>
                <w:szCs w:val="24"/>
              </w:rPr>
              <w:t>Diploma III</w:t>
            </w:r>
          </w:p>
        </w:tc>
        <w:tc>
          <w:tcPr>
            <w:tcW w:w="2720" w:type="dxa"/>
          </w:tcPr>
          <w:p w:rsidR="009A61C1" w:rsidRPr="005D2F2B" w:rsidRDefault="009A61C1" w:rsidP="005C1644">
            <w:pPr>
              <w:pStyle w:val="TableParagraph"/>
              <w:tabs>
                <w:tab w:val="center" w:pos="1146"/>
                <w:tab w:val="right" w:pos="2293"/>
              </w:tabs>
              <w:spacing w:before="8"/>
              <w:ind w:right="427"/>
              <w:rPr>
                <w:sz w:val="24"/>
                <w:szCs w:val="24"/>
                <w:lang w:val="id-ID"/>
              </w:rPr>
            </w:pPr>
            <w:r w:rsidRPr="005D2F2B">
              <w:rPr>
                <w:w w:val="106"/>
                <w:sz w:val="24"/>
                <w:szCs w:val="24"/>
                <w:lang w:val="id-ID"/>
              </w:rPr>
              <w:tab/>
            </w:r>
            <w:r w:rsidRPr="005D2F2B">
              <w:rPr>
                <w:w w:val="106"/>
                <w:sz w:val="24"/>
                <w:szCs w:val="24"/>
              </w:rPr>
              <w:t>-</w:t>
            </w:r>
            <w:r w:rsidRPr="005D2F2B">
              <w:rPr>
                <w:w w:val="106"/>
                <w:sz w:val="24"/>
                <w:szCs w:val="24"/>
                <w:lang w:val="id-ID"/>
              </w:rPr>
              <w:tab/>
            </w:r>
          </w:p>
        </w:tc>
      </w:tr>
      <w:tr w:rsidR="009A61C1" w:rsidRPr="005D2F2B" w:rsidTr="008E1C4C">
        <w:trPr>
          <w:trHeight w:val="484"/>
        </w:trPr>
        <w:tc>
          <w:tcPr>
            <w:tcW w:w="3095" w:type="dxa"/>
            <w:shd w:val="clear" w:color="auto" w:fill="E5DFEC" w:themeFill="accent4" w:themeFillTint="33"/>
          </w:tcPr>
          <w:p w:rsidR="009A61C1" w:rsidRPr="005D2F2B" w:rsidRDefault="009A61C1" w:rsidP="005C1644">
            <w:pPr>
              <w:pStyle w:val="TableParagraph"/>
              <w:ind w:left="978" w:right="976"/>
              <w:jc w:val="center"/>
              <w:rPr>
                <w:sz w:val="24"/>
                <w:szCs w:val="24"/>
              </w:rPr>
            </w:pPr>
            <w:r w:rsidRPr="005D2F2B">
              <w:rPr>
                <w:w w:val="105"/>
                <w:sz w:val="24"/>
                <w:szCs w:val="24"/>
              </w:rPr>
              <w:t>SMU</w:t>
            </w:r>
          </w:p>
        </w:tc>
        <w:tc>
          <w:tcPr>
            <w:tcW w:w="2720" w:type="dxa"/>
            <w:shd w:val="clear" w:color="auto" w:fill="E5DFEC" w:themeFill="accent4" w:themeFillTint="33"/>
          </w:tcPr>
          <w:p w:rsidR="009A61C1" w:rsidRPr="005D2F2B" w:rsidRDefault="009A61C1" w:rsidP="005C1644">
            <w:pPr>
              <w:pStyle w:val="TableParagraph"/>
              <w:spacing w:before="2"/>
              <w:rPr>
                <w:sz w:val="24"/>
                <w:szCs w:val="24"/>
              </w:rPr>
            </w:pPr>
            <w:r w:rsidRPr="005D2F2B">
              <w:rPr>
                <w:w w:val="110"/>
                <w:sz w:val="24"/>
                <w:szCs w:val="24"/>
              </w:rPr>
              <w:t xml:space="preserve">           25 orang</w:t>
            </w:r>
          </w:p>
        </w:tc>
      </w:tr>
      <w:tr w:rsidR="009A61C1" w:rsidRPr="005D2F2B" w:rsidTr="008E1C4C">
        <w:trPr>
          <w:trHeight w:val="484"/>
        </w:trPr>
        <w:tc>
          <w:tcPr>
            <w:tcW w:w="3095" w:type="dxa"/>
          </w:tcPr>
          <w:p w:rsidR="009A61C1" w:rsidRPr="005D2F2B" w:rsidRDefault="009A61C1" w:rsidP="005C1644">
            <w:pPr>
              <w:pStyle w:val="TableParagraph"/>
              <w:spacing w:before="98"/>
              <w:ind w:left="978" w:right="976"/>
              <w:jc w:val="center"/>
              <w:rPr>
                <w:sz w:val="24"/>
                <w:szCs w:val="24"/>
              </w:rPr>
            </w:pPr>
            <w:r w:rsidRPr="005D2F2B">
              <w:rPr>
                <w:w w:val="105"/>
                <w:sz w:val="24"/>
                <w:szCs w:val="24"/>
              </w:rPr>
              <w:t>SMP</w:t>
            </w:r>
          </w:p>
        </w:tc>
        <w:tc>
          <w:tcPr>
            <w:tcW w:w="2720" w:type="dxa"/>
          </w:tcPr>
          <w:p w:rsidR="009A61C1" w:rsidRPr="005D2F2B" w:rsidRDefault="009A61C1" w:rsidP="005C1644">
            <w:pPr>
              <w:pStyle w:val="TableParagraph"/>
              <w:spacing w:before="100"/>
              <w:ind w:right="1064"/>
              <w:rPr>
                <w:sz w:val="24"/>
                <w:szCs w:val="24"/>
                <w:lang w:val="id-ID"/>
              </w:rPr>
            </w:pPr>
            <w:r w:rsidRPr="005D2F2B">
              <w:rPr>
                <w:w w:val="110"/>
                <w:sz w:val="24"/>
                <w:szCs w:val="24"/>
                <w:lang w:val="id-ID"/>
              </w:rPr>
              <w:t xml:space="preserve">               -</w:t>
            </w:r>
          </w:p>
        </w:tc>
      </w:tr>
      <w:tr w:rsidR="009A61C1" w:rsidRPr="005D2F2B" w:rsidTr="008E1C4C">
        <w:trPr>
          <w:trHeight w:val="484"/>
        </w:trPr>
        <w:tc>
          <w:tcPr>
            <w:tcW w:w="3095" w:type="dxa"/>
            <w:shd w:val="clear" w:color="auto" w:fill="E5DFEC" w:themeFill="accent4" w:themeFillTint="33"/>
          </w:tcPr>
          <w:p w:rsidR="009A61C1" w:rsidRPr="005D2F2B" w:rsidRDefault="009A61C1" w:rsidP="005C1644">
            <w:pPr>
              <w:pStyle w:val="TableParagraph"/>
              <w:spacing w:line="276" w:lineRule="exact"/>
              <w:ind w:left="978" w:right="976"/>
              <w:jc w:val="center"/>
              <w:rPr>
                <w:b/>
                <w:sz w:val="24"/>
                <w:szCs w:val="24"/>
              </w:rPr>
            </w:pPr>
            <w:r w:rsidRPr="005D2F2B">
              <w:rPr>
                <w:b/>
                <w:sz w:val="24"/>
                <w:szCs w:val="24"/>
              </w:rPr>
              <w:t>Jumlah</w:t>
            </w:r>
          </w:p>
        </w:tc>
        <w:tc>
          <w:tcPr>
            <w:tcW w:w="2720" w:type="dxa"/>
            <w:shd w:val="clear" w:color="auto" w:fill="E5DFEC" w:themeFill="accent4" w:themeFillTint="33"/>
          </w:tcPr>
          <w:p w:rsidR="009A61C1" w:rsidRPr="005D2F2B" w:rsidRDefault="009A61C1" w:rsidP="005C1644">
            <w:pPr>
              <w:pStyle w:val="TableParagraph"/>
              <w:spacing w:line="279" w:lineRule="exact"/>
              <w:rPr>
                <w:b/>
                <w:sz w:val="24"/>
                <w:szCs w:val="24"/>
              </w:rPr>
            </w:pPr>
            <w:r w:rsidRPr="005D2F2B">
              <w:rPr>
                <w:b/>
                <w:sz w:val="24"/>
                <w:szCs w:val="24"/>
              </w:rPr>
              <w:t xml:space="preserve">            </w:t>
            </w:r>
            <w:r w:rsidRPr="005D2F2B">
              <w:rPr>
                <w:b/>
                <w:sz w:val="24"/>
                <w:szCs w:val="24"/>
                <w:lang w:val="id-ID"/>
              </w:rPr>
              <w:t>3</w:t>
            </w:r>
            <w:r w:rsidRPr="005D2F2B">
              <w:rPr>
                <w:b/>
                <w:sz w:val="24"/>
                <w:szCs w:val="24"/>
              </w:rPr>
              <w:t>6 orang</w:t>
            </w:r>
          </w:p>
        </w:tc>
      </w:tr>
    </w:tbl>
    <w:p w:rsidR="009A61C1" w:rsidRDefault="008E1C4C" w:rsidP="008E1C4C">
      <w:pPr>
        <w:spacing w:before="4"/>
        <w:rPr>
          <w:rFonts w:ascii="Bookman Old Style" w:hAnsi="Bookman Old Style"/>
          <w:b/>
          <w:i/>
          <w:sz w:val="20"/>
          <w:szCs w:val="20"/>
          <w:lang w:val="id-ID"/>
        </w:rPr>
      </w:pPr>
      <w:r>
        <w:rPr>
          <w:rFonts w:ascii="Bookman Old Style" w:hAnsi="Bookman Old Style"/>
          <w:b/>
          <w:i/>
          <w:sz w:val="20"/>
          <w:szCs w:val="20"/>
        </w:rPr>
        <w:t xml:space="preserve">         </w:t>
      </w:r>
      <w:r w:rsidR="009A61C1" w:rsidRPr="008E1C4C">
        <w:rPr>
          <w:rFonts w:ascii="Bookman Old Style" w:hAnsi="Bookman Old Style"/>
          <w:b/>
          <w:i/>
          <w:sz w:val="20"/>
          <w:szCs w:val="20"/>
        </w:rPr>
        <w:t>Sumber: Data Kepegawaian Kecamatan Bontomanai Desember 20</w:t>
      </w:r>
      <w:r w:rsidR="009A61C1" w:rsidRPr="008E1C4C">
        <w:rPr>
          <w:rFonts w:ascii="Bookman Old Style" w:hAnsi="Bookman Old Style"/>
          <w:b/>
          <w:i/>
          <w:sz w:val="20"/>
          <w:szCs w:val="20"/>
          <w:lang w:val="id-ID"/>
        </w:rPr>
        <w:t>20</w:t>
      </w:r>
    </w:p>
    <w:p w:rsidR="007C1671" w:rsidRDefault="007C1671" w:rsidP="008E1C4C">
      <w:pPr>
        <w:spacing w:before="4"/>
        <w:rPr>
          <w:rFonts w:ascii="Bookman Old Style" w:hAnsi="Bookman Old Style"/>
          <w:b/>
          <w:i/>
          <w:sz w:val="20"/>
          <w:szCs w:val="20"/>
          <w:lang w:val="id-ID"/>
        </w:rPr>
      </w:pPr>
    </w:p>
    <w:p w:rsidR="007C1671" w:rsidRDefault="007C1671" w:rsidP="008E1C4C">
      <w:pPr>
        <w:spacing w:before="4"/>
        <w:rPr>
          <w:rFonts w:ascii="Bookman Old Style" w:hAnsi="Bookman Old Style"/>
          <w:b/>
          <w:i/>
          <w:sz w:val="20"/>
          <w:szCs w:val="20"/>
          <w:lang w:val="id-ID"/>
        </w:rPr>
      </w:pPr>
    </w:p>
    <w:p w:rsidR="00286488" w:rsidRDefault="00286488" w:rsidP="008E1C4C">
      <w:pPr>
        <w:spacing w:before="4"/>
        <w:rPr>
          <w:rFonts w:ascii="Bookman Old Style" w:hAnsi="Bookman Old Style"/>
          <w:b/>
          <w:i/>
          <w:sz w:val="20"/>
          <w:szCs w:val="20"/>
          <w:lang w:val="id-ID"/>
        </w:rPr>
      </w:pPr>
    </w:p>
    <w:p w:rsidR="00286488" w:rsidRDefault="00286488" w:rsidP="008E1C4C">
      <w:pPr>
        <w:spacing w:before="4"/>
        <w:rPr>
          <w:rFonts w:ascii="Bookman Old Style" w:hAnsi="Bookman Old Style"/>
          <w:b/>
          <w:i/>
          <w:sz w:val="20"/>
          <w:szCs w:val="20"/>
          <w:lang w:val="id-ID"/>
        </w:rPr>
      </w:pPr>
    </w:p>
    <w:p w:rsidR="00286488" w:rsidRDefault="00286488" w:rsidP="008E1C4C">
      <w:pPr>
        <w:spacing w:before="4"/>
        <w:rPr>
          <w:rFonts w:ascii="Bookman Old Style" w:hAnsi="Bookman Old Style"/>
          <w:b/>
          <w:i/>
          <w:sz w:val="20"/>
          <w:szCs w:val="20"/>
          <w:lang w:val="id-ID"/>
        </w:rPr>
      </w:pPr>
    </w:p>
    <w:p w:rsidR="00982A2C" w:rsidRDefault="00982A2C" w:rsidP="008E1C4C">
      <w:pPr>
        <w:spacing w:before="4"/>
        <w:rPr>
          <w:rFonts w:ascii="Bookman Old Style" w:hAnsi="Bookman Old Style"/>
          <w:b/>
          <w:i/>
          <w:sz w:val="20"/>
          <w:szCs w:val="20"/>
          <w:lang w:val="id-ID"/>
        </w:rPr>
      </w:pPr>
    </w:p>
    <w:p w:rsidR="00286488" w:rsidRPr="008E1C4C" w:rsidRDefault="00286488" w:rsidP="008E1C4C">
      <w:pPr>
        <w:spacing w:before="4"/>
        <w:rPr>
          <w:rFonts w:ascii="Bookman Old Style" w:hAnsi="Bookman Old Style"/>
          <w:b/>
          <w:i/>
          <w:sz w:val="20"/>
          <w:szCs w:val="20"/>
          <w:lang w:val="id-ID"/>
        </w:rPr>
      </w:pPr>
    </w:p>
    <w:p w:rsidR="009A61C1" w:rsidRPr="005D2F2B" w:rsidRDefault="009A61C1" w:rsidP="007C1671">
      <w:pPr>
        <w:spacing w:line="343" w:lineRule="exact"/>
        <w:ind w:left="720" w:right="202"/>
        <w:jc w:val="center"/>
        <w:rPr>
          <w:rFonts w:ascii="Bookman Old Style" w:hAnsi="Bookman Old Style"/>
          <w:b/>
          <w:i/>
          <w:sz w:val="24"/>
          <w:szCs w:val="24"/>
        </w:rPr>
      </w:pPr>
      <w:r w:rsidRPr="005D2F2B">
        <w:rPr>
          <w:rFonts w:ascii="Bookman Old Style" w:hAnsi="Bookman Old Style"/>
          <w:b/>
          <w:i/>
          <w:sz w:val="24"/>
          <w:szCs w:val="24"/>
        </w:rPr>
        <w:t>Tabel 2.2.</w:t>
      </w:r>
      <w:r w:rsidR="00EE01F3" w:rsidRPr="005D2F2B">
        <w:rPr>
          <w:rFonts w:ascii="Bookman Old Style" w:hAnsi="Bookman Old Style"/>
          <w:b/>
          <w:i/>
          <w:sz w:val="24"/>
          <w:szCs w:val="24"/>
        </w:rPr>
        <w:t>4</w:t>
      </w:r>
    </w:p>
    <w:p w:rsidR="009A61C1" w:rsidRPr="005D2F2B" w:rsidRDefault="009A61C1" w:rsidP="008E1C4C">
      <w:pPr>
        <w:spacing w:line="237" w:lineRule="auto"/>
        <w:ind w:left="2859" w:right="1163" w:hanging="591"/>
        <w:jc w:val="center"/>
        <w:rPr>
          <w:rFonts w:ascii="Bookman Old Style" w:hAnsi="Bookman Old Style"/>
          <w:b/>
          <w:sz w:val="24"/>
          <w:szCs w:val="24"/>
        </w:rPr>
      </w:pPr>
      <w:r w:rsidRPr="005D2F2B">
        <w:rPr>
          <w:rFonts w:ascii="Bookman Old Style" w:hAnsi="Bookman Old Style"/>
          <w:b/>
          <w:sz w:val="24"/>
          <w:szCs w:val="24"/>
        </w:rPr>
        <w:t>Susunan Kepegawaian Kecamatan Bontomanai Berdasarkan Pendidikan Penjenjangan</w:t>
      </w:r>
    </w:p>
    <w:p w:rsidR="009A61C1" w:rsidRPr="005D2F2B" w:rsidRDefault="009A61C1" w:rsidP="009A61C1">
      <w:pPr>
        <w:pStyle w:val="BodyText"/>
        <w:spacing w:before="3" w:after="1"/>
        <w:rPr>
          <w:rFonts w:ascii="Bookman Old Style" w:hAnsi="Bookman Old Style"/>
          <w: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1"/>
        <w:gridCol w:w="3696"/>
      </w:tblGrid>
      <w:tr w:rsidR="009A61C1" w:rsidRPr="005D2F2B" w:rsidTr="008E1C4C">
        <w:trPr>
          <w:trHeight w:val="547"/>
        </w:trPr>
        <w:tc>
          <w:tcPr>
            <w:tcW w:w="3261" w:type="dxa"/>
          </w:tcPr>
          <w:p w:rsidR="009A61C1" w:rsidRPr="005D2F2B" w:rsidRDefault="009A61C1" w:rsidP="008E1C4C">
            <w:pPr>
              <w:pStyle w:val="TableParagraph"/>
              <w:spacing w:before="3" w:line="280" w:lineRule="exact"/>
              <w:ind w:left="662" w:right="893" w:firstLine="45"/>
              <w:rPr>
                <w:b/>
                <w:sz w:val="24"/>
                <w:szCs w:val="24"/>
              </w:rPr>
            </w:pPr>
            <w:r w:rsidRPr="005D2F2B">
              <w:rPr>
                <w:b/>
                <w:sz w:val="24"/>
                <w:szCs w:val="24"/>
              </w:rPr>
              <w:t>Pendidikan Penjenjangan</w:t>
            </w:r>
          </w:p>
        </w:tc>
        <w:tc>
          <w:tcPr>
            <w:tcW w:w="3696" w:type="dxa"/>
          </w:tcPr>
          <w:p w:rsidR="009A61C1" w:rsidRPr="005D2F2B" w:rsidRDefault="009A61C1" w:rsidP="005C1644">
            <w:pPr>
              <w:pStyle w:val="TableParagraph"/>
              <w:spacing w:before="46"/>
              <w:ind w:left="899"/>
              <w:rPr>
                <w:b/>
                <w:sz w:val="24"/>
                <w:szCs w:val="24"/>
              </w:rPr>
            </w:pPr>
            <w:r w:rsidRPr="005D2F2B">
              <w:rPr>
                <w:b/>
                <w:sz w:val="24"/>
                <w:szCs w:val="24"/>
              </w:rPr>
              <w:t>Jumlah</w:t>
            </w:r>
          </w:p>
        </w:tc>
      </w:tr>
      <w:tr w:rsidR="009A61C1" w:rsidRPr="005D2F2B" w:rsidTr="008E1C4C">
        <w:trPr>
          <w:trHeight w:val="467"/>
        </w:trPr>
        <w:tc>
          <w:tcPr>
            <w:tcW w:w="3261" w:type="dxa"/>
            <w:shd w:val="clear" w:color="auto" w:fill="FFFFFF" w:themeFill="background1"/>
          </w:tcPr>
          <w:p w:rsidR="009A61C1" w:rsidRPr="005D2F2B" w:rsidRDefault="009A61C1" w:rsidP="005C1644">
            <w:pPr>
              <w:pStyle w:val="TableParagraph"/>
              <w:spacing w:before="7"/>
              <w:ind w:left="697" w:right="899"/>
              <w:jc w:val="center"/>
              <w:rPr>
                <w:sz w:val="24"/>
                <w:szCs w:val="24"/>
                <w:lang w:val="id-ID"/>
              </w:rPr>
            </w:pPr>
            <w:r w:rsidRPr="005D2F2B">
              <w:rPr>
                <w:sz w:val="24"/>
                <w:szCs w:val="24"/>
              </w:rPr>
              <w:t>Diklat Pim II</w:t>
            </w:r>
          </w:p>
        </w:tc>
        <w:tc>
          <w:tcPr>
            <w:tcW w:w="3696" w:type="dxa"/>
            <w:shd w:val="clear" w:color="auto" w:fill="FFFFFF" w:themeFill="background1"/>
          </w:tcPr>
          <w:p w:rsidR="009A61C1" w:rsidRPr="005D2F2B" w:rsidRDefault="009A61C1" w:rsidP="005C1644">
            <w:pPr>
              <w:pStyle w:val="TableParagraph"/>
              <w:spacing w:before="10"/>
              <w:ind w:left="920"/>
              <w:rPr>
                <w:sz w:val="24"/>
                <w:szCs w:val="24"/>
              </w:rPr>
            </w:pPr>
            <w:r w:rsidRPr="005D2F2B">
              <w:rPr>
                <w:w w:val="125"/>
                <w:sz w:val="24"/>
                <w:szCs w:val="24"/>
              </w:rPr>
              <w:t xml:space="preserve"> </w:t>
            </w:r>
            <w:r w:rsidR="00EE01F3" w:rsidRPr="005D2F2B">
              <w:rPr>
                <w:w w:val="125"/>
                <w:sz w:val="24"/>
                <w:szCs w:val="24"/>
              </w:rPr>
              <w:t>1 orang</w:t>
            </w:r>
          </w:p>
        </w:tc>
      </w:tr>
      <w:tr w:rsidR="009A61C1" w:rsidRPr="005D2F2B" w:rsidTr="008E1C4C">
        <w:trPr>
          <w:trHeight w:val="467"/>
        </w:trPr>
        <w:tc>
          <w:tcPr>
            <w:tcW w:w="3261" w:type="dxa"/>
            <w:shd w:val="clear" w:color="auto" w:fill="DFD7E8"/>
          </w:tcPr>
          <w:p w:rsidR="009A61C1" w:rsidRPr="005D2F2B" w:rsidRDefault="009A61C1" w:rsidP="005C1644">
            <w:pPr>
              <w:pStyle w:val="TableParagraph"/>
              <w:spacing w:before="7"/>
              <w:ind w:left="697" w:right="899"/>
              <w:jc w:val="center"/>
              <w:rPr>
                <w:sz w:val="24"/>
                <w:szCs w:val="24"/>
              </w:rPr>
            </w:pPr>
            <w:r w:rsidRPr="005D2F2B">
              <w:rPr>
                <w:sz w:val="24"/>
                <w:szCs w:val="24"/>
              </w:rPr>
              <w:t>Diklat Pim III</w:t>
            </w:r>
          </w:p>
        </w:tc>
        <w:tc>
          <w:tcPr>
            <w:tcW w:w="3696" w:type="dxa"/>
            <w:shd w:val="clear" w:color="auto" w:fill="DFD7E8"/>
          </w:tcPr>
          <w:p w:rsidR="009A61C1" w:rsidRPr="005D2F2B" w:rsidRDefault="009A61C1" w:rsidP="005C1644">
            <w:pPr>
              <w:pStyle w:val="TableParagraph"/>
              <w:spacing w:before="10"/>
              <w:ind w:left="920"/>
              <w:rPr>
                <w:sz w:val="24"/>
                <w:szCs w:val="24"/>
                <w:lang w:val="id-ID"/>
              </w:rPr>
            </w:pPr>
            <w:r w:rsidRPr="005D2F2B">
              <w:rPr>
                <w:w w:val="125"/>
                <w:sz w:val="24"/>
                <w:szCs w:val="24"/>
                <w:lang w:val="id-ID"/>
              </w:rPr>
              <w:t xml:space="preserve"> </w:t>
            </w:r>
            <w:r w:rsidRPr="005D2F2B">
              <w:rPr>
                <w:w w:val="125"/>
                <w:sz w:val="24"/>
                <w:szCs w:val="24"/>
              </w:rPr>
              <w:t xml:space="preserve">1 orang </w:t>
            </w:r>
          </w:p>
        </w:tc>
      </w:tr>
      <w:tr w:rsidR="009A61C1" w:rsidRPr="005D2F2B" w:rsidTr="008E1C4C">
        <w:trPr>
          <w:trHeight w:val="468"/>
        </w:trPr>
        <w:tc>
          <w:tcPr>
            <w:tcW w:w="3261" w:type="dxa"/>
          </w:tcPr>
          <w:p w:rsidR="009A61C1" w:rsidRPr="005D2F2B" w:rsidRDefault="009A61C1" w:rsidP="005C1644">
            <w:pPr>
              <w:pStyle w:val="TableParagraph"/>
              <w:spacing w:before="5"/>
              <w:ind w:left="697" w:right="899"/>
              <w:jc w:val="center"/>
              <w:rPr>
                <w:sz w:val="24"/>
                <w:szCs w:val="24"/>
              </w:rPr>
            </w:pPr>
            <w:r w:rsidRPr="005D2F2B">
              <w:rPr>
                <w:w w:val="105"/>
                <w:sz w:val="24"/>
                <w:szCs w:val="24"/>
              </w:rPr>
              <w:t>Diklat Pim IV</w:t>
            </w:r>
          </w:p>
        </w:tc>
        <w:tc>
          <w:tcPr>
            <w:tcW w:w="3696" w:type="dxa"/>
          </w:tcPr>
          <w:p w:rsidR="009A61C1" w:rsidRPr="005D2F2B" w:rsidRDefault="009A61C1" w:rsidP="005C1644">
            <w:pPr>
              <w:pStyle w:val="TableParagraph"/>
              <w:spacing w:before="8"/>
              <w:ind w:left="920"/>
              <w:rPr>
                <w:sz w:val="24"/>
                <w:szCs w:val="24"/>
              </w:rPr>
            </w:pPr>
            <w:r w:rsidRPr="005D2F2B">
              <w:rPr>
                <w:w w:val="110"/>
                <w:sz w:val="24"/>
                <w:szCs w:val="24"/>
              </w:rPr>
              <w:t>4 orang</w:t>
            </w:r>
          </w:p>
        </w:tc>
      </w:tr>
      <w:tr w:rsidR="009A61C1" w:rsidRPr="005D2F2B" w:rsidTr="008E1C4C">
        <w:trPr>
          <w:trHeight w:val="469"/>
        </w:trPr>
        <w:tc>
          <w:tcPr>
            <w:tcW w:w="3261" w:type="dxa"/>
            <w:shd w:val="clear" w:color="auto" w:fill="DFD7E8"/>
          </w:tcPr>
          <w:p w:rsidR="009A61C1" w:rsidRPr="005D2F2B" w:rsidRDefault="009A61C1" w:rsidP="005C1644">
            <w:pPr>
              <w:pStyle w:val="TableParagraph"/>
              <w:spacing w:before="1"/>
              <w:ind w:left="696" w:right="899"/>
              <w:jc w:val="center"/>
              <w:rPr>
                <w:b/>
                <w:sz w:val="24"/>
                <w:szCs w:val="24"/>
              </w:rPr>
            </w:pPr>
            <w:r w:rsidRPr="005D2F2B">
              <w:rPr>
                <w:b/>
                <w:sz w:val="24"/>
                <w:szCs w:val="24"/>
              </w:rPr>
              <w:t>Jumlah</w:t>
            </w:r>
          </w:p>
        </w:tc>
        <w:tc>
          <w:tcPr>
            <w:tcW w:w="3696" w:type="dxa"/>
            <w:shd w:val="clear" w:color="auto" w:fill="DFD7E8"/>
          </w:tcPr>
          <w:p w:rsidR="009A61C1" w:rsidRPr="005D2F2B" w:rsidRDefault="00EE01F3" w:rsidP="005C1644">
            <w:pPr>
              <w:pStyle w:val="TableParagraph"/>
              <w:spacing w:before="8"/>
              <w:ind w:left="920"/>
              <w:rPr>
                <w:sz w:val="24"/>
                <w:szCs w:val="24"/>
              </w:rPr>
            </w:pPr>
            <w:r w:rsidRPr="005D2F2B">
              <w:rPr>
                <w:w w:val="115"/>
                <w:sz w:val="24"/>
                <w:szCs w:val="24"/>
              </w:rPr>
              <w:t>6</w:t>
            </w:r>
            <w:r w:rsidR="009A61C1" w:rsidRPr="005D2F2B">
              <w:rPr>
                <w:w w:val="115"/>
                <w:sz w:val="24"/>
                <w:szCs w:val="24"/>
              </w:rPr>
              <w:t xml:space="preserve"> orang</w:t>
            </w:r>
          </w:p>
        </w:tc>
      </w:tr>
    </w:tbl>
    <w:p w:rsidR="009A61C1" w:rsidRPr="008E1C4C" w:rsidRDefault="008E1C4C" w:rsidP="008E1C4C">
      <w:pPr>
        <w:spacing w:before="11"/>
        <w:rPr>
          <w:rFonts w:ascii="Bookman Old Style" w:hAnsi="Bookman Old Style"/>
          <w:b/>
          <w:i/>
          <w:sz w:val="20"/>
          <w:szCs w:val="20"/>
          <w:lang w:val="id-ID"/>
        </w:rPr>
      </w:pPr>
      <w:r>
        <w:rPr>
          <w:rFonts w:ascii="Bookman Old Style" w:hAnsi="Bookman Old Style"/>
          <w:i/>
          <w:sz w:val="24"/>
          <w:szCs w:val="24"/>
        </w:rPr>
        <w:t xml:space="preserve">             </w:t>
      </w:r>
      <w:r w:rsidR="009A61C1" w:rsidRPr="008E1C4C">
        <w:rPr>
          <w:rFonts w:ascii="Bookman Old Style" w:hAnsi="Bookman Old Style"/>
          <w:b/>
          <w:i/>
          <w:sz w:val="20"/>
          <w:szCs w:val="20"/>
        </w:rPr>
        <w:t>Sumber: Data Kepegawaian Kecamatan Bontomanai Desember 20</w:t>
      </w:r>
      <w:r w:rsidR="009A61C1" w:rsidRPr="008E1C4C">
        <w:rPr>
          <w:rFonts w:ascii="Bookman Old Style" w:hAnsi="Bookman Old Style"/>
          <w:b/>
          <w:i/>
          <w:sz w:val="20"/>
          <w:szCs w:val="20"/>
          <w:lang w:val="id-ID"/>
        </w:rPr>
        <w:t>20</w:t>
      </w:r>
    </w:p>
    <w:p w:rsidR="00B533ED" w:rsidRPr="00F72A71" w:rsidRDefault="00B533ED" w:rsidP="00B533ED">
      <w:pPr>
        <w:pStyle w:val="NoSpacing"/>
        <w:jc w:val="center"/>
        <w:rPr>
          <w:rFonts w:ascii="Bookman Old Style" w:hAnsi="Bookman Old Style" w:cs="Arial"/>
          <w:sz w:val="24"/>
        </w:rPr>
      </w:pPr>
    </w:p>
    <w:p w:rsidR="006B3ABE" w:rsidRPr="00F72A71" w:rsidRDefault="00790FD2" w:rsidP="00EE01F3">
      <w:pPr>
        <w:pStyle w:val="NoSpacing"/>
        <w:spacing w:line="360" w:lineRule="auto"/>
        <w:ind w:left="567"/>
        <w:jc w:val="both"/>
        <w:rPr>
          <w:rFonts w:ascii="Bookman Old Style" w:hAnsi="Bookman Old Style" w:cs="Arial"/>
          <w:sz w:val="24"/>
        </w:rPr>
      </w:pPr>
      <w:r w:rsidRPr="00F72A71">
        <w:rPr>
          <w:rFonts w:ascii="Bookman Old Style" w:hAnsi="Bookman Old Style" w:cs="Arial"/>
          <w:sz w:val="24"/>
        </w:rPr>
        <w:t>K</w:t>
      </w:r>
      <w:r w:rsidR="002D0052" w:rsidRPr="00F72A71">
        <w:rPr>
          <w:rFonts w:ascii="Bookman Old Style" w:hAnsi="Bookman Old Style" w:cs="Arial"/>
          <w:sz w:val="24"/>
        </w:rPr>
        <w:t>eberadaan sarana dan peralatan kerja sangat mendukung penyelengaraan tugas pokok dan fungsi organisasi. Sarana dan Peralatan Kerj</w:t>
      </w:r>
      <w:r w:rsidR="00A80574">
        <w:rPr>
          <w:rFonts w:ascii="Bookman Old Style" w:hAnsi="Bookman Old Style" w:cs="Arial"/>
          <w:sz w:val="24"/>
        </w:rPr>
        <w:t>a Utama di Kecamatan Bonomanai</w:t>
      </w:r>
      <w:r w:rsidR="002D0052" w:rsidRPr="00F72A71">
        <w:rPr>
          <w:rFonts w:ascii="Bookman Old Style" w:hAnsi="Bookman Old Style" w:cs="Arial"/>
          <w:sz w:val="24"/>
        </w:rPr>
        <w:t xml:space="preserve"> meliputi gedung kantor dan perlengkapannya.</w:t>
      </w:r>
    </w:p>
    <w:p w:rsidR="00B533ED" w:rsidRPr="00F72A71" w:rsidRDefault="002D0052" w:rsidP="002D0052">
      <w:pPr>
        <w:pStyle w:val="NoSpacing"/>
        <w:spacing w:line="360" w:lineRule="auto"/>
        <w:ind w:left="567"/>
        <w:jc w:val="both"/>
        <w:rPr>
          <w:rFonts w:ascii="Bookman Old Style" w:hAnsi="Bookman Old Style" w:cs="Arial"/>
          <w:sz w:val="24"/>
        </w:rPr>
      </w:pPr>
      <w:r w:rsidRPr="00F72A71">
        <w:rPr>
          <w:rFonts w:ascii="Bookman Old Style" w:hAnsi="Bookman Old Style" w:cs="Arial"/>
          <w:sz w:val="24"/>
        </w:rPr>
        <w:t>Adapun sarana dan prasarana yang t</w:t>
      </w:r>
      <w:r w:rsidR="00A80574">
        <w:rPr>
          <w:rFonts w:ascii="Bookman Old Style" w:hAnsi="Bookman Old Style" w:cs="Arial"/>
          <w:sz w:val="24"/>
        </w:rPr>
        <w:t>ersedia di Kecamatan Bontomanai</w:t>
      </w:r>
      <w:r w:rsidRPr="00F72A71">
        <w:rPr>
          <w:rFonts w:ascii="Bookman Old Style" w:hAnsi="Bookman Old Style" w:cs="Arial"/>
          <w:sz w:val="24"/>
        </w:rPr>
        <w:t xml:space="preserve"> disajikan dalam bentuk inventaris barang sesuai Permendagri No 17 TH 2007 antara lain :</w:t>
      </w:r>
    </w:p>
    <w:p w:rsidR="002D0052" w:rsidRDefault="002D0052" w:rsidP="002D0052">
      <w:pPr>
        <w:pStyle w:val="NoSpacing"/>
        <w:spacing w:line="360" w:lineRule="auto"/>
        <w:ind w:left="567"/>
        <w:jc w:val="both"/>
        <w:rPr>
          <w:rFonts w:ascii="Arial" w:hAnsi="Arial" w:cs="Arial"/>
          <w:sz w:val="24"/>
        </w:rPr>
      </w:pPr>
    </w:p>
    <w:tbl>
      <w:tblPr>
        <w:tblStyle w:val="LightShading-Accent1"/>
        <w:tblpPr w:leftFromText="180" w:rightFromText="180" w:vertAnchor="text" w:tblpY="1"/>
        <w:tblOverlap w:val="never"/>
        <w:tblW w:w="7933" w:type="dxa"/>
        <w:tblLayout w:type="fixed"/>
        <w:tblLook w:val="04A0" w:firstRow="1" w:lastRow="0" w:firstColumn="1" w:lastColumn="0" w:noHBand="0" w:noVBand="1"/>
      </w:tblPr>
      <w:tblGrid>
        <w:gridCol w:w="675"/>
        <w:gridCol w:w="1588"/>
        <w:gridCol w:w="1047"/>
        <w:gridCol w:w="1180"/>
        <w:gridCol w:w="1373"/>
        <w:gridCol w:w="2070"/>
      </w:tblGrid>
      <w:tr w:rsidR="00C90068" w:rsidRPr="00F72A71" w:rsidTr="00EE01F3">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single" w:sz="4" w:space="0" w:color="auto"/>
              <w:left w:val="single" w:sz="4" w:space="0" w:color="auto"/>
              <w:bottom w:val="single" w:sz="4" w:space="0" w:color="auto"/>
              <w:right w:val="single" w:sz="4" w:space="0" w:color="auto"/>
            </w:tcBorders>
            <w:noWrap/>
            <w:hideMark/>
          </w:tcPr>
          <w:p w:rsidR="00C90068" w:rsidRPr="00F72A71" w:rsidRDefault="00C90068" w:rsidP="006969C6">
            <w:pPr>
              <w:jc w:val="center"/>
              <w:rPr>
                <w:rFonts w:ascii="Bookman Old Style" w:eastAsia="Calibri" w:hAnsi="Bookman Old Style" w:cs="Arial"/>
                <w:b w:val="0"/>
                <w:color w:val="000000" w:themeColor="text1"/>
                <w:sz w:val="18"/>
                <w:szCs w:val="18"/>
              </w:rPr>
            </w:pPr>
            <w:r w:rsidRPr="00F72A71">
              <w:rPr>
                <w:rFonts w:ascii="Bookman Old Style" w:eastAsia="Calibri" w:hAnsi="Bookman Old Style" w:cs="Arial"/>
                <w:b w:val="0"/>
                <w:color w:val="000000" w:themeColor="text1"/>
                <w:sz w:val="18"/>
                <w:szCs w:val="18"/>
              </w:rPr>
              <w:t>No.</w:t>
            </w:r>
          </w:p>
        </w:tc>
        <w:tc>
          <w:tcPr>
            <w:tcW w:w="1588" w:type="dxa"/>
            <w:vMerge w:val="restart"/>
            <w:tcBorders>
              <w:top w:val="single" w:sz="4" w:space="0" w:color="auto"/>
              <w:left w:val="single" w:sz="4" w:space="0" w:color="auto"/>
              <w:bottom w:val="single" w:sz="4" w:space="0" w:color="auto"/>
              <w:right w:val="single" w:sz="4" w:space="0" w:color="auto"/>
            </w:tcBorders>
            <w:hideMark/>
          </w:tcPr>
          <w:p w:rsidR="00C90068" w:rsidRPr="00F72A71" w:rsidRDefault="00C90068" w:rsidP="006969C6">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color w:val="000000" w:themeColor="text1"/>
                <w:sz w:val="18"/>
                <w:szCs w:val="18"/>
              </w:rPr>
            </w:pPr>
            <w:r w:rsidRPr="00F72A71">
              <w:rPr>
                <w:rFonts w:ascii="Bookman Old Style" w:eastAsia="Calibri" w:hAnsi="Bookman Old Style" w:cs="Arial"/>
                <w:color w:val="000000" w:themeColor="text1"/>
                <w:sz w:val="18"/>
                <w:szCs w:val="18"/>
              </w:rPr>
              <w:t>Jenis Barang /</w:t>
            </w:r>
            <w:r w:rsidRPr="00F72A71">
              <w:rPr>
                <w:rFonts w:ascii="Bookman Old Style" w:eastAsia="Calibri" w:hAnsi="Bookman Old Style" w:cs="Arial"/>
                <w:color w:val="000000" w:themeColor="text1"/>
                <w:sz w:val="18"/>
                <w:szCs w:val="18"/>
              </w:rPr>
              <w:br/>
              <w:t>Nama Barang</w:t>
            </w:r>
          </w:p>
        </w:tc>
        <w:tc>
          <w:tcPr>
            <w:tcW w:w="1047" w:type="dxa"/>
            <w:vMerge w:val="restart"/>
            <w:tcBorders>
              <w:top w:val="single" w:sz="4" w:space="0" w:color="auto"/>
              <w:left w:val="single" w:sz="4" w:space="0" w:color="auto"/>
              <w:bottom w:val="single" w:sz="4" w:space="0" w:color="auto"/>
              <w:right w:val="single" w:sz="4" w:space="0" w:color="auto"/>
            </w:tcBorders>
            <w:hideMark/>
          </w:tcPr>
          <w:p w:rsidR="00C90068" w:rsidRPr="00F72A71" w:rsidRDefault="00C90068" w:rsidP="006969C6">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color w:val="000000" w:themeColor="text1"/>
                <w:sz w:val="18"/>
                <w:szCs w:val="18"/>
              </w:rPr>
            </w:pPr>
            <w:r w:rsidRPr="00F72A71">
              <w:rPr>
                <w:rFonts w:ascii="Bookman Old Style" w:eastAsia="Calibri" w:hAnsi="Bookman Old Style" w:cs="Arial"/>
                <w:color w:val="000000" w:themeColor="text1"/>
                <w:sz w:val="18"/>
                <w:szCs w:val="18"/>
              </w:rPr>
              <w:t>tahun pembeli an</w:t>
            </w:r>
          </w:p>
        </w:tc>
        <w:tc>
          <w:tcPr>
            <w:tcW w:w="1180" w:type="dxa"/>
            <w:vMerge w:val="restart"/>
            <w:tcBorders>
              <w:top w:val="single" w:sz="4" w:space="0" w:color="auto"/>
              <w:left w:val="single" w:sz="4" w:space="0" w:color="auto"/>
              <w:bottom w:val="single" w:sz="4" w:space="0" w:color="auto"/>
              <w:right w:val="single" w:sz="4" w:space="0" w:color="auto"/>
            </w:tcBorders>
            <w:noWrap/>
            <w:hideMark/>
          </w:tcPr>
          <w:p w:rsidR="00C90068" w:rsidRPr="00F72A71" w:rsidRDefault="00C90068" w:rsidP="006969C6">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color w:val="000000" w:themeColor="text1"/>
                <w:sz w:val="18"/>
                <w:szCs w:val="18"/>
              </w:rPr>
            </w:pPr>
            <w:r w:rsidRPr="00F72A71">
              <w:rPr>
                <w:rFonts w:ascii="Bookman Old Style" w:eastAsia="Calibri" w:hAnsi="Bookman Old Style" w:cs="Arial"/>
                <w:color w:val="000000" w:themeColor="text1"/>
                <w:sz w:val="18"/>
                <w:szCs w:val="18"/>
              </w:rPr>
              <w:t>Asal usul</w:t>
            </w:r>
          </w:p>
        </w:tc>
        <w:tc>
          <w:tcPr>
            <w:tcW w:w="3443" w:type="dxa"/>
            <w:gridSpan w:val="2"/>
            <w:tcBorders>
              <w:top w:val="single" w:sz="4" w:space="0" w:color="auto"/>
              <w:left w:val="single" w:sz="4" w:space="0" w:color="auto"/>
              <w:bottom w:val="single" w:sz="4" w:space="0" w:color="auto"/>
              <w:right w:val="single" w:sz="4" w:space="0" w:color="auto"/>
            </w:tcBorders>
            <w:noWrap/>
            <w:hideMark/>
          </w:tcPr>
          <w:p w:rsidR="00C90068" w:rsidRPr="00F72A71" w:rsidRDefault="00C90068" w:rsidP="006969C6">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color w:val="000000" w:themeColor="text1"/>
                <w:sz w:val="18"/>
                <w:szCs w:val="18"/>
              </w:rPr>
            </w:pPr>
            <w:r w:rsidRPr="00F72A71">
              <w:rPr>
                <w:rFonts w:ascii="Bookman Old Style" w:eastAsia="Calibri" w:hAnsi="Bookman Old Style" w:cs="Arial"/>
                <w:color w:val="000000" w:themeColor="text1"/>
                <w:sz w:val="18"/>
                <w:szCs w:val="18"/>
              </w:rPr>
              <w:t>Keterangan</w:t>
            </w:r>
          </w:p>
        </w:tc>
      </w:tr>
      <w:tr w:rsidR="00C90068" w:rsidRPr="00F72A71" w:rsidTr="00EE01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vMerge/>
            <w:tcBorders>
              <w:top w:val="single" w:sz="4" w:space="0" w:color="auto"/>
              <w:left w:val="single" w:sz="4" w:space="0" w:color="auto"/>
              <w:bottom w:val="single" w:sz="4" w:space="0" w:color="auto"/>
              <w:right w:val="single" w:sz="4" w:space="0" w:color="auto"/>
            </w:tcBorders>
            <w:hideMark/>
          </w:tcPr>
          <w:p w:rsidR="00C90068" w:rsidRPr="00F72A71" w:rsidRDefault="00C90068" w:rsidP="006969C6">
            <w:pPr>
              <w:rPr>
                <w:rFonts w:ascii="Bookman Old Style" w:eastAsia="Calibri" w:hAnsi="Bookman Old Style" w:cs="Arial"/>
                <w:color w:val="000000" w:themeColor="text1"/>
                <w:sz w:val="18"/>
                <w:szCs w:val="18"/>
              </w:rPr>
            </w:pPr>
          </w:p>
        </w:tc>
        <w:tc>
          <w:tcPr>
            <w:tcW w:w="1588" w:type="dxa"/>
            <w:vMerge/>
            <w:tcBorders>
              <w:top w:val="single" w:sz="4" w:space="0" w:color="auto"/>
              <w:left w:val="single" w:sz="4" w:space="0" w:color="auto"/>
              <w:bottom w:val="single" w:sz="4" w:space="0" w:color="auto"/>
              <w:right w:val="single" w:sz="4" w:space="0" w:color="auto"/>
            </w:tcBorders>
            <w:hideMark/>
          </w:tcPr>
          <w:p w:rsidR="00C90068" w:rsidRPr="00F72A71" w:rsidRDefault="00C90068" w:rsidP="006969C6">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p>
        </w:tc>
        <w:tc>
          <w:tcPr>
            <w:tcW w:w="1047" w:type="dxa"/>
            <w:vMerge/>
            <w:tcBorders>
              <w:top w:val="single" w:sz="4" w:space="0" w:color="auto"/>
              <w:left w:val="single" w:sz="4" w:space="0" w:color="auto"/>
              <w:bottom w:val="single" w:sz="4" w:space="0" w:color="auto"/>
              <w:right w:val="single" w:sz="4" w:space="0" w:color="auto"/>
            </w:tcBorders>
            <w:hideMark/>
          </w:tcPr>
          <w:p w:rsidR="00C90068" w:rsidRPr="00F72A71" w:rsidRDefault="00C90068" w:rsidP="006969C6">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p>
        </w:tc>
        <w:tc>
          <w:tcPr>
            <w:tcW w:w="1180" w:type="dxa"/>
            <w:vMerge/>
            <w:tcBorders>
              <w:top w:val="single" w:sz="4" w:space="0" w:color="auto"/>
              <w:left w:val="single" w:sz="4" w:space="0" w:color="auto"/>
              <w:bottom w:val="single" w:sz="4" w:space="0" w:color="auto"/>
              <w:right w:val="single" w:sz="4" w:space="0" w:color="auto"/>
            </w:tcBorders>
            <w:hideMark/>
          </w:tcPr>
          <w:p w:rsidR="00C90068" w:rsidRPr="00F72A71" w:rsidRDefault="00C90068" w:rsidP="006969C6">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p>
        </w:tc>
        <w:tc>
          <w:tcPr>
            <w:tcW w:w="1373" w:type="dxa"/>
            <w:tcBorders>
              <w:top w:val="single" w:sz="4" w:space="0" w:color="auto"/>
              <w:left w:val="single" w:sz="4" w:space="0" w:color="auto"/>
              <w:bottom w:val="single" w:sz="4" w:space="0" w:color="auto"/>
              <w:right w:val="single" w:sz="4" w:space="0" w:color="auto"/>
            </w:tcBorders>
            <w:noWrap/>
            <w:hideMark/>
          </w:tcPr>
          <w:p w:rsidR="00C90068"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Jumlah</w:t>
            </w:r>
          </w:p>
        </w:tc>
        <w:tc>
          <w:tcPr>
            <w:tcW w:w="2070" w:type="dxa"/>
            <w:tcBorders>
              <w:top w:val="single" w:sz="4" w:space="0" w:color="auto"/>
              <w:left w:val="single" w:sz="4" w:space="0" w:color="auto"/>
              <w:bottom w:val="single" w:sz="4" w:space="0" w:color="auto"/>
              <w:right w:val="single" w:sz="4" w:space="0" w:color="auto"/>
            </w:tcBorders>
            <w:noWrap/>
            <w:hideMark/>
          </w:tcPr>
          <w:p w:rsidR="00C90068"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Kondisi</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Mesin Ketik Manual Standar</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RB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Lemari Kayu 2 Pintu</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3</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Peta Kecamatan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4</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Kayu/Rotan/Kursi Kayu Pakai Plastik</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F03711" w:rsidRDefault="00F0371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p>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4</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5</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Biro</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6</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7</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8</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9</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10</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11</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1997</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5E7A7A">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12</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Mesin Hitung</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2001</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13</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Buku</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2001</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14</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Lemari Kaca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2001</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15</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Mesin Ketik Manual Standar</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F03711">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16</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Tempat Tidur/Resban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17</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Rapat</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3</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18</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4</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19</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Jam Dinding</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20</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Papan Instansi Kecamatan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21</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PC Unit Komputer</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22</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Tamu Pakai Kaca</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2002</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23</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Tanah Kantor Pemerintah</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 </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 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24</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Tanah Kantor Pemerintah</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 </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 </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25</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Kabel Sambungan Mic</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30</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26</w:t>
            </w:r>
          </w:p>
        </w:tc>
        <w:tc>
          <w:tcPr>
            <w:tcW w:w="1588"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Issabel Tinggi</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5</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27</w:t>
            </w:r>
          </w:p>
        </w:tc>
        <w:tc>
          <w:tcPr>
            <w:tcW w:w="1588"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Kursi Issabel Pendek</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5</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28</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Besi Lipat</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40</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29</w:t>
            </w:r>
          </w:p>
        </w:tc>
        <w:tc>
          <w:tcPr>
            <w:tcW w:w="1588"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Biasa/Kursi Plastik</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60</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30</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Plastik 4 Susun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5</w:t>
            </w:r>
          </w:p>
        </w:tc>
        <w:tc>
          <w:tcPr>
            <w:tcW w:w="2070"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31</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Plastik 4 Susun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5</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043E9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32</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Plastik 4 Susun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5</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043E9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33</w:t>
            </w:r>
          </w:p>
        </w:tc>
        <w:tc>
          <w:tcPr>
            <w:tcW w:w="1588" w:type="dxa"/>
            <w:tcBorders>
              <w:top w:val="single" w:sz="4" w:space="0" w:color="auto"/>
              <w:left w:val="single" w:sz="4" w:space="0" w:color="auto"/>
              <w:bottom w:val="single" w:sz="4" w:space="0" w:color="auto"/>
              <w:right w:val="single" w:sz="4" w:space="0" w:color="auto"/>
            </w:tcBorders>
            <w:vAlign w:val="bottom"/>
            <w:hideMark/>
          </w:tcPr>
          <w:p w:rsidR="00043E91" w:rsidRDefault="00043E91"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Plastik 4 Susun</w:t>
            </w:r>
          </w:p>
        </w:tc>
        <w:tc>
          <w:tcPr>
            <w:tcW w:w="1047" w:type="dxa"/>
            <w:tcBorders>
              <w:top w:val="single" w:sz="4" w:space="0" w:color="auto"/>
              <w:left w:val="single" w:sz="4" w:space="0" w:color="auto"/>
              <w:bottom w:val="single" w:sz="4" w:space="0" w:color="auto"/>
              <w:right w:val="single" w:sz="4" w:space="0" w:color="auto"/>
            </w:tcBorders>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043E91" w:rsidRPr="00F72A7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5</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43E91" w:rsidRDefault="00043E91"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34</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Plastik 4 Susun</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5</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35</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Loudspeaker Tinggi</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RB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36</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PC Unit Komputer</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37</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Microphone</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38</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Loudspeaker/Corong</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39</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Tiang Mic Tinggi</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40</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Tiang Mic Duduk</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41</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Amplifier</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42</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Loudspeaker/Corong Besar</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43</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Wireless</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44</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Bangunan Gedung Tempat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2004</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45</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Bangunan Gedung Tempat Tinggal</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2003</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46</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Tugu Titik Kontrol /Tugu/Tanda Batas</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2004</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 </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47</w:t>
            </w:r>
          </w:p>
        </w:tc>
        <w:tc>
          <w:tcPr>
            <w:tcW w:w="1588"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Sepeda Motor/Kendaraan Roda Dua</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2005</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48</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Tugu Titik Kontrol /Tugu/Tanda Batas</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2006</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49</w:t>
            </w:r>
          </w:p>
        </w:tc>
        <w:tc>
          <w:tcPr>
            <w:tcW w:w="1588"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Sepeda Motor/Kendaraan Roda Dua</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2007</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50</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Lemari Arsip Dinamis</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2007</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25012D"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51</w:t>
            </w:r>
          </w:p>
        </w:tc>
        <w:tc>
          <w:tcPr>
            <w:tcW w:w="1588" w:type="dxa"/>
            <w:tcBorders>
              <w:top w:val="single" w:sz="4" w:space="0" w:color="auto"/>
              <w:left w:val="single" w:sz="4" w:space="0" w:color="auto"/>
              <w:bottom w:val="single" w:sz="4" w:space="0" w:color="auto"/>
              <w:right w:val="single" w:sz="4" w:space="0" w:color="auto"/>
            </w:tcBorders>
            <w:vAlign w:val="bottom"/>
            <w:hideMark/>
          </w:tcPr>
          <w:p w:rsidR="0025012D" w:rsidRDefault="0025012D" w:rsidP="006969C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2007</w:t>
            </w:r>
          </w:p>
        </w:tc>
        <w:tc>
          <w:tcPr>
            <w:tcW w:w="1180" w:type="dxa"/>
            <w:tcBorders>
              <w:top w:val="single" w:sz="4" w:space="0" w:color="auto"/>
              <w:left w:val="single" w:sz="4" w:space="0" w:color="auto"/>
              <w:bottom w:val="single" w:sz="4" w:space="0" w:color="auto"/>
              <w:right w:val="single" w:sz="4" w:space="0" w:color="auto"/>
            </w:tcBorders>
            <w:hideMark/>
          </w:tcPr>
          <w:p w:rsidR="0025012D" w:rsidRPr="00F72A71"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25012D" w:rsidRDefault="0025012D" w:rsidP="006969C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52</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Kamera Digital</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2007</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953C36"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53</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Sound System</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2007</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54</w:t>
            </w:r>
          </w:p>
        </w:tc>
        <w:tc>
          <w:tcPr>
            <w:tcW w:w="1588"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Sepeda Motor/Kendaraan Roda  Dua</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953C36"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55</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Rak Besi 3 Susun</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56</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Tempat Tidur/Resban</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953C36"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57</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Makan</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58</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Sofa</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953C36"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59</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60</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953C36"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61</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Handy Cam</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2008</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62</w:t>
            </w:r>
          </w:p>
        </w:tc>
        <w:tc>
          <w:tcPr>
            <w:tcW w:w="1588"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Sepeda Motor/Kendaraan Roda Dua</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2009</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B</w:t>
            </w:r>
          </w:p>
        </w:tc>
      </w:tr>
      <w:tr w:rsidR="00953C36"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63</w:t>
            </w:r>
          </w:p>
        </w:tc>
        <w:tc>
          <w:tcPr>
            <w:tcW w:w="1588"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Sepeda Motor/Kendaraan Roda Dua</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2009</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953C36"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64</w:t>
            </w:r>
          </w:p>
        </w:tc>
        <w:tc>
          <w:tcPr>
            <w:tcW w:w="1588" w:type="dxa"/>
            <w:tcBorders>
              <w:top w:val="single" w:sz="4" w:space="0" w:color="auto"/>
              <w:left w:val="single" w:sz="4" w:space="0" w:color="auto"/>
              <w:bottom w:val="single" w:sz="4" w:space="0" w:color="auto"/>
              <w:right w:val="single" w:sz="4" w:space="0" w:color="auto"/>
            </w:tcBorders>
            <w:vAlign w:val="bottom"/>
            <w:hideMark/>
          </w:tcPr>
          <w:p w:rsidR="00953C36" w:rsidRDefault="00953C36" w:rsidP="00953C36">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Alat Kantor Lain-lain/Lemari</w:t>
            </w:r>
          </w:p>
        </w:tc>
        <w:tc>
          <w:tcPr>
            <w:tcW w:w="1047" w:type="dxa"/>
            <w:tcBorders>
              <w:top w:val="single" w:sz="4" w:space="0" w:color="auto"/>
              <w:left w:val="single" w:sz="4" w:space="0" w:color="auto"/>
              <w:bottom w:val="single" w:sz="4" w:space="0" w:color="auto"/>
              <w:right w:val="single" w:sz="4" w:space="0" w:color="auto"/>
            </w:tcBorders>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2009</w:t>
            </w:r>
          </w:p>
        </w:tc>
        <w:tc>
          <w:tcPr>
            <w:tcW w:w="1180" w:type="dxa"/>
            <w:tcBorders>
              <w:top w:val="single" w:sz="4" w:space="0" w:color="auto"/>
              <w:left w:val="single" w:sz="4" w:space="0" w:color="auto"/>
              <w:bottom w:val="single" w:sz="4" w:space="0" w:color="auto"/>
              <w:right w:val="single" w:sz="4" w:space="0" w:color="auto"/>
            </w:tcBorders>
            <w:hideMark/>
          </w:tcPr>
          <w:p w:rsidR="00953C36" w:rsidRPr="00F72A71"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953C36" w:rsidRDefault="00953C36" w:rsidP="00953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06CF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65</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Default="00106CF1" w:rsidP="00106CF1">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Alat Kantor Lain-lain/Lemari</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KB</w:t>
            </w:r>
          </w:p>
        </w:tc>
      </w:tr>
      <w:tr w:rsidR="00106CF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66</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Pr="0008700F" w:rsidRDefault="00106CF1" w:rsidP="00106CF1">
            <w:pPr>
              <w:cnfStyle w:val="000000100000" w:firstRow="0" w:lastRow="0" w:firstColumn="0" w:lastColumn="0" w:oddVBand="0" w:evenVBand="0" w:oddHBand="1" w:evenHBand="0" w:firstRowFirstColumn="0" w:firstRowLastColumn="0" w:lastRowFirstColumn="0" w:lastRowLastColumn="0"/>
              <w:rPr>
                <w:rFonts w:ascii="Arial Narrow" w:hAnsi="Arial Narrow" w:cs="Calibri"/>
                <w:sz w:val="18"/>
                <w:szCs w:val="18"/>
              </w:rPr>
            </w:pPr>
            <w:r w:rsidRPr="0008700F">
              <w:rPr>
                <w:rFonts w:ascii="Arial Narrow" w:hAnsi="Arial Narrow" w:cs="Calibri"/>
                <w:sz w:val="18"/>
                <w:szCs w:val="18"/>
              </w:rPr>
              <w:t>Lemari Kayu</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Pr="0008700F"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8"/>
                <w:szCs w:val="18"/>
              </w:rPr>
            </w:pPr>
            <w:r w:rsidRPr="0008700F">
              <w:rPr>
                <w:rFonts w:ascii="Arial Narrow" w:hAnsi="Arial Narrow" w:cs="Calibri"/>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Pr="0008700F"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8"/>
                <w:szCs w:val="18"/>
              </w:rPr>
            </w:pPr>
            <w:r w:rsidRPr="0008700F">
              <w:rPr>
                <w:rFonts w:ascii="Arial Narrow" w:hAnsi="Arial Narrow" w:cs="Calibri"/>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Pr="0008700F"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18"/>
                <w:szCs w:val="18"/>
              </w:rPr>
            </w:pPr>
            <w:r w:rsidRPr="0008700F">
              <w:rPr>
                <w:rFonts w:ascii="Arial Narrow" w:hAnsi="Arial Narrow" w:cs="Calibri"/>
                <w:sz w:val="18"/>
                <w:szCs w:val="18"/>
              </w:rPr>
              <w:t>B</w:t>
            </w:r>
          </w:p>
        </w:tc>
      </w:tr>
      <w:tr w:rsidR="00106CF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67</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Default="00106CF1" w:rsidP="00106CF1">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Lemari kayu</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FF0000"/>
                <w:sz w:val="18"/>
                <w:szCs w:val="18"/>
              </w:rPr>
            </w:pPr>
            <w:r>
              <w:rPr>
                <w:rFonts w:ascii="Arial Narrow" w:hAnsi="Arial Narrow" w:cs="Calibri"/>
                <w:color w:val="FF0000"/>
                <w:sz w:val="18"/>
                <w:szCs w:val="18"/>
              </w:rPr>
              <w:t>RB</w:t>
            </w:r>
          </w:p>
        </w:tc>
      </w:tr>
      <w:tr w:rsidR="00106CF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68</w:t>
            </w:r>
          </w:p>
        </w:tc>
        <w:tc>
          <w:tcPr>
            <w:tcW w:w="1588"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Kerja</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06CF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69</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Default="00106CF1" w:rsidP="00106CF1">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Televisi</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06CF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70</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Default="00106CF1" w:rsidP="00106CF1">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Note Book</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06CF1"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71</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Default="00106CF1" w:rsidP="00106CF1">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Serial Printer</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06CF1"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06CF1" w:rsidRDefault="00106CF1" w:rsidP="00106CF1">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72</w:t>
            </w:r>
          </w:p>
        </w:tc>
        <w:tc>
          <w:tcPr>
            <w:tcW w:w="1588" w:type="dxa"/>
            <w:tcBorders>
              <w:top w:val="single" w:sz="4" w:space="0" w:color="auto"/>
              <w:left w:val="single" w:sz="4" w:space="0" w:color="auto"/>
              <w:bottom w:val="single" w:sz="4" w:space="0" w:color="auto"/>
              <w:right w:val="single" w:sz="4" w:space="0" w:color="auto"/>
            </w:tcBorders>
            <w:vAlign w:val="bottom"/>
          </w:tcPr>
          <w:p w:rsidR="00106CF1" w:rsidRDefault="00106CF1" w:rsidP="00106CF1">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Audio Monitor Activ</w:t>
            </w:r>
          </w:p>
        </w:tc>
        <w:tc>
          <w:tcPr>
            <w:tcW w:w="1047" w:type="dxa"/>
            <w:tcBorders>
              <w:top w:val="single" w:sz="4" w:space="0" w:color="auto"/>
              <w:left w:val="single" w:sz="4" w:space="0" w:color="auto"/>
              <w:bottom w:val="single" w:sz="4" w:space="0" w:color="auto"/>
              <w:right w:val="single" w:sz="4" w:space="0" w:color="auto"/>
            </w:tcBorders>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06CF1" w:rsidRPr="00F72A7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06CF1" w:rsidRDefault="00106CF1" w:rsidP="00106CF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73</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74</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Keyboard</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2009</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75</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CPU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2011</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76</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Monitor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2011</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77</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Mesin Ketik</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78</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Mesin Pemotong Rumput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79</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AC Split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80</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81</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CPU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82</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Kamera Digital</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83</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Mixer PVC</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2012</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84</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Sepeda Motor/Kendaraan Roda Dua</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85</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86</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87</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88</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89</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90</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91</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92</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93</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Deltar/Kursi Putar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94</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Deltar/Kursi Putar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95</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Komputer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96</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Tenda terowongan</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 Petak</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97</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Televisi Led</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98</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Braket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99</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Resiver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100</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Parabola</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101</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102</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Printer Cetak</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18"/>
                <w:szCs w:val="18"/>
              </w:rPr>
            </w:pPr>
            <w:r>
              <w:rPr>
                <w:rFonts w:ascii="Arial Narrow" w:hAnsi="Arial Narrow" w:cs="Calibri"/>
                <w:color w:val="FF0000"/>
                <w:sz w:val="18"/>
                <w:szCs w:val="18"/>
              </w:rPr>
              <w:t>RB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103</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 xml:space="preserve">Printer </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104</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Mouse Wireless</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105</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10 Port HUB USB 2.0</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106</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 1 Biro</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107</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 1 Biro</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108</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Kerja 1/2 Biro</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109</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Speaker Aktif</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2013</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110</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2014</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111</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2014</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112</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Kamera Digital</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2014</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113</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114</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Tamu</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115</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Springbad</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116</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Mimbar/Podium</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117</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Komputer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118</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Komputer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119</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Komputer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120</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Komputer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121</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122</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123</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124</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2015</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125</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Lemari</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126</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Kipas Angin</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127</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Kamera</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128</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Sound System</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129</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LCD Projector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130</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131</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Mesin Potong Rumput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132</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Rapat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2016</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133</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Lap 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134</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135</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Laserjet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136</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Toner Cartridge</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137</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Lemari Arsip Dinamis</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138</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Meja Rapat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139</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Pimpinan</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140</w:t>
            </w:r>
          </w:p>
        </w:tc>
        <w:tc>
          <w:tcPr>
            <w:tcW w:w="1588"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Kursi Pimpinan</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141</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AC 2 PK</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142</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AC 1/2 PK</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2017</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143</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Laserjet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2018</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144</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Laserjet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2018</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145</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Mesin Absensi</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2018</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146</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Laptop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2018</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147</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2019</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148</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2019</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149</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2019</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150</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Laptop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2019</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151</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Laptop</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2020</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152</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2020</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153</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2020</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r w:rsidR="001E07C9" w:rsidRPr="00F72A71" w:rsidTr="00F0371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tcPr>
          <w:p w:rsidR="001E07C9" w:rsidRDefault="001E07C9" w:rsidP="001E07C9">
            <w:pPr>
              <w:jc w:val="center"/>
              <w:rPr>
                <w:rFonts w:ascii="Bookman Old Style" w:eastAsia="Calibri" w:hAnsi="Bookman Old Style" w:cs="Arial"/>
                <w:color w:val="000000" w:themeColor="text1"/>
                <w:sz w:val="18"/>
                <w:szCs w:val="18"/>
              </w:rPr>
            </w:pPr>
            <w:r>
              <w:rPr>
                <w:rFonts w:ascii="Bookman Old Style" w:eastAsia="Calibri" w:hAnsi="Bookman Old Style" w:cs="Arial"/>
                <w:color w:val="000000" w:themeColor="text1"/>
                <w:sz w:val="18"/>
                <w:szCs w:val="18"/>
              </w:rPr>
              <w:t>154</w:t>
            </w:r>
          </w:p>
        </w:tc>
        <w:tc>
          <w:tcPr>
            <w:tcW w:w="1588" w:type="dxa"/>
            <w:tcBorders>
              <w:top w:val="single" w:sz="4" w:space="0" w:color="auto"/>
              <w:left w:val="single" w:sz="4" w:space="0" w:color="auto"/>
              <w:bottom w:val="single" w:sz="4" w:space="0" w:color="auto"/>
              <w:right w:val="single" w:sz="4" w:space="0" w:color="auto"/>
            </w:tcBorders>
            <w:vAlign w:val="bottom"/>
          </w:tcPr>
          <w:p w:rsidR="001E07C9" w:rsidRDefault="001E07C9" w:rsidP="001E07C9">
            <w:pP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Printer Inkjet</w:t>
            </w:r>
          </w:p>
        </w:tc>
        <w:tc>
          <w:tcPr>
            <w:tcW w:w="1047" w:type="dxa"/>
            <w:tcBorders>
              <w:top w:val="single" w:sz="4" w:space="0" w:color="auto"/>
              <w:left w:val="single" w:sz="4" w:space="0" w:color="auto"/>
              <w:bottom w:val="single" w:sz="4" w:space="0" w:color="auto"/>
              <w:right w:val="single" w:sz="4" w:space="0" w:color="auto"/>
            </w:tcBorders>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2020</w:t>
            </w:r>
          </w:p>
        </w:tc>
        <w:tc>
          <w:tcPr>
            <w:tcW w:w="1180" w:type="dxa"/>
            <w:tcBorders>
              <w:top w:val="single" w:sz="4" w:space="0" w:color="auto"/>
              <w:left w:val="single" w:sz="4" w:space="0" w:color="auto"/>
              <w:bottom w:val="single" w:sz="4" w:space="0" w:color="auto"/>
              <w:right w:val="single" w:sz="4" w:space="0" w:color="auto"/>
            </w:tcBorders>
          </w:tcPr>
          <w:p w:rsidR="001E07C9" w:rsidRPr="00F72A71"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18"/>
                <w:szCs w:val="18"/>
              </w:rPr>
            </w:pPr>
            <w:r w:rsidRPr="00F72A71">
              <w:rPr>
                <w:rFonts w:ascii="Bookman Old Style" w:eastAsia="Calibri" w:hAnsi="Bookman Old Style" w:cs="Arial"/>
                <w:color w:val="000000" w:themeColor="text1"/>
                <w:sz w:val="18"/>
                <w:szCs w:val="18"/>
              </w:rPr>
              <w:t>Pembelian</w:t>
            </w:r>
          </w:p>
        </w:tc>
        <w:tc>
          <w:tcPr>
            <w:tcW w:w="1373"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1</w:t>
            </w:r>
          </w:p>
        </w:tc>
        <w:tc>
          <w:tcPr>
            <w:tcW w:w="2070" w:type="dxa"/>
            <w:tcBorders>
              <w:top w:val="single" w:sz="4" w:space="0" w:color="auto"/>
              <w:left w:val="single" w:sz="4" w:space="0" w:color="auto"/>
              <w:bottom w:val="single" w:sz="4" w:space="0" w:color="auto"/>
              <w:right w:val="single" w:sz="4" w:space="0" w:color="auto"/>
            </w:tcBorders>
            <w:noWrap/>
            <w:vAlign w:val="center"/>
          </w:tcPr>
          <w:p w:rsidR="001E07C9" w:rsidRDefault="001E07C9" w:rsidP="001E07C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18"/>
                <w:szCs w:val="18"/>
              </w:rPr>
            </w:pPr>
            <w:r>
              <w:rPr>
                <w:rFonts w:ascii="Arial Narrow" w:hAnsi="Arial Narrow" w:cs="Calibri"/>
                <w:color w:val="000000"/>
                <w:sz w:val="18"/>
                <w:szCs w:val="18"/>
              </w:rPr>
              <w:t>B</w:t>
            </w:r>
          </w:p>
        </w:tc>
      </w:tr>
    </w:tbl>
    <w:p w:rsidR="00EE01F3" w:rsidRPr="00F03711" w:rsidRDefault="006969C6" w:rsidP="00F03711">
      <w:pPr>
        <w:pStyle w:val="NoSpacing"/>
        <w:spacing w:line="360" w:lineRule="auto"/>
        <w:ind w:left="567"/>
        <w:jc w:val="both"/>
        <w:rPr>
          <w:rFonts w:ascii="Arial" w:hAnsi="Arial" w:cs="Arial"/>
          <w:sz w:val="24"/>
        </w:rPr>
      </w:pPr>
      <w:r>
        <w:rPr>
          <w:rFonts w:ascii="Arial" w:hAnsi="Arial" w:cs="Arial"/>
          <w:sz w:val="24"/>
        </w:rPr>
        <w:br w:type="textWrapping" w:clear="all"/>
      </w:r>
    </w:p>
    <w:p w:rsidR="00EE01F3" w:rsidRDefault="00EE01F3" w:rsidP="0046583B">
      <w:pPr>
        <w:pStyle w:val="NoSpacing"/>
        <w:spacing w:line="360" w:lineRule="auto"/>
        <w:jc w:val="both"/>
        <w:rPr>
          <w:rFonts w:ascii="Bookman Old Style" w:hAnsi="Bookman Old Style" w:cs="Arial"/>
          <w:b/>
          <w:sz w:val="24"/>
        </w:rPr>
      </w:pPr>
    </w:p>
    <w:p w:rsidR="0046583B" w:rsidRPr="00F72A71" w:rsidRDefault="0046583B" w:rsidP="0046583B">
      <w:pPr>
        <w:pStyle w:val="NoSpacing"/>
        <w:spacing w:line="360" w:lineRule="auto"/>
        <w:jc w:val="both"/>
        <w:rPr>
          <w:rFonts w:ascii="Bookman Old Style" w:hAnsi="Bookman Old Style" w:cs="Arial"/>
          <w:b/>
          <w:sz w:val="24"/>
        </w:rPr>
      </w:pPr>
      <w:r w:rsidRPr="00F72A71">
        <w:rPr>
          <w:rFonts w:ascii="Bookman Old Style" w:hAnsi="Bookman Old Style" w:cs="Arial"/>
          <w:b/>
          <w:sz w:val="24"/>
        </w:rPr>
        <w:t>2.  3.  Kinerja Pelayanan Kecamatan</w:t>
      </w:r>
      <w:r>
        <w:rPr>
          <w:rFonts w:ascii="Bookman Old Style" w:hAnsi="Bookman Old Style" w:cs="Arial"/>
          <w:b/>
          <w:sz w:val="24"/>
        </w:rPr>
        <w:t xml:space="preserve"> Bontomanai</w:t>
      </w:r>
    </w:p>
    <w:p w:rsidR="0046583B" w:rsidRDefault="0046583B" w:rsidP="009E7CDB">
      <w:pPr>
        <w:pStyle w:val="NoSpacing"/>
        <w:spacing w:line="360" w:lineRule="auto"/>
        <w:ind w:left="567" w:firstLine="426"/>
        <w:jc w:val="both"/>
        <w:rPr>
          <w:rFonts w:ascii="Bookman Old Style" w:hAnsi="Bookman Old Style" w:cs="Arial"/>
          <w:sz w:val="24"/>
        </w:rPr>
      </w:pPr>
    </w:p>
    <w:p w:rsidR="006829FE" w:rsidRDefault="006829FE" w:rsidP="009E7CDB">
      <w:pPr>
        <w:pStyle w:val="NoSpacing"/>
        <w:spacing w:line="360" w:lineRule="auto"/>
        <w:ind w:left="567" w:firstLine="426"/>
        <w:jc w:val="both"/>
        <w:rPr>
          <w:rFonts w:ascii="Bookman Old Style" w:hAnsi="Bookman Old Style" w:cs="Arial"/>
          <w:sz w:val="24"/>
        </w:rPr>
      </w:pPr>
      <w:r w:rsidRPr="00F72A71">
        <w:rPr>
          <w:rFonts w:ascii="Bookman Old Style" w:hAnsi="Bookman Old Style" w:cs="Arial"/>
          <w:sz w:val="24"/>
        </w:rPr>
        <w:t xml:space="preserve">Pengukuran indikator makro sangat berguna untuk melihat trend yang terjadi selama kurun waktu 5 tahun yang lalu. Dengan </w:t>
      </w:r>
      <w:r w:rsidR="00094DC7" w:rsidRPr="00F72A71">
        <w:rPr>
          <w:rFonts w:ascii="Bookman Old Style" w:hAnsi="Bookman Old Style" w:cs="Arial"/>
          <w:sz w:val="24"/>
        </w:rPr>
        <w:t>mengamati</w:t>
      </w:r>
      <w:r w:rsidRPr="00F72A71">
        <w:rPr>
          <w:rFonts w:ascii="Bookman Old Style" w:hAnsi="Bookman Old Style" w:cs="Arial"/>
          <w:sz w:val="24"/>
        </w:rPr>
        <w:t xml:space="preserve"> kecenderungannya yang terjadi selama 5 tahun ke</w:t>
      </w:r>
      <w:r w:rsidR="00094DC7" w:rsidRPr="00F72A71">
        <w:rPr>
          <w:rFonts w:ascii="Bookman Old Style" w:hAnsi="Bookman Old Style" w:cs="Arial"/>
          <w:sz w:val="24"/>
        </w:rPr>
        <w:t xml:space="preserve"> </w:t>
      </w:r>
      <w:r w:rsidRPr="00F72A71">
        <w:rPr>
          <w:rFonts w:ascii="Bookman Old Style" w:hAnsi="Bookman Old Style" w:cs="Arial"/>
          <w:sz w:val="24"/>
        </w:rPr>
        <w:t>belakang, dapat ditentukan trend yang akan terjadi 5 tahun ke</w:t>
      </w:r>
      <w:r w:rsidR="00094DC7" w:rsidRPr="00F72A71">
        <w:rPr>
          <w:rFonts w:ascii="Bookman Old Style" w:hAnsi="Bookman Old Style" w:cs="Arial"/>
          <w:sz w:val="24"/>
        </w:rPr>
        <w:t xml:space="preserve"> </w:t>
      </w:r>
      <w:r w:rsidRPr="00F72A71">
        <w:rPr>
          <w:rFonts w:ascii="Bookman Old Style" w:hAnsi="Bookman Old Style" w:cs="Arial"/>
          <w:sz w:val="24"/>
        </w:rPr>
        <w:t>depan. Setelah mengetahui trend tersebut, barulah didapat rencana apa yang akan dilaksanakan untuk mengantisipasi trend yang terjadi.</w:t>
      </w:r>
    </w:p>
    <w:p w:rsidR="00273844" w:rsidRPr="00F72A71" w:rsidRDefault="00273844" w:rsidP="009E7CDB">
      <w:pPr>
        <w:pStyle w:val="NoSpacing"/>
        <w:spacing w:line="360" w:lineRule="auto"/>
        <w:ind w:left="567" w:firstLine="426"/>
        <w:jc w:val="both"/>
        <w:rPr>
          <w:rFonts w:ascii="Bookman Old Style" w:hAnsi="Bookman Old Style" w:cs="Arial"/>
          <w:sz w:val="24"/>
        </w:rPr>
      </w:pPr>
    </w:p>
    <w:p w:rsidR="002D0052" w:rsidRPr="00F72A71" w:rsidRDefault="005764F4" w:rsidP="005764F4">
      <w:pPr>
        <w:pStyle w:val="NoSpacing"/>
        <w:tabs>
          <w:tab w:val="left" w:pos="990"/>
        </w:tabs>
        <w:spacing w:line="360" w:lineRule="auto"/>
        <w:ind w:left="567"/>
        <w:jc w:val="both"/>
        <w:rPr>
          <w:rFonts w:ascii="Bookman Old Style" w:hAnsi="Bookman Old Style" w:cs="Arial"/>
          <w:sz w:val="24"/>
        </w:rPr>
      </w:pPr>
      <w:r w:rsidRPr="00F72A71">
        <w:rPr>
          <w:rFonts w:ascii="Bookman Old Style" w:hAnsi="Bookman Old Style" w:cs="Arial"/>
          <w:sz w:val="24"/>
        </w:rPr>
        <w:tab/>
      </w:r>
      <w:r w:rsidR="006829FE" w:rsidRPr="00F72A71">
        <w:rPr>
          <w:rFonts w:ascii="Bookman Old Style" w:hAnsi="Bookman Old Style" w:cs="Arial"/>
          <w:sz w:val="24"/>
        </w:rPr>
        <w:t xml:space="preserve">Pengukuran indikator kinerja Kecamatan </w:t>
      </w:r>
      <w:r w:rsidR="00F7546C">
        <w:rPr>
          <w:rFonts w:ascii="Bookman Old Style" w:hAnsi="Bookman Old Style" w:cs="Arial"/>
          <w:sz w:val="24"/>
        </w:rPr>
        <w:t>Bontomanai</w:t>
      </w:r>
      <w:r w:rsidR="006829FE" w:rsidRPr="00F72A71">
        <w:rPr>
          <w:rFonts w:ascii="Bookman Old Style" w:hAnsi="Bookman Old Style" w:cs="Arial"/>
          <w:sz w:val="24"/>
        </w:rPr>
        <w:t xml:space="preserve"> berdasarkan pada pedoman pengukuran indikator kinerja u</w:t>
      </w:r>
      <w:r w:rsidR="000130D6">
        <w:rPr>
          <w:rFonts w:ascii="Bookman Old Style" w:hAnsi="Bookman Old Style" w:cs="Arial"/>
          <w:sz w:val="24"/>
        </w:rPr>
        <w:t>tama ,</w:t>
      </w:r>
      <w:r w:rsidR="006829FE" w:rsidRPr="00F72A71">
        <w:rPr>
          <w:rFonts w:ascii="Bookman Old Style" w:hAnsi="Bookman Old Style" w:cs="Arial"/>
          <w:sz w:val="24"/>
        </w:rPr>
        <w:t xml:space="preserve"> sasaran/target Renstra </w:t>
      </w:r>
      <w:r w:rsidR="00F7546C">
        <w:rPr>
          <w:rFonts w:ascii="Bookman Old Style" w:hAnsi="Bookman Old Style" w:cs="Arial"/>
          <w:sz w:val="24"/>
        </w:rPr>
        <w:t>Kecamatan Bontomanai</w:t>
      </w:r>
      <w:r w:rsidR="006829FE" w:rsidRPr="00F72A71">
        <w:rPr>
          <w:rFonts w:ascii="Bookman Old Style" w:hAnsi="Bookman Old Style" w:cs="Arial"/>
          <w:sz w:val="24"/>
        </w:rPr>
        <w:t xml:space="preserve"> periode sebelumnya, menurut SPM untuk urusan wajib, dan/atau indikator kinerja pelayanan </w:t>
      </w:r>
      <w:r w:rsidR="00F7546C">
        <w:rPr>
          <w:rFonts w:ascii="Bookman Old Style" w:hAnsi="Bookman Old Style" w:cs="Arial"/>
          <w:sz w:val="24"/>
        </w:rPr>
        <w:t>Kecamatan Bontomanai</w:t>
      </w:r>
      <w:r w:rsidR="006829FE" w:rsidRPr="00F72A71">
        <w:rPr>
          <w:rFonts w:ascii="Bookman Old Style" w:hAnsi="Bookman Old Style" w:cs="Arial"/>
          <w:sz w:val="24"/>
        </w:rPr>
        <w:t xml:space="preserve"> dan/atau indikator lainnya seperti MDGs atau indikator yang telah diratifikasi oleh pemerintah. Bahan penulisan tentang kinerja pelayanan </w:t>
      </w:r>
      <w:r w:rsidR="00F7546C">
        <w:rPr>
          <w:rFonts w:ascii="Bookman Old Style" w:hAnsi="Bookman Old Style" w:cs="Arial"/>
          <w:sz w:val="24"/>
        </w:rPr>
        <w:t>Kecamatan Bontomanai</w:t>
      </w:r>
      <w:r w:rsidR="006829FE" w:rsidRPr="00F72A71">
        <w:rPr>
          <w:rFonts w:ascii="Bookman Old Style" w:hAnsi="Bookman Old Style" w:cs="Arial"/>
          <w:sz w:val="24"/>
        </w:rPr>
        <w:t xml:space="preserve"> ini mengacu pada hasil kerja .</w:t>
      </w:r>
    </w:p>
    <w:p w:rsidR="006829FE" w:rsidRPr="00A42D64" w:rsidRDefault="006829FE" w:rsidP="006829FE">
      <w:pPr>
        <w:pStyle w:val="NoSpacing"/>
        <w:spacing w:line="360" w:lineRule="auto"/>
        <w:ind w:left="567"/>
        <w:jc w:val="both"/>
        <w:rPr>
          <w:rFonts w:ascii="Arial" w:hAnsi="Arial" w:cs="Arial"/>
          <w:sz w:val="24"/>
        </w:rPr>
      </w:pPr>
    </w:p>
    <w:p w:rsidR="002D0052" w:rsidRPr="00A42D64" w:rsidRDefault="002D0052" w:rsidP="002D0052">
      <w:pPr>
        <w:pStyle w:val="NoSpacing"/>
        <w:spacing w:line="360" w:lineRule="auto"/>
        <w:ind w:left="567"/>
        <w:jc w:val="both"/>
        <w:rPr>
          <w:rFonts w:ascii="Arial" w:hAnsi="Arial" w:cs="Arial"/>
          <w:sz w:val="24"/>
        </w:rPr>
      </w:pPr>
    </w:p>
    <w:p w:rsidR="002D0052" w:rsidRPr="00A42D64" w:rsidRDefault="002D0052" w:rsidP="002D0052">
      <w:pPr>
        <w:pStyle w:val="NoSpacing"/>
        <w:spacing w:line="360" w:lineRule="auto"/>
        <w:ind w:left="567"/>
        <w:jc w:val="both"/>
        <w:rPr>
          <w:rFonts w:ascii="Arial" w:hAnsi="Arial" w:cs="Arial"/>
          <w:sz w:val="24"/>
        </w:rPr>
      </w:pPr>
    </w:p>
    <w:p w:rsidR="00A03CB8" w:rsidRPr="00A42D64" w:rsidRDefault="00A03CB8" w:rsidP="006829FE">
      <w:pPr>
        <w:rPr>
          <w:rFonts w:ascii="Arial" w:hAnsi="Arial" w:cs="Arial"/>
          <w:sz w:val="24"/>
        </w:rPr>
        <w:sectPr w:rsidR="00A03CB8" w:rsidRPr="00A42D64" w:rsidSect="00C14418">
          <w:headerReference w:type="default" r:id="rId12"/>
          <w:footerReference w:type="default" r:id="rId13"/>
          <w:pgSz w:w="12240" w:h="20160" w:code="5"/>
          <w:pgMar w:top="1440" w:right="1440" w:bottom="709" w:left="2268" w:header="425" w:footer="1134" w:gutter="0"/>
          <w:pgNumType w:start="1" w:chapStyle="1"/>
          <w:cols w:space="720"/>
          <w:docGrid w:linePitch="360"/>
        </w:sectPr>
      </w:pPr>
    </w:p>
    <w:p w:rsidR="00B533ED" w:rsidRPr="00F72A71" w:rsidRDefault="0081135C" w:rsidP="00A03CB8">
      <w:pPr>
        <w:jc w:val="center"/>
        <w:rPr>
          <w:rFonts w:ascii="Bookman Old Style" w:hAnsi="Bookman Old Style" w:cs="Arial"/>
          <w:sz w:val="20"/>
        </w:rPr>
      </w:pPr>
      <w:r>
        <w:rPr>
          <w:rFonts w:ascii="Bookman Old Style" w:hAnsi="Bookman Old Style" w:cs="Arial"/>
          <w:sz w:val="20"/>
        </w:rPr>
        <w:t>Tabel 2.3</w:t>
      </w:r>
      <w:r w:rsidR="00A03CB8" w:rsidRPr="00F72A71">
        <w:rPr>
          <w:rFonts w:ascii="Bookman Old Style" w:hAnsi="Bookman Old Style" w:cs="Arial"/>
          <w:sz w:val="20"/>
        </w:rPr>
        <w:t>.</w:t>
      </w:r>
      <w:r>
        <w:rPr>
          <w:rFonts w:ascii="Bookman Old Style" w:hAnsi="Bookman Old Style" w:cs="Arial"/>
          <w:sz w:val="20"/>
        </w:rPr>
        <w:t>1</w:t>
      </w:r>
      <w:r w:rsidR="00A03CB8" w:rsidRPr="00F72A71">
        <w:rPr>
          <w:rFonts w:ascii="Bookman Old Style" w:hAnsi="Bookman Old Style" w:cs="Arial"/>
          <w:sz w:val="20"/>
        </w:rPr>
        <w:t xml:space="preserve"> Review Pencapaian Kinerja</w:t>
      </w:r>
      <w:r w:rsidR="00B526E7" w:rsidRPr="00F72A71">
        <w:rPr>
          <w:rFonts w:ascii="Bookman Old Style" w:hAnsi="Bookman Old Style" w:cs="Arial"/>
          <w:sz w:val="20"/>
        </w:rPr>
        <w:t xml:space="preserve"> </w:t>
      </w:r>
      <w:r w:rsidR="00A03CB8" w:rsidRPr="00F72A71">
        <w:rPr>
          <w:rFonts w:ascii="Bookman Old Style" w:hAnsi="Bookman Old Style" w:cs="Arial"/>
          <w:sz w:val="20"/>
        </w:rPr>
        <w:t>Pelayanan Kantor K</w:t>
      </w:r>
      <w:r w:rsidR="004854E5">
        <w:rPr>
          <w:rFonts w:ascii="Bookman Old Style" w:hAnsi="Bookman Old Style" w:cs="Arial"/>
          <w:sz w:val="20"/>
        </w:rPr>
        <w:t>ecamatan Bontomanai</w:t>
      </w:r>
      <w:r w:rsidR="00354AF1" w:rsidRPr="00F72A71">
        <w:rPr>
          <w:rFonts w:ascii="Bookman Old Style" w:hAnsi="Bookman Old Style" w:cs="Arial"/>
          <w:sz w:val="20"/>
        </w:rPr>
        <w:t xml:space="preserve"> Tahun</w:t>
      </w:r>
      <w:r w:rsidR="00094DC7" w:rsidRPr="00F72A71">
        <w:rPr>
          <w:rFonts w:ascii="Bookman Old Style" w:hAnsi="Bookman Old Style" w:cs="Arial"/>
          <w:sz w:val="20"/>
        </w:rPr>
        <w:t xml:space="preserve"> 2016-2021</w:t>
      </w:r>
      <w:r w:rsidR="002B3A92" w:rsidRPr="00F72A71">
        <w:rPr>
          <w:rFonts w:ascii="Bookman Old Style" w:hAnsi="Bookman Old Style" w:cs="Arial"/>
          <w:sz w:val="20"/>
        </w:rPr>
        <w:t xml:space="preserve"> (TC.23)</w:t>
      </w:r>
    </w:p>
    <w:tbl>
      <w:tblPr>
        <w:tblStyle w:val="LightGrid-Accent1"/>
        <w:tblW w:w="0" w:type="auto"/>
        <w:tblLayout w:type="fixed"/>
        <w:tblLook w:val="04A0" w:firstRow="1" w:lastRow="0" w:firstColumn="1" w:lastColumn="0" w:noHBand="0" w:noVBand="1"/>
      </w:tblPr>
      <w:tblGrid>
        <w:gridCol w:w="557"/>
        <w:gridCol w:w="3003"/>
        <w:gridCol w:w="825"/>
        <w:gridCol w:w="1276"/>
        <w:gridCol w:w="1133"/>
        <w:gridCol w:w="621"/>
        <w:gridCol w:w="621"/>
        <w:gridCol w:w="621"/>
        <w:gridCol w:w="621"/>
        <w:gridCol w:w="621"/>
        <w:gridCol w:w="581"/>
        <w:gridCol w:w="567"/>
        <w:gridCol w:w="567"/>
        <w:gridCol w:w="567"/>
        <w:gridCol w:w="567"/>
        <w:gridCol w:w="567"/>
        <w:gridCol w:w="567"/>
        <w:gridCol w:w="567"/>
        <w:gridCol w:w="597"/>
        <w:gridCol w:w="679"/>
      </w:tblGrid>
      <w:tr w:rsidR="00E45DDB" w:rsidRPr="00F72A71" w:rsidTr="00320B37">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57" w:type="dxa"/>
            <w:vMerge w:val="restart"/>
            <w:vAlign w:val="center"/>
          </w:tcPr>
          <w:p w:rsidR="00A03CB8" w:rsidRPr="00F72A71" w:rsidRDefault="00A03CB8" w:rsidP="005B617C">
            <w:pPr>
              <w:jc w:val="center"/>
              <w:rPr>
                <w:rFonts w:ascii="Bookman Old Style" w:hAnsi="Bookman Old Style" w:cs="Arial"/>
                <w:sz w:val="18"/>
              </w:rPr>
            </w:pPr>
            <w:r w:rsidRPr="00F72A71">
              <w:rPr>
                <w:rFonts w:ascii="Bookman Old Style" w:hAnsi="Bookman Old Style" w:cs="Arial"/>
                <w:sz w:val="18"/>
              </w:rPr>
              <w:t>No</w:t>
            </w:r>
          </w:p>
        </w:tc>
        <w:tc>
          <w:tcPr>
            <w:tcW w:w="3003" w:type="dxa"/>
            <w:vMerge w:val="restart"/>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Indikator Kinerja sesuai Tupoksi SKPD</w:t>
            </w:r>
          </w:p>
        </w:tc>
        <w:tc>
          <w:tcPr>
            <w:tcW w:w="825" w:type="dxa"/>
            <w:vMerge w:val="restart"/>
            <w:vAlign w:val="center"/>
          </w:tcPr>
          <w:p w:rsidR="00A03CB8" w:rsidRPr="00F72A71" w:rsidRDefault="00D06731"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Target NSPK</w:t>
            </w:r>
          </w:p>
        </w:tc>
        <w:tc>
          <w:tcPr>
            <w:tcW w:w="1276" w:type="dxa"/>
            <w:vMerge w:val="restart"/>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Target IKK</w:t>
            </w:r>
          </w:p>
        </w:tc>
        <w:tc>
          <w:tcPr>
            <w:tcW w:w="1133" w:type="dxa"/>
            <w:vMerge w:val="restart"/>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Target Indikator lainnya</w:t>
            </w:r>
          </w:p>
        </w:tc>
        <w:tc>
          <w:tcPr>
            <w:tcW w:w="3105" w:type="dxa"/>
            <w:gridSpan w:val="5"/>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Terget Renstra SKPD Tahun ke-</w:t>
            </w:r>
          </w:p>
        </w:tc>
        <w:tc>
          <w:tcPr>
            <w:tcW w:w="2849" w:type="dxa"/>
            <w:gridSpan w:val="5"/>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Realisasi Capaian Tahun ke-</w:t>
            </w:r>
          </w:p>
        </w:tc>
        <w:tc>
          <w:tcPr>
            <w:tcW w:w="2977" w:type="dxa"/>
            <w:gridSpan w:val="5"/>
            <w:vAlign w:val="center"/>
          </w:tcPr>
          <w:p w:rsidR="00A03CB8" w:rsidRPr="00F72A71"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sz w:val="18"/>
              </w:rPr>
            </w:pPr>
            <w:r w:rsidRPr="00F72A71">
              <w:rPr>
                <w:rFonts w:ascii="Bookman Old Style" w:hAnsi="Bookman Old Style" w:cs="Arial"/>
                <w:sz w:val="18"/>
              </w:rPr>
              <w:t>Rasio Capaian Pada tahun ke-</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rsidR="009C0A35" w:rsidRPr="00F72A71" w:rsidRDefault="009C0A35" w:rsidP="00A03CB8">
            <w:pPr>
              <w:jc w:val="center"/>
              <w:rPr>
                <w:rFonts w:ascii="Bookman Old Style" w:hAnsi="Bookman Old Style" w:cs="Arial"/>
                <w:sz w:val="24"/>
              </w:rPr>
            </w:pPr>
          </w:p>
        </w:tc>
        <w:tc>
          <w:tcPr>
            <w:tcW w:w="3003" w:type="dxa"/>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825" w:type="dxa"/>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1276" w:type="dxa"/>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1133" w:type="dxa"/>
            <w:vMerge/>
          </w:tcPr>
          <w:p w:rsidR="009C0A35" w:rsidRPr="00F72A71"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rPr>
            </w:pPr>
          </w:p>
        </w:tc>
        <w:tc>
          <w:tcPr>
            <w:tcW w:w="621" w:type="dxa"/>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2016</w:t>
            </w:r>
          </w:p>
        </w:tc>
        <w:tc>
          <w:tcPr>
            <w:tcW w:w="621" w:type="dxa"/>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2017</w:t>
            </w:r>
          </w:p>
        </w:tc>
        <w:tc>
          <w:tcPr>
            <w:tcW w:w="621" w:type="dxa"/>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2018</w:t>
            </w:r>
          </w:p>
        </w:tc>
        <w:tc>
          <w:tcPr>
            <w:tcW w:w="621" w:type="dxa"/>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2019</w:t>
            </w:r>
          </w:p>
        </w:tc>
        <w:tc>
          <w:tcPr>
            <w:tcW w:w="621" w:type="dxa"/>
          </w:tcPr>
          <w:p w:rsidR="009C0A35" w:rsidRPr="00F72A71"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2020</w:t>
            </w:r>
          </w:p>
        </w:tc>
        <w:tc>
          <w:tcPr>
            <w:tcW w:w="581"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2016</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2017</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2018</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2019</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2020</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2016</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2017</w:t>
            </w:r>
          </w:p>
        </w:tc>
        <w:tc>
          <w:tcPr>
            <w:tcW w:w="56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2018</w:t>
            </w:r>
          </w:p>
        </w:tc>
        <w:tc>
          <w:tcPr>
            <w:tcW w:w="597" w:type="dxa"/>
          </w:tcPr>
          <w:p w:rsidR="009C0A35" w:rsidRPr="00F72A71" w:rsidRDefault="0014632B" w:rsidP="0037200C">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2019</w:t>
            </w:r>
          </w:p>
        </w:tc>
        <w:tc>
          <w:tcPr>
            <w:tcW w:w="679" w:type="dxa"/>
          </w:tcPr>
          <w:p w:rsidR="009C0A35" w:rsidRPr="00F72A71" w:rsidRDefault="0014632B" w:rsidP="00DF2A5E">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4"/>
              </w:rPr>
            </w:pPr>
            <w:r w:rsidRPr="00F72A71">
              <w:rPr>
                <w:rFonts w:ascii="Bookman Old Style" w:hAnsi="Bookman Old Style" w:cs="Arial"/>
                <w:sz w:val="14"/>
              </w:rPr>
              <w:t>2020</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A03CB8" w:rsidRPr="00F72A71" w:rsidRDefault="00A03CB8" w:rsidP="00A03CB8">
            <w:pPr>
              <w:rPr>
                <w:rFonts w:ascii="Bookman Old Style" w:hAnsi="Bookman Old Style" w:cs="Arial"/>
                <w:sz w:val="18"/>
                <w:szCs w:val="18"/>
              </w:rPr>
            </w:pPr>
            <w:r w:rsidRPr="00F72A71">
              <w:rPr>
                <w:rFonts w:ascii="Bookman Old Style" w:hAnsi="Bookman Old Style" w:cs="Arial"/>
                <w:sz w:val="18"/>
                <w:szCs w:val="18"/>
              </w:rPr>
              <w:t>1</w:t>
            </w:r>
          </w:p>
        </w:tc>
        <w:tc>
          <w:tcPr>
            <w:tcW w:w="3003" w:type="dxa"/>
          </w:tcPr>
          <w:p w:rsidR="00A03CB8"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Mewujudkan tata kelola pemerintahan yang baik melalui peningka</w:t>
            </w:r>
            <w:r w:rsidR="003E1695">
              <w:rPr>
                <w:rFonts w:ascii="Bookman Old Style" w:hAnsi="Bookman Old Style" w:cs="Arial"/>
                <w:sz w:val="18"/>
                <w:szCs w:val="18"/>
              </w:rPr>
              <w:t>tan aparatur pemerintah dan lem</w:t>
            </w:r>
            <w:r w:rsidRPr="00F72A71">
              <w:rPr>
                <w:rFonts w:ascii="Bookman Old Style" w:hAnsi="Bookman Old Style" w:cs="Arial"/>
                <w:sz w:val="18"/>
                <w:szCs w:val="18"/>
              </w:rPr>
              <w:t>baga kemasyarakatan dalam rangka reformasi birokrasi</w:t>
            </w:r>
          </w:p>
        </w:tc>
        <w:tc>
          <w:tcPr>
            <w:tcW w:w="825" w:type="dxa"/>
          </w:tcPr>
          <w:p w:rsidR="00A03CB8" w:rsidRPr="00F72A71" w:rsidRDefault="00A03CB8"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tcPr>
          <w:p w:rsidR="00A03CB8" w:rsidRPr="00F72A71" w:rsidRDefault="00A03CB8"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p>
        </w:tc>
        <w:tc>
          <w:tcPr>
            <w:tcW w:w="1133" w:type="dxa"/>
          </w:tcPr>
          <w:p w:rsidR="00A03CB8" w:rsidRPr="00F72A71" w:rsidRDefault="00A03CB8"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81"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97"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79" w:type="dxa"/>
            <w:vAlign w:val="center"/>
          </w:tcPr>
          <w:p w:rsidR="00A03CB8" w:rsidRPr="00F72A71"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A03CB8" w:rsidRPr="00F72A71" w:rsidRDefault="00A03CB8" w:rsidP="00A03CB8">
            <w:pPr>
              <w:rPr>
                <w:rFonts w:ascii="Bookman Old Style" w:hAnsi="Bookman Old Style" w:cs="Arial"/>
                <w:sz w:val="18"/>
                <w:szCs w:val="18"/>
              </w:rPr>
            </w:pPr>
          </w:p>
        </w:tc>
        <w:tc>
          <w:tcPr>
            <w:tcW w:w="3003" w:type="dxa"/>
          </w:tcPr>
          <w:p w:rsidR="00A03CB8" w:rsidRPr="00F72A71" w:rsidRDefault="00F92929" w:rsidP="00EE6B9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RK</w:t>
            </w:r>
            <w:r w:rsidR="0011348D" w:rsidRPr="00F72A71">
              <w:rPr>
                <w:rFonts w:ascii="Bookman Old Style" w:hAnsi="Bookman Old Style" w:cs="Arial"/>
                <w:sz w:val="18"/>
                <w:szCs w:val="18"/>
              </w:rPr>
              <w:t xml:space="preserve"> tertib administrasi</w:t>
            </w:r>
          </w:p>
        </w:tc>
        <w:tc>
          <w:tcPr>
            <w:tcW w:w="825" w:type="dxa"/>
          </w:tcPr>
          <w:p w:rsidR="00A03CB8" w:rsidRPr="00F72A71" w:rsidRDefault="00A03CB8"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A03CB8" w:rsidRPr="00F72A71" w:rsidRDefault="00F9292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RK yang melaksanakan tertib administrasi</w:t>
            </w:r>
          </w:p>
        </w:tc>
        <w:tc>
          <w:tcPr>
            <w:tcW w:w="1133" w:type="dxa"/>
          </w:tcPr>
          <w:p w:rsidR="00A03CB8" w:rsidRPr="00F72A71" w:rsidRDefault="00A03CB8"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A03CB8" w:rsidRPr="00F72A71" w:rsidRDefault="004854E5"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r w:rsidR="00B40A22">
              <w:rPr>
                <w:rFonts w:ascii="Bookman Old Style" w:hAnsi="Bookman Old Style" w:cs="Arial"/>
                <w:sz w:val="16"/>
                <w:szCs w:val="16"/>
              </w:rPr>
              <w:t>0</w:t>
            </w:r>
          </w:p>
        </w:tc>
        <w:tc>
          <w:tcPr>
            <w:tcW w:w="621"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81"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2</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4</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6</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20%</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40%</w:t>
            </w:r>
          </w:p>
        </w:tc>
        <w:tc>
          <w:tcPr>
            <w:tcW w:w="56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60%</w:t>
            </w:r>
          </w:p>
        </w:tc>
        <w:tc>
          <w:tcPr>
            <w:tcW w:w="597" w:type="dxa"/>
            <w:vAlign w:val="center"/>
          </w:tcPr>
          <w:p w:rsidR="00A03CB8" w:rsidRPr="00F72A71" w:rsidRDefault="00B40A2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80</w:t>
            </w:r>
            <w:r w:rsidR="006D2F1C" w:rsidRPr="00F72A71">
              <w:rPr>
                <w:rFonts w:ascii="Bookman Old Style" w:hAnsi="Bookman Old Style" w:cs="Arial"/>
                <w:sz w:val="16"/>
                <w:szCs w:val="16"/>
              </w:rPr>
              <w:t xml:space="preserve"> %</w:t>
            </w:r>
          </w:p>
        </w:tc>
        <w:tc>
          <w:tcPr>
            <w:tcW w:w="679" w:type="dxa"/>
            <w:vAlign w:val="center"/>
          </w:tcPr>
          <w:p w:rsidR="00A03CB8"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11348D" w:rsidP="00A03CB8">
            <w:pPr>
              <w:rPr>
                <w:rFonts w:ascii="Bookman Old Style" w:hAnsi="Bookman Old Style" w:cs="Arial"/>
                <w:sz w:val="18"/>
                <w:szCs w:val="18"/>
              </w:rPr>
            </w:pPr>
          </w:p>
        </w:tc>
        <w:tc>
          <w:tcPr>
            <w:tcW w:w="3003" w:type="dxa"/>
          </w:tcPr>
          <w:p w:rsidR="0011348D" w:rsidRPr="00F72A71" w:rsidRDefault="0011348D" w:rsidP="00EE6B95">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Data dan materi lingkup pemerintahan yang tersusun ( profil kecamatan dan tipologi)</w:t>
            </w:r>
          </w:p>
        </w:tc>
        <w:tc>
          <w:tcPr>
            <w:tcW w:w="825"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F9292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Profil Kecamatan</w:t>
            </w:r>
          </w:p>
        </w:tc>
        <w:tc>
          <w:tcPr>
            <w:tcW w:w="1133"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dok</w:t>
            </w:r>
          </w:p>
        </w:tc>
        <w:tc>
          <w:tcPr>
            <w:tcW w:w="58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11348D" w:rsidRPr="00F72A71"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c>
          <w:tcPr>
            <w:tcW w:w="679" w:type="dxa"/>
            <w:vAlign w:val="center"/>
          </w:tcPr>
          <w:p w:rsidR="0011348D" w:rsidRPr="00F72A71"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11348D" w:rsidP="00A03CB8">
            <w:pPr>
              <w:rPr>
                <w:rFonts w:ascii="Bookman Old Style" w:hAnsi="Bookman Old Style" w:cs="Arial"/>
                <w:sz w:val="18"/>
                <w:szCs w:val="18"/>
              </w:rPr>
            </w:pPr>
          </w:p>
        </w:tc>
        <w:tc>
          <w:tcPr>
            <w:tcW w:w="3003" w:type="dxa"/>
          </w:tcPr>
          <w:p w:rsidR="0011348D" w:rsidRPr="00F72A71" w:rsidRDefault="0011348D" w:rsidP="00EE6B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Desa ( Desa terbaik)</w:t>
            </w:r>
          </w:p>
        </w:tc>
        <w:tc>
          <w:tcPr>
            <w:tcW w:w="825"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F92929"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Desa</w:t>
            </w:r>
          </w:p>
        </w:tc>
        <w:tc>
          <w:tcPr>
            <w:tcW w:w="1133"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621" w:type="dxa"/>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621" w:type="dxa"/>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621" w:type="dxa"/>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621" w:type="dxa"/>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keg</w:t>
            </w:r>
          </w:p>
        </w:tc>
        <w:tc>
          <w:tcPr>
            <w:tcW w:w="581" w:type="dxa"/>
            <w:vAlign w:val="center"/>
          </w:tcPr>
          <w:p w:rsidR="0011348D" w:rsidRPr="00F72A71" w:rsidRDefault="002E66B8"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11348D" w:rsidRPr="00F72A71" w:rsidRDefault="002E66B8"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11348D" w:rsidRPr="00F72A71" w:rsidRDefault="002E66B8"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2E66B8"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67" w:type="dxa"/>
            <w:vAlign w:val="center"/>
          </w:tcPr>
          <w:p w:rsidR="0011348D" w:rsidRPr="00F72A71" w:rsidRDefault="002E66B8"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67" w:type="dxa"/>
            <w:vAlign w:val="center"/>
          </w:tcPr>
          <w:p w:rsidR="0011348D" w:rsidRPr="00F72A71" w:rsidRDefault="002E66B8"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9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c>
          <w:tcPr>
            <w:tcW w:w="679"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11348D" w:rsidP="00A03CB8">
            <w:pPr>
              <w:rPr>
                <w:rFonts w:ascii="Bookman Old Style" w:hAnsi="Bookman Old Style" w:cs="Arial"/>
                <w:sz w:val="18"/>
                <w:szCs w:val="18"/>
              </w:rPr>
            </w:pPr>
          </w:p>
        </w:tc>
        <w:tc>
          <w:tcPr>
            <w:tcW w:w="3003" w:type="dxa"/>
          </w:tcPr>
          <w:p w:rsidR="0011348D" w:rsidRPr="00F72A71" w:rsidRDefault="0011348D" w:rsidP="00EE6B95">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pemerintahan yang tersusun</w:t>
            </w:r>
          </w:p>
        </w:tc>
        <w:tc>
          <w:tcPr>
            <w:tcW w:w="825"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F9292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w:t>
            </w:r>
            <w:r w:rsidR="00D06731" w:rsidRPr="00F72A71">
              <w:rPr>
                <w:rFonts w:ascii="Bookman Old Style" w:hAnsi="Bookman Old Style" w:cs="Arial"/>
                <w:sz w:val="18"/>
                <w:szCs w:val="18"/>
              </w:rPr>
              <w:t xml:space="preserve"> bidang Pemerintahan</w:t>
            </w:r>
            <w:r w:rsidRPr="00F72A71">
              <w:rPr>
                <w:rFonts w:ascii="Bookman Old Style" w:hAnsi="Bookman Old Style" w:cs="Arial"/>
                <w:sz w:val="18"/>
                <w:szCs w:val="18"/>
              </w:rPr>
              <w:t xml:space="preserve"> </w:t>
            </w:r>
          </w:p>
        </w:tc>
        <w:tc>
          <w:tcPr>
            <w:tcW w:w="1133"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58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0B4D07" w:rsidP="00A03CB8">
            <w:pPr>
              <w:rPr>
                <w:rFonts w:ascii="Bookman Old Style" w:hAnsi="Bookman Old Style" w:cs="Arial"/>
                <w:sz w:val="18"/>
                <w:szCs w:val="18"/>
              </w:rPr>
            </w:pPr>
            <w:r w:rsidRPr="00F72A71">
              <w:rPr>
                <w:rFonts w:ascii="Bookman Old Style" w:hAnsi="Bookman Old Style" w:cs="Arial"/>
                <w:sz w:val="18"/>
                <w:szCs w:val="18"/>
              </w:rPr>
              <w:t>2</w:t>
            </w:r>
          </w:p>
        </w:tc>
        <w:tc>
          <w:tcPr>
            <w:tcW w:w="3003" w:type="dxa"/>
          </w:tcPr>
          <w:p w:rsidR="0011348D"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Meningkatkan kapasitas organisasi melalui pengembangan budaya kerja dan menerapkan system manajemen kinerja</w:t>
            </w:r>
          </w:p>
        </w:tc>
        <w:tc>
          <w:tcPr>
            <w:tcW w:w="825"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11348D"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p>
        </w:tc>
        <w:tc>
          <w:tcPr>
            <w:tcW w:w="1133"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8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9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79"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11348D" w:rsidP="00A03CB8">
            <w:pPr>
              <w:rPr>
                <w:rFonts w:ascii="Bookman Old Style" w:hAnsi="Bookman Old Style" w:cs="Arial"/>
                <w:sz w:val="18"/>
                <w:szCs w:val="18"/>
              </w:rPr>
            </w:pPr>
          </w:p>
        </w:tc>
        <w:tc>
          <w:tcPr>
            <w:tcW w:w="3003" w:type="dxa"/>
          </w:tcPr>
          <w:p w:rsidR="0011348D" w:rsidRPr="00F72A71" w:rsidRDefault="000B4D07" w:rsidP="00EE6B95">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administrasi umum , kepegawaian, program dan pengelolaan keuangan</w:t>
            </w:r>
          </w:p>
        </w:tc>
        <w:tc>
          <w:tcPr>
            <w:tcW w:w="825"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F92929"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w:t>
            </w:r>
            <w:r w:rsidR="00D06731" w:rsidRPr="00F72A71">
              <w:rPr>
                <w:rFonts w:ascii="Bookman Old Style" w:hAnsi="Bookman Old Style" w:cs="Arial"/>
                <w:sz w:val="18"/>
                <w:szCs w:val="18"/>
              </w:rPr>
              <w:t xml:space="preserve"> bidang Administrasi</w:t>
            </w:r>
          </w:p>
        </w:tc>
        <w:tc>
          <w:tcPr>
            <w:tcW w:w="1133"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581"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11348D" w:rsidRPr="00F72A71" w:rsidRDefault="001843F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c>
          <w:tcPr>
            <w:tcW w:w="679" w:type="dxa"/>
            <w:vAlign w:val="center"/>
          </w:tcPr>
          <w:p w:rsidR="0011348D" w:rsidRPr="00F72A71" w:rsidRDefault="001843F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11348D" w:rsidP="00A03CB8">
            <w:pPr>
              <w:rPr>
                <w:rFonts w:ascii="Bookman Old Style" w:hAnsi="Bookman Old Style" w:cs="Arial"/>
                <w:sz w:val="18"/>
                <w:szCs w:val="18"/>
              </w:rPr>
            </w:pPr>
          </w:p>
        </w:tc>
        <w:tc>
          <w:tcPr>
            <w:tcW w:w="3003" w:type="dxa"/>
          </w:tcPr>
          <w:p w:rsidR="0011348D" w:rsidRPr="00F72A71" w:rsidRDefault="000B4D07" w:rsidP="00EE6B9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Analisis Tupoksi, analisis beban kerja, dan analisis jabatan tersusun</w:t>
            </w:r>
          </w:p>
        </w:tc>
        <w:tc>
          <w:tcPr>
            <w:tcW w:w="825"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6A51AA"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Dokumen Tupoksi, ABK, Anjab</w:t>
            </w:r>
          </w:p>
        </w:tc>
        <w:tc>
          <w:tcPr>
            <w:tcW w:w="1133"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621" w:type="dxa"/>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621" w:type="dxa"/>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621" w:type="dxa"/>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621" w:type="dxa"/>
            <w:vAlign w:val="center"/>
          </w:tcPr>
          <w:p w:rsidR="0011348D"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 dok</w:t>
            </w:r>
          </w:p>
        </w:tc>
        <w:tc>
          <w:tcPr>
            <w:tcW w:w="581"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3</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11348D" w:rsidRPr="00F72A71"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11348D" w:rsidRPr="00F72A71" w:rsidRDefault="00057C09"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r w:rsidR="000B4D07" w:rsidRPr="00F72A71">
              <w:rPr>
                <w:rFonts w:ascii="Bookman Old Style" w:hAnsi="Bookman Old Style" w:cs="Arial"/>
                <w:sz w:val="16"/>
                <w:szCs w:val="16"/>
              </w:rPr>
              <w:t>0</w:t>
            </w:r>
            <w:r w:rsidR="001843FB" w:rsidRPr="00F72A71">
              <w:rPr>
                <w:rFonts w:ascii="Bookman Old Style" w:hAnsi="Bookman Old Style" w:cs="Arial"/>
                <w:sz w:val="16"/>
                <w:szCs w:val="16"/>
              </w:rPr>
              <w:t>%</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11348D" w:rsidP="00A03CB8">
            <w:pPr>
              <w:rPr>
                <w:rFonts w:ascii="Bookman Old Style" w:hAnsi="Bookman Old Style" w:cs="Arial"/>
                <w:sz w:val="18"/>
                <w:szCs w:val="18"/>
              </w:rPr>
            </w:pPr>
          </w:p>
        </w:tc>
        <w:tc>
          <w:tcPr>
            <w:tcW w:w="3003" w:type="dxa"/>
          </w:tcPr>
          <w:p w:rsidR="0011348D" w:rsidRPr="00F72A71" w:rsidRDefault="000B4D07" w:rsidP="00EC334C">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Rata-rata tingkat keha</w:t>
            </w:r>
            <w:r w:rsidR="00B40A22">
              <w:rPr>
                <w:rFonts w:ascii="Bookman Old Style" w:hAnsi="Bookman Old Style" w:cs="Arial"/>
                <w:sz w:val="18"/>
                <w:szCs w:val="18"/>
              </w:rPr>
              <w:t>d</w:t>
            </w:r>
            <w:r w:rsidRPr="00F72A71">
              <w:rPr>
                <w:rFonts w:ascii="Bookman Old Style" w:hAnsi="Bookman Old Style" w:cs="Arial"/>
                <w:sz w:val="18"/>
                <w:szCs w:val="18"/>
              </w:rPr>
              <w:t>iran PNS dalam setahun</w:t>
            </w:r>
          </w:p>
        </w:tc>
        <w:tc>
          <w:tcPr>
            <w:tcW w:w="825"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CD66AE"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w:t>
            </w:r>
            <w:r w:rsidR="00FF5268">
              <w:rPr>
                <w:rFonts w:ascii="Bookman Old Style" w:hAnsi="Bookman Old Style" w:cs="Arial"/>
                <w:sz w:val="18"/>
                <w:szCs w:val="18"/>
              </w:rPr>
              <w:t>n</w:t>
            </w:r>
            <w:r w:rsidRPr="00F72A71">
              <w:rPr>
                <w:rFonts w:ascii="Bookman Old Style" w:hAnsi="Bookman Old Style" w:cs="Arial"/>
                <w:sz w:val="18"/>
                <w:szCs w:val="18"/>
              </w:rPr>
              <w:t>ingkatan Ked</w:t>
            </w:r>
            <w:r w:rsidR="00FA0247" w:rsidRPr="00F72A71">
              <w:rPr>
                <w:rFonts w:ascii="Bookman Old Style" w:hAnsi="Bookman Old Style" w:cs="Arial"/>
                <w:sz w:val="18"/>
                <w:szCs w:val="18"/>
              </w:rPr>
              <w:t>isiplin</w:t>
            </w:r>
            <w:r w:rsidRPr="00F72A71">
              <w:rPr>
                <w:rFonts w:ascii="Bookman Old Style" w:hAnsi="Bookman Old Style" w:cs="Arial"/>
                <w:sz w:val="18"/>
                <w:szCs w:val="18"/>
              </w:rPr>
              <w:t>an</w:t>
            </w:r>
            <w:r w:rsidR="00FA0247" w:rsidRPr="00F72A71">
              <w:rPr>
                <w:rFonts w:ascii="Bookman Old Style" w:hAnsi="Bookman Old Style" w:cs="Arial"/>
                <w:sz w:val="18"/>
                <w:szCs w:val="18"/>
              </w:rPr>
              <w:t xml:space="preserve"> PNS</w:t>
            </w:r>
          </w:p>
        </w:tc>
        <w:tc>
          <w:tcPr>
            <w:tcW w:w="1133" w:type="dxa"/>
          </w:tcPr>
          <w:p w:rsidR="0011348D" w:rsidRPr="00F72A71" w:rsidRDefault="0011348D"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621" w:type="dxa"/>
            <w:vAlign w:val="center"/>
          </w:tcPr>
          <w:p w:rsidR="0011348D" w:rsidRPr="00F72A71" w:rsidRDefault="002E66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w:t>
            </w:r>
            <w:r w:rsidR="00BA23D3">
              <w:rPr>
                <w:rFonts w:ascii="Bookman Old Style" w:hAnsi="Bookman Old Style" w:cs="Arial"/>
                <w:sz w:val="16"/>
                <w:szCs w:val="16"/>
              </w:rPr>
              <w:t>2</w:t>
            </w:r>
            <w:r w:rsidR="006D2F1C" w:rsidRPr="00F72A71">
              <w:rPr>
                <w:rFonts w:ascii="Bookman Old Style" w:hAnsi="Bookman Old Style" w:cs="Arial"/>
                <w:sz w:val="16"/>
                <w:szCs w:val="16"/>
              </w:rPr>
              <w:t xml:space="preserve"> %</w:t>
            </w:r>
          </w:p>
        </w:tc>
        <w:tc>
          <w:tcPr>
            <w:tcW w:w="621" w:type="dxa"/>
            <w:vAlign w:val="center"/>
          </w:tcPr>
          <w:p w:rsidR="0011348D" w:rsidRPr="00F72A71" w:rsidRDefault="00BA23D3"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93</w:t>
            </w:r>
            <w:r w:rsidR="006D2F1C" w:rsidRPr="00F72A71">
              <w:rPr>
                <w:rFonts w:ascii="Bookman Old Style" w:hAnsi="Bookman Old Style" w:cs="Arial"/>
                <w:sz w:val="16"/>
                <w:szCs w:val="16"/>
              </w:rPr>
              <w:t xml:space="preserve"> %</w:t>
            </w:r>
          </w:p>
        </w:tc>
        <w:tc>
          <w:tcPr>
            <w:tcW w:w="621" w:type="dxa"/>
            <w:vAlign w:val="center"/>
          </w:tcPr>
          <w:p w:rsidR="0011348D" w:rsidRPr="00F72A71" w:rsidRDefault="00BA23D3"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94</w:t>
            </w:r>
            <w:r w:rsidR="006D2F1C" w:rsidRPr="00F72A71">
              <w:rPr>
                <w:rFonts w:ascii="Bookman Old Style" w:hAnsi="Bookman Old Style" w:cs="Arial"/>
                <w:sz w:val="16"/>
                <w:szCs w:val="16"/>
              </w:rPr>
              <w:t xml:space="preserve"> %</w:t>
            </w:r>
          </w:p>
        </w:tc>
        <w:tc>
          <w:tcPr>
            <w:tcW w:w="621" w:type="dxa"/>
            <w:vAlign w:val="center"/>
          </w:tcPr>
          <w:p w:rsidR="0011348D"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95 %</w:t>
            </w:r>
          </w:p>
        </w:tc>
        <w:tc>
          <w:tcPr>
            <w:tcW w:w="581" w:type="dxa"/>
            <w:vAlign w:val="center"/>
          </w:tcPr>
          <w:p w:rsidR="0011348D" w:rsidRPr="00F72A71" w:rsidRDefault="002E66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87</w:t>
            </w:r>
            <w:r w:rsidR="00AD60B0" w:rsidRPr="00F72A71">
              <w:rPr>
                <w:rFonts w:ascii="Bookman Old Style" w:hAnsi="Bookman Old Style" w:cs="Arial"/>
                <w:sz w:val="16"/>
                <w:szCs w:val="16"/>
              </w:rPr>
              <w:t xml:space="preserve"> %</w:t>
            </w:r>
          </w:p>
        </w:tc>
        <w:tc>
          <w:tcPr>
            <w:tcW w:w="56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89</w:t>
            </w:r>
            <w:r w:rsidR="00AD60B0" w:rsidRPr="00F72A71">
              <w:rPr>
                <w:rFonts w:ascii="Bookman Old Style" w:hAnsi="Bookman Old Style" w:cs="Arial"/>
                <w:sz w:val="16"/>
                <w:szCs w:val="16"/>
              </w:rPr>
              <w:t xml:space="preserve"> %</w:t>
            </w:r>
          </w:p>
        </w:tc>
        <w:tc>
          <w:tcPr>
            <w:tcW w:w="56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91</w:t>
            </w:r>
            <w:r w:rsidR="00AD60B0" w:rsidRPr="00F72A71">
              <w:rPr>
                <w:rFonts w:ascii="Bookman Old Style" w:hAnsi="Bookman Old Style" w:cs="Arial"/>
                <w:sz w:val="16"/>
                <w:szCs w:val="16"/>
              </w:rPr>
              <w:t xml:space="preserve"> %</w:t>
            </w:r>
          </w:p>
        </w:tc>
        <w:tc>
          <w:tcPr>
            <w:tcW w:w="56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93</w:t>
            </w:r>
            <w:r w:rsidR="00AD60B0" w:rsidRPr="00F72A71">
              <w:rPr>
                <w:rFonts w:ascii="Bookman Old Style" w:hAnsi="Bookman Old Style" w:cs="Arial"/>
                <w:sz w:val="16"/>
                <w:szCs w:val="16"/>
              </w:rPr>
              <w:t xml:space="preserve"> %</w:t>
            </w:r>
          </w:p>
        </w:tc>
        <w:tc>
          <w:tcPr>
            <w:tcW w:w="567" w:type="dxa"/>
            <w:vAlign w:val="center"/>
          </w:tcPr>
          <w:p w:rsidR="0011348D" w:rsidRPr="00F72A71" w:rsidRDefault="002E66B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w:t>
            </w:r>
            <w:r w:rsidR="00057C09">
              <w:rPr>
                <w:rFonts w:ascii="Bookman Old Style" w:hAnsi="Bookman Old Style" w:cs="Arial"/>
                <w:sz w:val="16"/>
                <w:szCs w:val="16"/>
              </w:rPr>
              <w:t>4</w:t>
            </w:r>
            <w:r w:rsidR="00AD60B0" w:rsidRPr="00F72A71">
              <w:rPr>
                <w:rFonts w:ascii="Bookman Old Style" w:hAnsi="Bookman Old Style" w:cs="Arial"/>
                <w:sz w:val="16"/>
                <w:szCs w:val="16"/>
              </w:rPr>
              <w:t xml:space="preserve"> %</w:t>
            </w:r>
          </w:p>
        </w:tc>
        <w:tc>
          <w:tcPr>
            <w:tcW w:w="56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96,67</w:t>
            </w:r>
            <w:r w:rsidR="00AD60B0" w:rsidRPr="00F72A71">
              <w:rPr>
                <w:rFonts w:ascii="Bookman Old Style" w:hAnsi="Bookman Old Style" w:cs="Arial"/>
                <w:sz w:val="16"/>
                <w:szCs w:val="16"/>
              </w:rPr>
              <w:t xml:space="preserve"> %</w:t>
            </w:r>
          </w:p>
        </w:tc>
        <w:tc>
          <w:tcPr>
            <w:tcW w:w="56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96,74</w:t>
            </w:r>
            <w:r w:rsidR="00AD60B0" w:rsidRPr="00F72A71">
              <w:rPr>
                <w:rFonts w:ascii="Bookman Old Style" w:hAnsi="Bookman Old Style" w:cs="Arial"/>
                <w:sz w:val="16"/>
                <w:szCs w:val="16"/>
              </w:rPr>
              <w:t xml:space="preserve"> %</w:t>
            </w:r>
          </w:p>
        </w:tc>
        <w:tc>
          <w:tcPr>
            <w:tcW w:w="56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97,85</w:t>
            </w:r>
            <w:r w:rsidR="00AD60B0" w:rsidRPr="00F72A71">
              <w:rPr>
                <w:rFonts w:ascii="Bookman Old Style" w:hAnsi="Bookman Old Style" w:cs="Arial"/>
                <w:sz w:val="16"/>
                <w:szCs w:val="16"/>
              </w:rPr>
              <w:t xml:space="preserve"> %</w:t>
            </w:r>
          </w:p>
        </w:tc>
        <w:tc>
          <w:tcPr>
            <w:tcW w:w="597"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98,94</w:t>
            </w:r>
            <w:r w:rsidR="00AD60B0" w:rsidRPr="00F72A71">
              <w:rPr>
                <w:rFonts w:ascii="Bookman Old Style" w:hAnsi="Bookman Old Style" w:cs="Arial"/>
                <w:sz w:val="16"/>
                <w:szCs w:val="16"/>
              </w:rPr>
              <w:t xml:space="preserve"> %</w:t>
            </w:r>
          </w:p>
        </w:tc>
        <w:tc>
          <w:tcPr>
            <w:tcW w:w="679" w:type="dxa"/>
            <w:vAlign w:val="center"/>
          </w:tcPr>
          <w:p w:rsidR="0011348D"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98,95</w:t>
            </w:r>
            <w:r w:rsidR="00AD60B0" w:rsidRPr="00F72A71">
              <w:rPr>
                <w:rFonts w:ascii="Bookman Old Style" w:hAnsi="Bookman Old Style" w:cs="Arial"/>
                <w:sz w:val="16"/>
                <w:szCs w:val="16"/>
              </w:rPr>
              <w:t xml:space="preserve"> </w:t>
            </w:r>
            <w:r w:rsidR="001843FB" w:rsidRPr="00F72A71">
              <w:rPr>
                <w:rFonts w:ascii="Bookman Old Style" w:hAnsi="Bookman Old Style" w:cs="Arial"/>
                <w:sz w:val="16"/>
                <w:szCs w:val="16"/>
              </w:rPr>
              <w:t>%</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11348D" w:rsidRPr="00F72A71" w:rsidRDefault="000B4D07" w:rsidP="00A03CB8">
            <w:pPr>
              <w:rPr>
                <w:rFonts w:ascii="Bookman Old Style" w:hAnsi="Bookman Old Style" w:cs="Arial"/>
                <w:sz w:val="18"/>
                <w:szCs w:val="18"/>
              </w:rPr>
            </w:pPr>
            <w:r w:rsidRPr="00F72A71">
              <w:rPr>
                <w:rFonts w:ascii="Bookman Old Style" w:hAnsi="Bookman Old Style" w:cs="Arial"/>
                <w:sz w:val="18"/>
                <w:szCs w:val="18"/>
              </w:rPr>
              <w:t>3</w:t>
            </w:r>
          </w:p>
        </w:tc>
        <w:tc>
          <w:tcPr>
            <w:tcW w:w="3003" w:type="dxa"/>
          </w:tcPr>
          <w:p w:rsidR="0011348D"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Meingkatkan kualitas penyelenggaraan pelayanan umum terdapat masyarakat</w:t>
            </w:r>
          </w:p>
        </w:tc>
        <w:tc>
          <w:tcPr>
            <w:tcW w:w="825"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11348D" w:rsidRPr="00F72A71" w:rsidRDefault="0011348D"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p>
        </w:tc>
        <w:tc>
          <w:tcPr>
            <w:tcW w:w="1133" w:type="dxa"/>
          </w:tcPr>
          <w:p w:rsidR="0011348D" w:rsidRPr="00F72A71" w:rsidRDefault="0011348D"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81"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97"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79" w:type="dxa"/>
            <w:vAlign w:val="center"/>
          </w:tcPr>
          <w:p w:rsidR="0011348D" w:rsidRPr="00F72A71"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0B4D07" w:rsidRPr="00F72A71" w:rsidRDefault="000B4D07" w:rsidP="00A03CB8">
            <w:pPr>
              <w:rPr>
                <w:rFonts w:ascii="Bookman Old Style" w:hAnsi="Bookman Old Style" w:cs="Arial"/>
                <w:sz w:val="18"/>
                <w:szCs w:val="18"/>
              </w:rPr>
            </w:pPr>
          </w:p>
        </w:tc>
        <w:tc>
          <w:tcPr>
            <w:tcW w:w="3003" w:type="dxa"/>
          </w:tcPr>
          <w:p w:rsidR="000B4D07" w:rsidRPr="00F72A71" w:rsidRDefault="000B4D07" w:rsidP="00EC334C">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wajib KTP yang memilki KTP</w:t>
            </w:r>
          </w:p>
        </w:tc>
        <w:tc>
          <w:tcPr>
            <w:tcW w:w="825" w:type="dxa"/>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0B4D07" w:rsidRPr="00F72A71" w:rsidRDefault="00D06731"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Identitas kependudukan</w:t>
            </w:r>
          </w:p>
        </w:tc>
        <w:tc>
          <w:tcPr>
            <w:tcW w:w="1133" w:type="dxa"/>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w:t>
            </w:r>
            <w:r w:rsidR="0014632B" w:rsidRPr="00F72A71">
              <w:rPr>
                <w:rFonts w:ascii="Bookman Old Style" w:hAnsi="Bookman Old Style" w:cs="Arial"/>
                <w:sz w:val="16"/>
                <w:szCs w:val="16"/>
              </w:rPr>
              <w:t xml:space="preserve"> %</w:t>
            </w:r>
          </w:p>
        </w:tc>
        <w:tc>
          <w:tcPr>
            <w:tcW w:w="621" w:type="dxa"/>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91 %</w:t>
            </w:r>
          </w:p>
        </w:tc>
        <w:tc>
          <w:tcPr>
            <w:tcW w:w="621" w:type="dxa"/>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92 %</w:t>
            </w:r>
          </w:p>
        </w:tc>
        <w:tc>
          <w:tcPr>
            <w:tcW w:w="621" w:type="dxa"/>
            <w:vAlign w:val="center"/>
          </w:tcPr>
          <w:p w:rsidR="000B4D07" w:rsidRPr="00F72A71"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93 %</w:t>
            </w:r>
          </w:p>
        </w:tc>
        <w:tc>
          <w:tcPr>
            <w:tcW w:w="621" w:type="dxa"/>
            <w:vAlign w:val="center"/>
          </w:tcPr>
          <w:p w:rsidR="000B4D07" w:rsidRPr="00F72A71" w:rsidRDefault="006D2F1C" w:rsidP="006D2F1C">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94 %</w:t>
            </w:r>
          </w:p>
        </w:tc>
        <w:tc>
          <w:tcPr>
            <w:tcW w:w="581"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89</w:t>
            </w:r>
            <w:r w:rsidR="00DD2C78" w:rsidRPr="00F72A71">
              <w:rPr>
                <w:rFonts w:ascii="Bookman Old Style" w:hAnsi="Bookman Old Style" w:cs="Arial"/>
                <w:sz w:val="16"/>
                <w:szCs w:val="16"/>
              </w:rPr>
              <w:t xml:space="preserve"> %</w:t>
            </w:r>
          </w:p>
        </w:tc>
        <w:tc>
          <w:tcPr>
            <w:tcW w:w="567" w:type="dxa"/>
            <w:vAlign w:val="center"/>
          </w:tcPr>
          <w:p w:rsidR="000B4D07" w:rsidRPr="00F72A71" w:rsidRDefault="00DD2C78"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90 %</w:t>
            </w:r>
          </w:p>
        </w:tc>
        <w:tc>
          <w:tcPr>
            <w:tcW w:w="56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91</w:t>
            </w:r>
            <w:r w:rsidR="00DD2C78" w:rsidRPr="00F72A71">
              <w:rPr>
                <w:rFonts w:ascii="Bookman Old Style" w:hAnsi="Bookman Old Style" w:cs="Arial"/>
                <w:sz w:val="16"/>
                <w:szCs w:val="16"/>
              </w:rPr>
              <w:t xml:space="preserve"> %</w:t>
            </w:r>
          </w:p>
        </w:tc>
        <w:tc>
          <w:tcPr>
            <w:tcW w:w="56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92</w:t>
            </w:r>
            <w:r w:rsidR="00DD2C78" w:rsidRPr="00F72A71">
              <w:rPr>
                <w:rFonts w:ascii="Bookman Old Style" w:hAnsi="Bookman Old Style" w:cs="Arial"/>
                <w:sz w:val="16"/>
                <w:szCs w:val="16"/>
              </w:rPr>
              <w:t xml:space="preserve"> %</w:t>
            </w:r>
          </w:p>
        </w:tc>
        <w:tc>
          <w:tcPr>
            <w:tcW w:w="56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93</w:t>
            </w:r>
            <w:r w:rsidR="00DD2C78" w:rsidRPr="00F72A71">
              <w:rPr>
                <w:rFonts w:ascii="Bookman Old Style" w:hAnsi="Bookman Old Style" w:cs="Arial"/>
                <w:sz w:val="16"/>
                <w:szCs w:val="16"/>
              </w:rPr>
              <w:t xml:space="preserve"> %</w:t>
            </w:r>
          </w:p>
        </w:tc>
        <w:tc>
          <w:tcPr>
            <w:tcW w:w="56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98,89</w:t>
            </w:r>
            <w:r w:rsidR="00DD2C78" w:rsidRPr="00F72A71">
              <w:rPr>
                <w:rFonts w:ascii="Bookman Old Style" w:hAnsi="Bookman Old Style" w:cs="Arial"/>
                <w:sz w:val="16"/>
                <w:szCs w:val="16"/>
              </w:rPr>
              <w:t xml:space="preserve"> %</w:t>
            </w:r>
          </w:p>
        </w:tc>
        <w:tc>
          <w:tcPr>
            <w:tcW w:w="56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98,90</w:t>
            </w:r>
            <w:r w:rsidR="00DD2C78" w:rsidRPr="00F72A71">
              <w:rPr>
                <w:rFonts w:ascii="Bookman Old Style" w:hAnsi="Bookman Old Style" w:cs="Arial"/>
                <w:sz w:val="16"/>
                <w:szCs w:val="16"/>
              </w:rPr>
              <w:t xml:space="preserve"> %</w:t>
            </w:r>
          </w:p>
        </w:tc>
        <w:tc>
          <w:tcPr>
            <w:tcW w:w="56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98,91</w:t>
            </w:r>
            <w:r w:rsidR="00DD2C78" w:rsidRPr="00F72A71">
              <w:rPr>
                <w:rFonts w:ascii="Bookman Old Style" w:hAnsi="Bookman Old Style" w:cs="Arial"/>
                <w:sz w:val="16"/>
                <w:szCs w:val="16"/>
              </w:rPr>
              <w:t xml:space="preserve"> %</w:t>
            </w:r>
          </w:p>
        </w:tc>
        <w:tc>
          <w:tcPr>
            <w:tcW w:w="597" w:type="dxa"/>
            <w:vAlign w:val="center"/>
          </w:tcPr>
          <w:p w:rsidR="000B4D07" w:rsidRPr="00F72A71" w:rsidRDefault="00057C09"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98,92</w:t>
            </w:r>
            <w:r w:rsidR="00DD2C78" w:rsidRPr="00F72A71">
              <w:rPr>
                <w:rFonts w:ascii="Bookman Old Style" w:hAnsi="Bookman Old Style" w:cs="Arial"/>
                <w:sz w:val="16"/>
                <w:szCs w:val="16"/>
              </w:rPr>
              <w:t xml:space="preserve"> %</w:t>
            </w:r>
          </w:p>
        </w:tc>
        <w:tc>
          <w:tcPr>
            <w:tcW w:w="679" w:type="dxa"/>
            <w:vAlign w:val="center"/>
          </w:tcPr>
          <w:p w:rsidR="000B4D07" w:rsidRPr="00F72A71" w:rsidRDefault="00E45DDB"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98,94</w:t>
            </w:r>
            <w:r w:rsidR="00DD2C78" w:rsidRPr="00F72A71">
              <w:rPr>
                <w:rFonts w:ascii="Bookman Old Style" w:hAnsi="Bookman Old Style" w:cs="Arial"/>
                <w:sz w:val="16"/>
                <w:szCs w:val="16"/>
              </w:rPr>
              <w:t xml:space="preserve"> </w:t>
            </w:r>
            <w:r w:rsidR="00E70DA2" w:rsidRPr="00F72A71">
              <w:rPr>
                <w:rFonts w:ascii="Bookman Old Style" w:hAnsi="Bookman Old Style" w:cs="Arial"/>
                <w:sz w:val="16"/>
                <w:szCs w:val="16"/>
              </w:rPr>
              <w:t>%</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0B4D07" w:rsidRPr="00F72A71" w:rsidRDefault="000B4D07" w:rsidP="00A03CB8">
            <w:pPr>
              <w:rPr>
                <w:rFonts w:ascii="Bookman Old Style" w:hAnsi="Bookman Old Style" w:cs="Arial"/>
                <w:sz w:val="18"/>
                <w:szCs w:val="18"/>
              </w:rPr>
            </w:pPr>
          </w:p>
        </w:tc>
        <w:tc>
          <w:tcPr>
            <w:tcW w:w="3003" w:type="dxa"/>
          </w:tcPr>
          <w:p w:rsidR="000B4D07" w:rsidRPr="00F72A71" w:rsidRDefault="000B4D07" w:rsidP="00EC334C">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SOP bidang pelayanan masyarakat yang tersusun</w:t>
            </w:r>
          </w:p>
        </w:tc>
        <w:tc>
          <w:tcPr>
            <w:tcW w:w="825" w:type="dxa"/>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0B4D07" w:rsidRPr="00F72A71" w:rsidRDefault="00D06731"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 bidang Pelayanan</w:t>
            </w:r>
          </w:p>
        </w:tc>
        <w:tc>
          <w:tcPr>
            <w:tcW w:w="1133" w:type="dxa"/>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0B4D07"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581"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0B4D07" w:rsidRPr="00F72A71" w:rsidRDefault="00E70DA2" w:rsidP="00A03CB8">
            <w:pPr>
              <w:rPr>
                <w:rFonts w:ascii="Bookman Old Style" w:hAnsi="Bookman Old Style" w:cs="Arial"/>
                <w:sz w:val="18"/>
                <w:szCs w:val="18"/>
              </w:rPr>
            </w:pPr>
            <w:r w:rsidRPr="00F72A71">
              <w:rPr>
                <w:rFonts w:ascii="Bookman Old Style" w:hAnsi="Bookman Old Style" w:cs="Arial"/>
                <w:sz w:val="18"/>
                <w:szCs w:val="18"/>
              </w:rPr>
              <w:t>4</w:t>
            </w:r>
          </w:p>
        </w:tc>
        <w:tc>
          <w:tcPr>
            <w:tcW w:w="3003" w:type="dxa"/>
          </w:tcPr>
          <w:p w:rsidR="000B4D07" w:rsidRPr="00F72A71" w:rsidRDefault="00E70DA2"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Meningkatkan kualitas kehidupan kemasyarakatan melalui kemudahan akses  terhadap pelayanan pendidikan dan kesehatan bagi masyarakat serta meningkatkan kerukunan beragama dan kebangsaan masyarakat</w:t>
            </w:r>
          </w:p>
        </w:tc>
        <w:tc>
          <w:tcPr>
            <w:tcW w:w="825" w:type="dxa"/>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0B4D07" w:rsidRPr="00F72A71" w:rsidRDefault="000B4D07"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p>
        </w:tc>
        <w:tc>
          <w:tcPr>
            <w:tcW w:w="1133" w:type="dxa"/>
          </w:tcPr>
          <w:p w:rsidR="000B4D07" w:rsidRPr="00F72A71" w:rsidRDefault="000B4D07"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81"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97"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79" w:type="dxa"/>
            <w:vAlign w:val="center"/>
          </w:tcPr>
          <w:p w:rsidR="000B4D07" w:rsidRPr="00F72A71"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0B4D07" w:rsidRPr="00F72A71" w:rsidRDefault="000B4D07" w:rsidP="00A03CB8">
            <w:pPr>
              <w:rPr>
                <w:rFonts w:ascii="Bookman Old Style" w:hAnsi="Bookman Old Style" w:cs="Arial"/>
                <w:sz w:val="18"/>
                <w:szCs w:val="18"/>
              </w:rPr>
            </w:pPr>
          </w:p>
        </w:tc>
        <w:tc>
          <w:tcPr>
            <w:tcW w:w="3003" w:type="dxa"/>
          </w:tcPr>
          <w:p w:rsidR="000B4D07" w:rsidRPr="00F72A71" w:rsidRDefault="0014632B" w:rsidP="00EC33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Terbinanya kader POSYANDU</w:t>
            </w:r>
            <w:r w:rsidR="00E70DA2" w:rsidRPr="00F72A71">
              <w:rPr>
                <w:rFonts w:ascii="Bookman Old Style" w:hAnsi="Bookman Old Style" w:cs="Arial"/>
                <w:sz w:val="18"/>
                <w:szCs w:val="18"/>
              </w:rPr>
              <w:t xml:space="preserve"> dan PKK</w:t>
            </w:r>
          </w:p>
        </w:tc>
        <w:tc>
          <w:tcPr>
            <w:tcW w:w="825" w:type="dxa"/>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0B4D07" w:rsidRPr="00F72A71" w:rsidRDefault="003D2DB6"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kader Posyandu</w:t>
            </w:r>
          </w:p>
        </w:tc>
        <w:tc>
          <w:tcPr>
            <w:tcW w:w="1133" w:type="dxa"/>
          </w:tcPr>
          <w:p w:rsidR="000B4D07" w:rsidRPr="00F72A71" w:rsidRDefault="000B4D07"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0B4D07"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621" w:type="dxa"/>
            <w:vAlign w:val="center"/>
          </w:tcPr>
          <w:p w:rsidR="000B4D07"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 keg</w:t>
            </w:r>
          </w:p>
        </w:tc>
        <w:tc>
          <w:tcPr>
            <w:tcW w:w="581"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0B4D07"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0B4D07"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c>
          <w:tcPr>
            <w:tcW w:w="679" w:type="dxa"/>
            <w:vAlign w:val="center"/>
          </w:tcPr>
          <w:p w:rsidR="000B4D07"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9B4F54" w:rsidRPr="00F72A71" w:rsidRDefault="009B4F54" w:rsidP="00A03CB8">
            <w:pPr>
              <w:rPr>
                <w:rFonts w:ascii="Bookman Old Style" w:hAnsi="Bookman Old Style" w:cs="Arial"/>
                <w:sz w:val="18"/>
                <w:szCs w:val="18"/>
              </w:rPr>
            </w:pPr>
          </w:p>
        </w:tc>
        <w:tc>
          <w:tcPr>
            <w:tcW w:w="3003" w:type="dxa"/>
          </w:tcPr>
          <w:p w:rsidR="009B4F54" w:rsidRPr="00F72A71" w:rsidRDefault="009B4F54" w:rsidP="00EC334C">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sekolah yang menerapkan UKS</w:t>
            </w:r>
          </w:p>
        </w:tc>
        <w:tc>
          <w:tcPr>
            <w:tcW w:w="825" w:type="dxa"/>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9B4F54" w:rsidRPr="00F72A71" w:rsidRDefault="003D2DB6" w:rsidP="003D2DB6">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Sekolah yang ada UKS</w:t>
            </w:r>
          </w:p>
        </w:tc>
        <w:tc>
          <w:tcPr>
            <w:tcW w:w="1133" w:type="dxa"/>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21"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21"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21"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21"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81"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70DA2" w:rsidRPr="00F72A71" w:rsidRDefault="00E70DA2" w:rsidP="00A03CB8">
            <w:pPr>
              <w:rPr>
                <w:rFonts w:ascii="Bookman Old Style" w:hAnsi="Bookman Old Style" w:cs="Arial"/>
                <w:sz w:val="18"/>
                <w:szCs w:val="18"/>
              </w:rPr>
            </w:pPr>
          </w:p>
        </w:tc>
        <w:tc>
          <w:tcPr>
            <w:tcW w:w="3003" w:type="dxa"/>
          </w:tcPr>
          <w:p w:rsidR="00E70DA2" w:rsidRPr="00F72A71" w:rsidRDefault="00E70DA2" w:rsidP="00EC33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insiden akibat konflik agama</w:t>
            </w:r>
          </w:p>
        </w:tc>
        <w:tc>
          <w:tcPr>
            <w:tcW w:w="825" w:type="dxa"/>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E70DA2" w:rsidRPr="00F72A71" w:rsidRDefault="003D2DB6"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Toleransi antar umat beragama</w:t>
            </w:r>
          </w:p>
        </w:tc>
        <w:tc>
          <w:tcPr>
            <w:tcW w:w="1133" w:type="dxa"/>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E70DA2" w:rsidRPr="00F72A71"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621" w:type="dxa"/>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621" w:type="dxa"/>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621" w:type="dxa"/>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621" w:type="dxa"/>
            <w:vAlign w:val="center"/>
          </w:tcPr>
          <w:p w:rsidR="00E70DA2" w:rsidRPr="00F72A71"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581"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0</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E70DA2" w:rsidRPr="00F72A71"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r w:rsidR="001843FB" w:rsidRPr="00F72A71">
              <w:rPr>
                <w:rFonts w:ascii="Bookman Old Style" w:hAnsi="Bookman Old Style" w:cs="Arial"/>
                <w:sz w:val="16"/>
                <w:szCs w:val="16"/>
              </w:rPr>
              <w:t>%</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9B4F54" w:rsidRPr="00F72A71" w:rsidRDefault="009B4F54" w:rsidP="00A03CB8">
            <w:pPr>
              <w:rPr>
                <w:rFonts w:ascii="Bookman Old Style" w:hAnsi="Bookman Old Style" w:cs="Arial"/>
                <w:sz w:val="18"/>
                <w:szCs w:val="18"/>
              </w:rPr>
            </w:pPr>
          </w:p>
        </w:tc>
        <w:tc>
          <w:tcPr>
            <w:tcW w:w="3003" w:type="dxa"/>
          </w:tcPr>
          <w:p w:rsidR="009B4F54" w:rsidRPr="00F72A71" w:rsidRDefault="009B4F54" w:rsidP="00EC334C">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rumah ibadah yang berfasilitas mendapat bantuan</w:t>
            </w:r>
          </w:p>
        </w:tc>
        <w:tc>
          <w:tcPr>
            <w:tcW w:w="825" w:type="dxa"/>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9B4F54" w:rsidRPr="00F72A71" w:rsidRDefault="001E09E7" w:rsidP="00F92929">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Bantuan rumah ibadah</w:t>
            </w:r>
          </w:p>
        </w:tc>
        <w:tc>
          <w:tcPr>
            <w:tcW w:w="1133" w:type="dxa"/>
          </w:tcPr>
          <w:p w:rsidR="009B4F54" w:rsidRPr="00F72A71" w:rsidRDefault="009B4F54" w:rsidP="00A03CB8">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621"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81"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9B4F54" w:rsidRPr="00F72A71" w:rsidRDefault="004854E5"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9B4F54" w:rsidRPr="00F72A71"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9B4F54" w:rsidRPr="00F72A71"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70DA2" w:rsidRPr="00F72A71" w:rsidRDefault="003D0774" w:rsidP="00A03CB8">
            <w:pPr>
              <w:rPr>
                <w:rFonts w:ascii="Bookman Old Style" w:hAnsi="Bookman Old Style" w:cs="Arial"/>
                <w:sz w:val="18"/>
                <w:szCs w:val="18"/>
              </w:rPr>
            </w:pPr>
            <w:r w:rsidRPr="00F72A71">
              <w:rPr>
                <w:rFonts w:ascii="Bookman Old Style" w:hAnsi="Bookman Old Style" w:cs="Arial"/>
                <w:sz w:val="18"/>
                <w:szCs w:val="18"/>
              </w:rPr>
              <w:t>5</w:t>
            </w:r>
          </w:p>
        </w:tc>
        <w:tc>
          <w:tcPr>
            <w:tcW w:w="3003" w:type="dxa"/>
          </w:tcPr>
          <w:p w:rsidR="00E70DA2" w:rsidRPr="00F72A71" w:rsidRDefault="00E45DDB"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Pr>
                <w:rFonts w:ascii="Bookman Old Style" w:hAnsi="Bookman Old Style" w:cs="Arial"/>
                <w:sz w:val="18"/>
                <w:szCs w:val="18"/>
              </w:rPr>
              <w:t>Men</w:t>
            </w:r>
            <w:r w:rsidR="003D0774" w:rsidRPr="00F72A71">
              <w:rPr>
                <w:rFonts w:ascii="Bookman Old Style" w:hAnsi="Bookman Old Style" w:cs="Arial"/>
                <w:sz w:val="18"/>
                <w:szCs w:val="18"/>
              </w:rPr>
              <w:t>ingkatkan aktifitas UKM, produk unggulan kecamatan, koperasi, dan BKM binaan</w:t>
            </w:r>
          </w:p>
        </w:tc>
        <w:tc>
          <w:tcPr>
            <w:tcW w:w="825" w:type="dxa"/>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E70DA2" w:rsidRPr="00F72A71" w:rsidRDefault="00E70DA2" w:rsidP="00F92929">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p>
        </w:tc>
        <w:tc>
          <w:tcPr>
            <w:tcW w:w="1133" w:type="dxa"/>
          </w:tcPr>
          <w:p w:rsidR="00E70DA2" w:rsidRPr="00F72A71" w:rsidRDefault="00E70DA2" w:rsidP="00A03CB8">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21"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81"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6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597"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c>
          <w:tcPr>
            <w:tcW w:w="679" w:type="dxa"/>
            <w:vAlign w:val="center"/>
          </w:tcPr>
          <w:p w:rsidR="00E70DA2" w:rsidRPr="00F72A71"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UKM yang aktif</w:t>
            </w:r>
          </w:p>
        </w:tc>
        <w:tc>
          <w:tcPr>
            <w:tcW w:w="825"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UKM</w:t>
            </w:r>
          </w:p>
        </w:tc>
        <w:tc>
          <w:tcPr>
            <w:tcW w:w="1133"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 UKM</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 UKM</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 UKM</w:t>
            </w:r>
          </w:p>
        </w:tc>
        <w:tc>
          <w:tcPr>
            <w:tcW w:w="621"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 UKM</w:t>
            </w:r>
          </w:p>
        </w:tc>
        <w:tc>
          <w:tcPr>
            <w:tcW w:w="621"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 UKM</w:t>
            </w:r>
          </w:p>
        </w:tc>
        <w:tc>
          <w:tcPr>
            <w:tcW w:w="58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6 UKM</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7 UKM</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 UKM</w:t>
            </w:r>
          </w:p>
        </w:tc>
        <w:tc>
          <w:tcPr>
            <w:tcW w:w="567"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 UKM</w:t>
            </w:r>
          </w:p>
        </w:tc>
        <w:tc>
          <w:tcPr>
            <w:tcW w:w="567"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 UKM</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60   %</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 xml:space="preserve">70   %      </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80   %</w:t>
            </w:r>
          </w:p>
        </w:tc>
        <w:tc>
          <w:tcPr>
            <w:tcW w:w="59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 xml:space="preserve">90  </w:t>
            </w:r>
            <w:r w:rsidRPr="00F72A71">
              <w:rPr>
                <w:rFonts w:ascii="Bookman Old Style" w:hAnsi="Bookman Old Style" w:cs="Arial"/>
                <w:sz w:val="16"/>
                <w:szCs w:val="16"/>
              </w:rPr>
              <w:t xml:space="preserve"> %</w:t>
            </w:r>
          </w:p>
        </w:tc>
        <w:tc>
          <w:tcPr>
            <w:tcW w:w="679"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r w:rsidRPr="00F72A71">
              <w:rPr>
                <w:rFonts w:ascii="Bookman Old Style" w:hAnsi="Bookman Old Style" w:cs="Arial"/>
                <w:sz w:val="16"/>
                <w:szCs w:val="16"/>
              </w:rPr>
              <w:t xml:space="preserve"> %</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Koperasi aktif</w:t>
            </w:r>
          </w:p>
        </w:tc>
        <w:tc>
          <w:tcPr>
            <w:tcW w:w="825" w:type="dxa"/>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Koperasi</w:t>
            </w:r>
          </w:p>
        </w:tc>
        <w:tc>
          <w:tcPr>
            <w:tcW w:w="1133" w:type="dxa"/>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w:t>
            </w:r>
          </w:p>
        </w:tc>
        <w:tc>
          <w:tcPr>
            <w:tcW w:w="581"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50%</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50%</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50%</w:t>
            </w:r>
          </w:p>
        </w:tc>
        <w:tc>
          <w:tcPr>
            <w:tcW w:w="59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50%</w:t>
            </w:r>
          </w:p>
        </w:tc>
        <w:tc>
          <w:tcPr>
            <w:tcW w:w="679"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50%</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EKBANG tersusun</w:t>
            </w:r>
          </w:p>
        </w:tc>
        <w:tc>
          <w:tcPr>
            <w:tcW w:w="825"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 Ekbang</w:t>
            </w:r>
          </w:p>
        </w:tc>
        <w:tc>
          <w:tcPr>
            <w:tcW w:w="1133"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581"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6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97" w:type="dxa"/>
            <w:vAlign w:val="center"/>
          </w:tcPr>
          <w:p w:rsidR="00E45DDB" w:rsidRPr="00F72A71" w:rsidRDefault="00980A7C"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679"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Jumlah program kemitraan yang terjalin</w:t>
            </w:r>
          </w:p>
        </w:tc>
        <w:tc>
          <w:tcPr>
            <w:tcW w:w="825" w:type="dxa"/>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kemitraan UKM</w:t>
            </w:r>
          </w:p>
        </w:tc>
        <w:tc>
          <w:tcPr>
            <w:tcW w:w="1133" w:type="dxa"/>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prog</w:t>
            </w:r>
          </w:p>
        </w:tc>
        <w:tc>
          <w:tcPr>
            <w:tcW w:w="581"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6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597" w:type="dxa"/>
            <w:vAlign w:val="center"/>
          </w:tcPr>
          <w:p w:rsidR="00E45DDB" w:rsidRPr="00F72A71" w:rsidRDefault="00980A7C"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100%</w:t>
            </w:r>
          </w:p>
        </w:tc>
        <w:tc>
          <w:tcPr>
            <w:tcW w:w="679"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r w:rsidRPr="00F72A71">
              <w:rPr>
                <w:rFonts w:ascii="Bookman Old Style" w:hAnsi="Bookman Old Style" w:cs="Arial"/>
                <w:sz w:val="18"/>
                <w:szCs w:val="18"/>
              </w:rPr>
              <w:t>6</w:t>
            </w:r>
          </w:p>
        </w:tc>
        <w:tc>
          <w:tcPr>
            <w:tcW w:w="3003"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Mewujudkan kesejahteraan masyarakat melalui peningkatan budaya tertib dam aman dalam kehidupan bermasyarakat</w:t>
            </w:r>
          </w:p>
        </w:tc>
        <w:tc>
          <w:tcPr>
            <w:tcW w:w="825"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p>
        </w:tc>
        <w:tc>
          <w:tcPr>
            <w:tcW w:w="1133"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8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59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c>
          <w:tcPr>
            <w:tcW w:w="679"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p>
        </w:tc>
      </w:tr>
      <w:tr w:rsidR="00E45DDB"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penurunan pelanggaran K3</w:t>
            </w:r>
          </w:p>
        </w:tc>
        <w:tc>
          <w:tcPr>
            <w:tcW w:w="825" w:type="dxa"/>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Pembinaan Ketenteraman, Ketertiban dan Keamanan</w:t>
            </w:r>
          </w:p>
        </w:tc>
        <w:tc>
          <w:tcPr>
            <w:tcW w:w="1133" w:type="dxa"/>
          </w:tcPr>
          <w:p w:rsidR="00E45DDB" w:rsidRPr="00F72A71" w:rsidRDefault="00E45DDB" w:rsidP="00E45DDB">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20 %</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10 %</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10 %</w:t>
            </w:r>
          </w:p>
        </w:tc>
        <w:tc>
          <w:tcPr>
            <w:tcW w:w="62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10 %</w:t>
            </w:r>
          </w:p>
        </w:tc>
        <w:tc>
          <w:tcPr>
            <w:tcW w:w="581"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20</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E45DDB" w:rsidRPr="00F72A71" w:rsidRDefault="00E45DDB" w:rsidP="00E45DD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penurunan illegal logging</w:t>
            </w:r>
          </w:p>
        </w:tc>
        <w:tc>
          <w:tcPr>
            <w:tcW w:w="825"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Pencegahan Illegal Loging</w:t>
            </w:r>
          </w:p>
        </w:tc>
        <w:tc>
          <w:tcPr>
            <w:tcW w:w="1133"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3</w:t>
            </w:r>
            <w:r w:rsidR="00E45DDB" w:rsidRPr="00F72A71">
              <w:rPr>
                <w:rFonts w:ascii="Bookman Old Style" w:hAnsi="Bookman Old Style" w:cs="Arial"/>
                <w:sz w:val="16"/>
                <w:szCs w:val="16"/>
              </w:rPr>
              <w:t>0 %</w:t>
            </w:r>
          </w:p>
        </w:tc>
        <w:tc>
          <w:tcPr>
            <w:tcW w:w="621"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2</w:t>
            </w:r>
            <w:r w:rsidR="00E45DDB" w:rsidRPr="00F72A71">
              <w:rPr>
                <w:rFonts w:ascii="Bookman Old Style" w:hAnsi="Bookman Old Style" w:cs="Arial"/>
                <w:sz w:val="16"/>
                <w:szCs w:val="16"/>
              </w:rPr>
              <w:t>5 %</w:t>
            </w:r>
          </w:p>
        </w:tc>
        <w:tc>
          <w:tcPr>
            <w:tcW w:w="621"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2</w:t>
            </w:r>
            <w:r w:rsidR="00E45DDB" w:rsidRPr="00F72A71">
              <w:rPr>
                <w:rFonts w:ascii="Bookman Old Style" w:hAnsi="Bookman Old Style" w:cs="Arial"/>
                <w:sz w:val="16"/>
                <w:szCs w:val="16"/>
              </w:rPr>
              <w:t>0 %</w:t>
            </w:r>
          </w:p>
        </w:tc>
        <w:tc>
          <w:tcPr>
            <w:tcW w:w="621"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15</w:t>
            </w:r>
            <w:r w:rsidR="00E45DDB" w:rsidRPr="00F72A71">
              <w:rPr>
                <w:rFonts w:ascii="Bookman Old Style" w:hAnsi="Bookman Old Style" w:cs="Arial"/>
                <w:sz w:val="16"/>
                <w:szCs w:val="16"/>
              </w:rPr>
              <w:t xml:space="preserve"> %</w:t>
            </w:r>
          </w:p>
        </w:tc>
        <w:tc>
          <w:tcPr>
            <w:tcW w:w="621"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r w:rsidR="00E45DDB" w:rsidRPr="00F72A71">
              <w:rPr>
                <w:rFonts w:ascii="Bookman Old Style" w:hAnsi="Bookman Old Style" w:cs="Arial"/>
                <w:sz w:val="16"/>
                <w:szCs w:val="16"/>
              </w:rPr>
              <w:t>0 %</w:t>
            </w:r>
          </w:p>
        </w:tc>
        <w:tc>
          <w:tcPr>
            <w:tcW w:w="581"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3</w:t>
            </w:r>
            <w:r w:rsidR="00E45DDB" w:rsidRPr="00F72A71">
              <w:rPr>
                <w:rFonts w:ascii="Bookman Old Style" w:hAnsi="Bookman Old Style" w:cs="Arial"/>
                <w:sz w:val="16"/>
                <w:szCs w:val="16"/>
              </w:rPr>
              <w:t>0</w:t>
            </w:r>
          </w:p>
        </w:tc>
        <w:tc>
          <w:tcPr>
            <w:tcW w:w="567"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2</w:t>
            </w:r>
            <w:r w:rsidR="00E45DDB" w:rsidRPr="00F72A71">
              <w:rPr>
                <w:rFonts w:ascii="Bookman Old Style" w:hAnsi="Bookman Old Style" w:cs="Arial"/>
                <w:sz w:val="16"/>
                <w:szCs w:val="16"/>
              </w:rPr>
              <w:t>5</w:t>
            </w:r>
          </w:p>
        </w:tc>
        <w:tc>
          <w:tcPr>
            <w:tcW w:w="567"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2</w:t>
            </w:r>
            <w:r w:rsidR="00E45DDB" w:rsidRPr="00F72A71">
              <w:rPr>
                <w:rFonts w:ascii="Bookman Old Style" w:hAnsi="Bookman Old Style" w:cs="Arial"/>
                <w:sz w:val="16"/>
                <w:szCs w:val="16"/>
              </w:rPr>
              <w:t>0</w:t>
            </w:r>
          </w:p>
        </w:tc>
        <w:tc>
          <w:tcPr>
            <w:tcW w:w="567"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15</w:t>
            </w:r>
          </w:p>
        </w:tc>
        <w:tc>
          <w:tcPr>
            <w:tcW w:w="567" w:type="dxa"/>
            <w:vAlign w:val="center"/>
          </w:tcPr>
          <w:p w:rsidR="00E45DDB" w:rsidRPr="00F72A71" w:rsidRDefault="002C2485"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r w:rsidR="00E45DDB" w:rsidRPr="00F72A71">
              <w:rPr>
                <w:rFonts w:ascii="Bookman Old Style" w:hAnsi="Bookman Old Style" w:cs="Arial"/>
                <w:sz w:val="16"/>
                <w:szCs w:val="16"/>
              </w:rPr>
              <w:t>0</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2C2485" w:rsidRPr="00F72A71" w:rsidTr="00320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2C2485" w:rsidRPr="00F72A71" w:rsidRDefault="002C2485" w:rsidP="002C2485">
            <w:pPr>
              <w:rPr>
                <w:rFonts w:ascii="Bookman Old Style" w:hAnsi="Bookman Old Style" w:cs="Arial"/>
                <w:sz w:val="18"/>
                <w:szCs w:val="18"/>
              </w:rPr>
            </w:pPr>
            <w:r>
              <w:rPr>
                <w:rFonts w:ascii="Bookman Old Style" w:hAnsi="Bookman Old Style" w:cs="Arial"/>
                <w:sz w:val="18"/>
                <w:szCs w:val="18"/>
              </w:rPr>
              <w:t xml:space="preserve"> </w:t>
            </w:r>
          </w:p>
        </w:tc>
        <w:tc>
          <w:tcPr>
            <w:tcW w:w="3003" w:type="dxa"/>
          </w:tcPr>
          <w:p w:rsidR="002C2485" w:rsidRPr="00F72A71" w:rsidRDefault="002C2485" w:rsidP="00EC334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 penurunan illegal fishing</w:t>
            </w:r>
          </w:p>
        </w:tc>
        <w:tc>
          <w:tcPr>
            <w:tcW w:w="825" w:type="dxa"/>
          </w:tcPr>
          <w:p w:rsidR="002C2485" w:rsidRPr="00F72A71" w:rsidRDefault="002C2485" w:rsidP="002C2485">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1276" w:type="dxa"/>
            <w:vAlign w:val="center"/>
          </w:tcPr>
          <w:p w:rsidR="002C2485" w:rsidRPr="00F72A71" w:rsidRDefault="002C2485" w:rsidP="002C2485">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Pencegahan Illegal Fishing</w:t>
            </w:r>
          </w:p>
        </w:tc>
        <w:tc>
          <w:tcPr>
            <w:tcW w:w="1133" w:type="dxa"/>
          </w:tcPr>
          <w:p w:rsidR="002C2485" w:rsidRPr="00F72A71" w:rsidRDefault="002C2485" w:rsidP="002C2485">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0"/>
              </w:rPr>
            </w:pPr>
          </w:p>
        </w:tc>
        <w:tc>
          <w:tcPr>
            <w:tcW w:w="621"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w:t>
            </w:r>
            <w:r w:rsidRPr="00F72A71">
              <w:rPr>
                <w:rFonts w:ascii="Bookman Old Style" w:hAnsi="Bookman Old Style" w:cs="Arial"/>
                <w:sz w:val="16"/>
                <w:szCs w:val="16"/>
              </w:rPr>
              <w:t>0 %</w:t>
            </w:r>
          </w:p>
        </w:tc>
        <w:tc>
          <w:tcPr>
            <w:tcW w:w="621"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w:t>
            </w:r>
            <w:r w:rsidRPr="00F72A71">
              <w:rPr>
                <w:rFonts w:ascii="Bookman Old Style" w:hAnsi="Bookman Old Style" w:cs="Arial"/>
                <w:sz w:val="16"/>
                <w:szCs w:val="16"/>
              </w:rPr>
              <w:t xml:space="preserve"> %</w:t>
            </w:r>
          </w:p>
        </w:tc>
        <w:tc>
          <w:tcPr>
            <w:tcW w:w="621"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w:t>
            </w:r>
            <w:r w:rsidRPr="00F72A71">
              <w:rPr>
                <w:rFonts w:ascii="Bookman Old Style" w:hAnsi="Bookman Old Style" w:cs="Arial"/>
                <w:sz w:val="16"/>
                <w:szCs w:val="16"/>
              </w:rPr>
              <w:t xml:space="preserve"> %</w:t>
            </w:r>
          </w:p>
        </w:tc>
        <w:tc>
          <w:tcPr>
            <w:tcW w:w="621"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7</w:t>
            </w:r>
            <w:r w:rsidRPr="00F72A71">
              <w:rPr>
                <w:rFonts w:ascii="Bookman Old Style" w:hAnsi="Bookman Old Style" w:cs="Arial"/>
                <w:sz w:val="16"/>
                <w:szCs w:val="16"/>
              </w:rPr>
              <w:t xml:space="preserve"> %</w:t>
            </w:r>
          </w:p>
        </w:tc>
        <w:tc>
          <w:tcPr>
            <w:tcW w:w="621"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w:t>
            </w:r>
            <w:r w:rsidRPr="00F72A71">
              <w:rPr>
                <w:rFonts w:ascii="Bookman Old Style" w:hAnsi="Bookman Old Style" w:cs="Arial"/>
                <w:sz w:val="16"/>
                <w:szCs w:val="16"/>
              </w:rPr>
              <w:t xml:space="preserve"> %</w:t>
            </w:r>
          </w:p>
        </w:tc>
        <w:tc>
          <w:tcPr>
            <w:tcW w:w="581"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10</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9</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8</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7</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Pr>
                <w:rFonts w:ascii="Bookman Old Style" w:hAnsi="Bookman Old Style" w:cs="Arial"/>
                <w:sz w:val="16"/>
                <w:szCs w:val="16"/>
              </w:rPr>
              <w:t>5</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2C2485" w:rsidRPr="00F72A71" w:rsidRDefault="002C2485" w:rsidP="002C248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r w:rsidR="00E45DDB" w:rsidRPr="00F72A71" w:rsidTr="00320B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rsidR="00E45DDB" w:rsidRPr="00F72A71" w:rsidRDefault="00E45DDB" w:rsidP="00E45DDB">
            <w:pPr>
              <w:rPr>
                <w:rFonts w:ascii="Bookman Old Style" w:hAnsi="Bookman Old Style" w:cs="Arial"/>
                <w:sz w:val="18"/>
                <w:szCs w:val="18"/>
              </w:rPr>
            </w:pPr>
          </w:p>
        </w:tc>
        <w:tc>
          <w:tcPr>
            <w:tcW w:w="3003" w:type="dxa"/>
          </w:tcPr>
          <w:p w:rsidR="00E45DDB" w:rsidRPr="00F72A71" w:rsidRDefault="00E45DDB" w:rsidP="00EC334C">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SOP bidang ketentraman dan ketertiban umum yang tersusun</w:t>
            </w:r>
          </w:p>
        </w:tc>
        <w:tc>
          <w:tcPr>
            <w:tcW w:w="825"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1276" w:type="dxa"/>
            <w:vAlign w:val="center"/>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8"/>
                <w:szCs w:val="18"/>
              </w:rPr>
            </w:pPr>
            <w:r w:rsidRPr="00F72A71">
              <w:rPr>
                <w:rFonts w:ascii="Bookman Old Style" w:hAnsi="Bookman Old Style" w:cs="Arial"/>
                <w:sz w:val="18"/>
                <w:szCs w:val="18"/>
              </w:rPr>
              <w:t>Keberadaan SOP Trantibun</w:t>
            </w:r>
          </w:p>
        </w:tc>
        <w:tc>
          <w:tcPr>
            <w:tcW w:w="1133" w:type="dxa"/>
          </w:tcPr>
          <w:p w:rsidR="00E45DDB" w:rsidRPr="00F72A71" w:rsidRDefault="00E45DDB" w:rsidP="00E45DDB">
            <w:pP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20"/>
              </w:rPr>
            </w:pP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62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 SOP</w:t>
            </w:r>
          </w:p>
        </w:tc>
        <w:tc>
          <w:tcPr>
            <w:tcW w:w="581"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6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597"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100 %</w:t>
            </w:r>
          </w:p>
        </w:tc>
        <w:tc>
          <w:tcPr>
            <w:tcW w:w="679" w:type="dxa"/>
            <w:vAlign w:val="center"/>
          </w:tcPr>
          <w:p w:rsidR="00E45DDB" w:rsidRPr="00F72A71" w:rsidRDefault="00E45DDB" w:rsidP="00E45DDB">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Arial"/>
                <w:sz w:val="16"/>
                <w:szCs w:val="16"/>
              </w:rPr>
            </w:pPr>
            <w:r w:rsidRPr="00F72A71">
              <w:rPr>
                <w:rFonts w:ascii="Bookman Old Style" w:hAnsi="Bookman Old Style" w:cs="Arial"/>
                <w:sz w:val="16"/>
                <w:szCs w:val="16"/>
              </w:rPr>
              <w:t>100%</w:t>
            </w:r>
          </w:p>
        </w:tc>
      </w:tr>
    </w:tbl>
    <w:p w:rsidR="00641B3A" w:rsidRDefault="00641B3A" w:rsidP="00A03CB8">
      <w:pPr>
        <w:rPr>
          <w:sz w:val="24"/>
        </w:rPr>
      </w:pPr>
    </w:p>
    <w:p w:rsidR="003E1695" w:rsidRDefault="003E1695" w:rsidP="00B319C1">
      <w:pPr>
        <w:rPr>
          <w:sz w:val="24"/>
        </w:rPr>
      </w:pPr>
    </w:p>
    <w:p w:rsidR="0037742F" w:rsidRDefault="0037742F" w:rsidP="00B319C1">
      <w:pPr>
        <w:rPr>
          <w:sz w:val="24"/>
        </w:rPr>
      </w:pPr>
    </w:p>
    <w:p w:rsidR="00722C45" w:rsidRDefault="00722C45" w:rsidP="00B319C1">
      <w:pPr>
        <w:rPr>
          <w:sz w:val="24"/>
        </w:rPr>
      </w:pPr>
    </w:p>
    <w:p w:rsidR="00722C45" w:rsidRDefault="00722C45" w:rsidP="00B319C1">
      <w:pPr>
        <w:rPr>
          <w:sz w:val="24"/>
        </w:rPr>
      </w:pPr>
    </w:p>
    <w:p w:rsidR="00F256BE" w:rsidRPr="002A2A7A" w:rsidRDefault="0081135C" w:rsidP="002A2A7A">
      <w:pPr>
        <w:jc w:val="center"/>
        <w:rPr>
          <w:rFonts w:ascii="Bookman Old Style" w:hAnsi="Bookman Old Style" w:cs="Arial"/>
          <w:sz w:val="20"/>
        </w:rPr>
      </w:pPr>
      <w:r>
        <w:rPr>
          <w:rFonts w:ascii="Bookman Old Style" w:hAnsi="Bookman Old Style" w:cs="Arial"/>
          <w:sz w:val="20"/>
        </w:rPr>
        <w:t>Tabel 2.3</w:t>
      </w:r>
      <w:r w:rsidR="00E82750" w:rsidRPr="00F72A71">
        <w:rPr>
          <w:rFonts w:ascii="Bookman Old Style" w:hAnsi="Bookman Old Style" w:cs="Arial"/>
          <w:sz w:val="20"/>
        </w:rPr>
        <w:t>.</w:t>
      </w:r>
      <w:r>
        <w:rPr>
          <w:rFonts w:ascii="Bookman Old Style" w:hAnsi="Bookman Old Style" w:cs="Arial"/>
          <w:sz w:val="20"/>
        </w:rPr>
        <w:t>2</w:t>
      </w:r>
      <w:r w:rsidR="00E82750" w:rsidRPr="00F72A71">
        <w:rPr>
          <w:rFonts w:ascii="Bookman Old Style" w:hAnsi="Bookman Old Style" w:cs="Arial"/>
          <w:sz w:val="20"/>
        </w:rPr>
        <w:t xml:space="preserve"> Tabel Anggaran dan Realisasi Pendanaan Pelayanan Kantor</w:t>
      </w:r>
      <w:r w:rsidR="002C2485">
        <w:rPr>
          <w:rFonts w:ascii="Bookman Old Style" w:hAnsi="Bookman Old Style" w:cs="Arial"/>
          <w:sz w:val="20"/>
        </w:rPr>
        <w:t xml:space="preserve"> Kecamatan Bontomanai</w:t>
      </w:r>
      <w:r w:rsidR="00A4231E" w:rsidRPr="00F72A71">
        <w:rPr>
          <w:rFonts w:ascii="Bookman Old Style" w:hAnsi="Bookman Old Style" w:cs="Arial"/>
          <w:sz w:val="20"/>
        </w:rPr>
        <w:t xml:space="preserve"> tahu</w:t>
      </w:r>
      <w:r w:rsidR="002C2485">
        <w:rPr>
          <w:rFonts w:ascii="Bookman Old Style" w:hAnsi="Bookman Old Style" w:cs="Arial"/>
          <w:sz w:val="20"/>
        </w:rPr>
        <w:t>n</w:t>
      </w:r>
      <w:r w:rsidR="00A4231E" w:rsidRPr="00F72A71">
        <w:rPr>
          <w:rFonts w:ascii="Bookman Old Style" w:hAnsi="Bookman Old Style" w:cs="Arial"/>
          <w:sz w:val="20"/>
        </w:rPr>
        <w:t xml:space="preserve"> 2016-2021 (TC.24)</w:t>
      </w:r>
    </w:p>
    <w:tbl>
      <w:tblPr>
        <w:tblStyle w:val="LightGrid-Accent1"/>
        <w:tblW w:w="17790" w:type="dxa"/>
        <w:tblLayout w:type="fixed"/>
        <w:tblLook w:val="04A0" w:firstRow="1" w:lastRow="0" w:firstColumn="1" w:lastColumn="0" w:noHBand="0" w:noVBand="1"/>
      </w:tblPr>
      <w:tblGrid>
        <w:gridCol w:w="1550"/>
        <w:gridCol w:w="1397"/>
        <w:gridCol w:w="1418"/>
        <w:gridCol w:w="1417"/>
        <w:gridCol w:w="1418"/>
        <w:gridCol w:w="1012"/>
        <w:gridCol w:w="992"/>
        <w:gridCol w:w="992"/>
        <w:gridCol w:w="851"/>
        <w:gridCol w:w="850"/>
        <w:gridCol w:w="709"/>
        <w:gridCol w:w="723"/>
        <w:gridCol w:w="720"/>
        <w:gridCol w:w="717"/>
        <w:gridCol w:w="695"/>
        <w:gridCol w:w="720"/>
        <w:gridCol w:w="799"/>
        <w:gridCol w:w="810"/>
      </w:tblGrid>
      <w:tr w:rsidR="000130D6" w:rsidRPr="00F72A71" w:rsidTr="00D0184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hideMark/>
          </w:tcPr>
          <w:p w:rsidR="0067558A" w:rsidRPr="00F72A71" w:rsidRDefault="0067558A" w:rsidP="0067558A">
            <w:pPr>
              <w:jc w:val="center"/>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Uraian</w:t>
            </w:r>
          </w:p>
        </w:tc>
        <w:tc>
          <w:tcPr>
            <w:tcW w:w="6662" w:type="dxa"/>
            <w:gridSpan w:val="5"/>
            <w:vAlign w:val="center"/>
            <w:hideMark/>
          </w:tcPr>
          <w:p w:rsidR="0067558A" w:rsidRPr="00F72A71" w:rsidRDefault="0067558A" w:rsidP="0067558A">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b w:val="0"/>
                <w:bCs w:val="0"/>
                <w:color w:val="000000"/>
                <w:sz w:val="16"/>
                <w:szCs w:val="16"/>
              </w:rPr>
            </w:pPr>
            <w:r w:rsidRPr="00F72A71">
              <w:rPr>
                <w:rFonts w:ascii="Bookman Old Style" w:eastAsia="Times New Roman" w:hAnsi="Bookman Old Style" w:cs="Arial"/>
                <w:color w:val="000000"/>
                <w:sz w:val="16"/>
                <w:szCs w:val="16"/>
              </w:rPr>
              <w:t>Anggaran Tahun ke-</w:t>
            </w:r>
          </w:p>
          <w:p w:rsidR="0067558A" w:rsidRPr="00F72A71" w:rsidRDefault="0067558A" w:rsidP="0067558A">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000000"/>
                <w:sz w:val="16"/>
                <w:szCs w:val="16"/>
              </w:rPr>
            </w:pPr>
          </w:p>
        </w:tc>
        <w:tc>
          <w:tcPr>
            <w:tcW w:w="4394" w:type="dxa"/>
            <w:gridSpan w:val="5"/>
            <w:vAlign w:val="center"/>
            <w:hideMark/>
          </w:tcPr>
          <w:p w:rsidR="0067558A" w:rsidRPr="00F72A71" w:rsidRDefault="0067558A" w:rsidP="0067558A">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b w:val="0"/>
                <w:bCs w:val="0"/>
                <w:color w:val="000000"/>
                <w:sz w:val="16"/>
                <w:szCs w:val="16"/>
              </w:rPr>
            </w:pPr>
            <w:r w:rsidRPr="00F72A71">
              <w:rPr>
                <w:rFonts w:ascii="Bookman Old Style" w:eastAsia="Times New Roman" w:hAnsi="Bookman Old Style" w:cs="Arial"/>
                <w:color w:val="000000"/>
                <w:sz w:val="16"/>
                <w:szCs w:val="16"/>
              </w:rPr>
              <w:t>Realisasi Anggaran Tahun ke-</w:t>
            </w:r>
          </w:p>
          <w:p w:rsidR="0067558A" w:rsidRPr="00F72A71" w:rsidRDefault="0067558A" w:rsidP="0067558A">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000000"/>
                <w:sz w:val="16"/>
                <w:szCs w:val="16"/>
              </w:rPr>
            </w:pPr>
          </w:p>
        </w:tc>
        <w:tc>
          <w:tcPr>
            <w:tcW w:w="3575" w:type="dxa"/>
            <w:gridSpan w:val="5"/>
            <w:vAlign w:val="center"/>
            <w:hideMark/>
          </w:tcPr>
          <w:p w:rsidR="0067558A" w:rsidRPr="00F72A71" w:rsidRDefault="0067558A" w:rsidP="0067558A">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Rasio Antara Realisasi dan Anggaran (%)</w:t>
            </w:r>
          </w:p>
        </w:tc>
        <w:tc>
          <w:tcPr>
            <w:tcW w:w="1609" w:type="dxa"/>
            <w:gridSpan w:val="2"/>
            <w:vAlign w:val="center"/>
            <w:hideMark/>
          </w:tcPr>
          <w:p w:rsidR="0067558A" w:rsidRPr="00F72A71" w:rsidRDefault="0067558A" w:rsidP="0067558A">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Rata-Rata Pertumbuhan (%)</w:t>
            </w:r>
          </w:p>
        </w:tc>
      </w:tr>
      <w:tr w:rsidR="00D01842" w:rsidRPr="00F72A71" w:rsidTr="00D018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vMerge/>
            <w:hideMark/>
          </w:tcPr>
          <w:p w:rsidR="004B7FAE" w:rsidRPr="00F72A71" w:rsidRDefault="004B7FAE" w:rsidP="004B7FAE">
            <w:pPr>
              <w:rPr>
                <w:rFonts w:ascii="Bookman Old Style" w:eastAsia="Times New Roman" w:hAnsi="Bookman Old Style" w:cs="Arial"/>
                <w:color w:val="000000"/>
                <w:sz w:val="16"/>
                <w:szCs w:val="16"/>
              </w:rPr>
            </w:pPr>
          </w:p>
        </w:tc>
        <w:tc>
          <w:tcPr>
            <w:tcW w:w="1397" w:type="dxa"/>
            <w:hideMark/>
          </w:tcPr>
          <w:p w:rsidR="004B7FAE" w:rsidRPr="000130D6" w:rsidRDefault="004B7FAE" w:rsidP="000130D6">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2016</w:t>
            </w:r>
          </w:p>
        </w:tc>
        <w:tc>
          <w:tcPr>
            <w:tcW w:w="1418"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2017</w:t>
            </w:r>
          </w:p>
        </w:tc>
        <w:tc>
          <w:tcPr>
            <w:tcW w:w="1417"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2018</w:t>
            </w:r>
          </w:p>
        </w:tc>
        <w:tc>
          <w:tcPr>
            <w:tcW w:w="1418"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2019</w:t>
            </w:r>
          </w:p>
        </w:tc>
        <w:tc>
          <w:tcPr>
            <w:tcW w:w="1012"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2020</w:t>
            </w:r>
          </w:p>
        </w:tc>
        <w:tc>
          <w:tcPr>
            <w:tcW w:w="992"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2016</w:t>
            </w:r>
          </w:p>
        </w:tc>
        <w:tc>
          <w:tcPr>
            <w:tcW w:w="992"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2017</w:t>
            </w:r>
          </w:p>
        </w:tc>
        <w:tc>
          <w:tcPr>
            <w:tcW w:w="851"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2018</w:t>
            </w:r>
          </w:p>
        </w:tc>
        <w:tc>
          <w:tcPr>
            <w:tcW w:w="850"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2019</w:t>
            </w:r>
          </w:p>
        </w:tc>
        <w:tc>
          <w:tcPr>
            <w:tcW w:w="709"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2020</w:t>
            </w:r>
          </w:p>
        </w:tc>
        <w:tc>
          <w:tcPr>
            <w:tcW w:w="723"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2016</w:t>
            </w:r>
          </w:p>
        </w:tc>
        <w:tc>
          <w:tcPr>
            <w:tcW w:w="720"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2017</w:t>
            </w:r>
          </w:p>
        </w:tc>
        <w:tc>
          <w:tcPr>
            <w:tcW w:w="717"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2018</w:t>
            </w:r>
          </w:p>
        </w:tc>
        <w:tc>
          <w:tcPr>
            <w:tcW w:w="695"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2019</w:t>
            </w:r>
          </w:p>
        </w:tc>
        <w:tc>
          <w:tcPr>
            <w:tcW w:w="720"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2020</w:t>
            </w:r>
          </w:p>
        </w:tc>
        <w:tc>
          <w:tcPr>
            <w:tcW w:w="799"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Anggaran</w:t>
            </w:r>
          </w:p>
        </w:tc>
        <w:tc>
          <w:tcPr>
            <w:tcW w:w="810" w:type="dxa"/>
            <w:hideMark/>
          </w:tcPr>
          <w:p w:rsidR="004B7FAE" w:rsidRPr="000130D6" w:rsidRDefault="004B7FAE" w:rsidP="004B7FAE">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Realisasi</w:t>
            </w:r>
          </w:p>
        </w:tc>
      </w:tr>
      <w:tr w:rsidR="000130D6" w:rsidRPr="00F72A71" w:rsidTr="00D0184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rPr>
                <w:rFonts w:ascii="Bookman Old Style" w:eastAsia="Times New Roman" w:hAnsi="Bookman Old Style" w:cs="Arial"/>
                <w:color w:val="000000"/>
                <w:sz w:val="16"/>
                <w:szCs w:val="16"/>
              </w:rPr>
            </w:pPr>
            <w:r>
              <w:rPr>
                <w:rFonts w:ascii="Bookman Old Style" w:eastAsia="Times New Roman" w:hAnsi="Bookman Old Style" w:cs="Arial"/>
                <w:color w:val="000000"/>
                <w:sz w:val="16"/>
                <w:szCs w:val="16"/>
              </w:rPr>
              <w:t>Belanja Kecamatan Bontomanai</w:t>
            </w:r>
          </w:p>
        </w:tc>
        <w:tc>
          <w:tcPr>
            <w:tcW w:w="1397" w:type="dxa"/>
            <w:vAlign w:val="center"/>
            <w:hideMark/>
          </w:tcPr>
          <w:p w:rsidR="0093515A" w:rsidRPr="000130D6" w:rsidRDefault="0093515A" w:rsidP="000130D6">
            <w:pPr>
              <w:pStyle w:val="TableParagraph"/>
              <w:spacing w:before="125"/>
              <w:ind w:right="98"/>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12.450.200.000</w:t>
            </w:r>
          </w:p>
        </w:tc>
        <w:tc>
          <w:tcPr>
            <w:tcW w:w="1418" w:type="dxa"/>
            <w:vAlign w:val="center"/>
            <w:hideMark/>
          </w:tcPr>
          <w:p w:rsidR="0093515A" w:rsidRPr="000130D6" w:rsidRDefault="0093515A" w:rsidP="000130D6">
            <w:pPr>
              <w:pStyle w:val="TableParagraph"/>
              <w:spacing w:before="125"/>
              <w:ind w:right="97"/>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12.205.200.000</w:t>
            </w:r>
          </w:p>
        </w:tc>
        <w:tc>
          <w:tcPr>
            <w:tcW w:w="1417" w:type="dxa"/>
            <w:vAlign w:val="center"/>
            <w:hideMark/>
          </w:tcPr>
          <w:p w:rsidR="0093515A" w:rsidRPr="000130D6" w:rsidRDefault="0093515A" w:rsidP="000130D6">
            <w:pPr>
              <w:pStyle w:val="TableParagraph"/>
              <w:spacing w:before="125"/>
              <w:ind w:right="97"/>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12.184.200.000</w:t>
            </w:r>
          </w:p>
        </w:tc>
        <w:tc>
          <w:tcPr>
            <w:tcW w:w="1418" w:type="dxa"/>
            <w:vAlign w:val="center"/>
            <w:hideMark/>
          </w:tcPr>
          <w:p w:rsidR="0093515A" w:rsidRPr="000130D6" w:rsidRDefault="0093515A" w:rsidP="000130D6">
            <w:pPr>
              <w:pStyle w:val="TableParagraph"/>
              <w:spacing w:before="125"/>
              <w:ind w:right="98"/>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10.147.876.707</w:t>
            </w:r>
          </w:p>
        </w:tc>
        <w:tc>
          <w:tcPr>
            <w:tcW w:w="1012" w:type="dxa"/>
            <w:vAlign w:val="center"/>
            <w:hideMark/>
          </w:tcPr>
          <w:p w:rsidR="0093515A" w:rsidRPr="000130D6" w:rsidRDefault="0093515A" w:rsidP="000130D6">
            <w:pPr>
              <w:pStyle w:val="TableParagraph"/>
              <w:spacing w:before="125"/>
              <w:ind w:right="98"/>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2.385.135.726</w:t>
            </w:r>
          </w:p>
        </w:tc>
        <w:tc>
          <w:tcPr>
            <w:tcW w:w="992" w:type="dxa"/>
            <w:vAlign w:val="center"/>
            <w:hideMark/>
          </w:tcPr>
          <w:p w:rsidR="0093515A" w:rsidRPr="000130D6" w:rsidRDefault="0093515A" w:rsidP="000130D6">
            <w:pPr>
              <w:pStyle w:val="TableParagraph"/>
              <w:spacing w:before="125"/>
              <w:ind w:right="105"/>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11.431.130.907</w:t>
            </w:r>
          </w:p>
        </w:tc>
        <w:tc>
          <w:tcPr>
            <w:tcW w:w="992" w:type="dxa"/>
            <w:vAlign w:val="center"/>
            <w:hideMark/>
          </w:tcPr>
          <w:p w:rsidR="0093515A" w:rsidRPr="000130D6" w:rsidRDefault="0093515A" w:rsidP="000130D6">
            <w:pPr>
              <w:pStyle w:val="TableParagraph"/>
              <w:spacing w:before="125"/>
              <w:ind w:right="81"/>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11.085.788.078</w:t>
            </w:r>
          </w:p>
        </w:tc>
        <w:tc>
          <w:tcPr>
            <w:tcW w:w="851" w:type="dxa"/>
            <w:vAlign w:val="center"/>
            <w:hideMark/>
          </w:tcPr>
          <w:p w:rsidR="0093515A" w:rsidRPr="000130D6" w:rsidRDefault="0093515A" w:rsidP="000130D6">
            <w:pPr>
              <w:pStyle w:val="TableParagraph"/>
              <w:spacing w:before="125"/>
              <w:ind w:right="101"/>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11.709.674.382</w:t>
            </w:r>
          </w:p>
        </w:tc>
        <w:tc>
          <w:tcPr>
            <w:tcW w:w="850" w:type="dxa"/>
            <w:vAlign w:val="center"/>
            <w:hideMark/>
          </w:tcPr>
          <w:p w:rsidR="0093515A" w:rsidRPr="000130D6" w:rsidRDefault="0093515A" w:rsidP="000130D6">
            <w:pPr>
              <w:pStyle w:val="TableParagraph"/>
              <w:spacing w:before="125"/>
              <w:ind w:right="102"/>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9.913.922.584</w:t>
            </w:r>
          </w:p>
        </w:tc>
        <w:tc>
          <w:tcPr>
            <w:tcW w:w="709" w:type="dxa"/>
            <w:vAlign w:val="center"/>
            <w:hideMark/>
          </w:tcPr>
          <w:p w:rsidR="0093515A" w:rsidRPr="000130D6" w:rsidRDefault="0093515A" w:rsidP="000130D6">
            <w:pPr>
              <w:pStyle w:val="TableParagraph"/>
              <w:spacing w:before="125"/>
              <w:ind w:right="105"/>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2.222.770.009</w:t>
            </w:r>
          </w:p>
        </w:tc>
        <w:tc>
          <w:tcPr>
            <w:tcW w:w="723" w:type="dxa"/>
            <w:vAlign w:val="center"/>
            <w:hideMark/>
          </w:tcPr>
          <w:p w:rsidR="0093515A" w:rsidRPr="000130D6" w:rsidRDefault="0093515A" w:rsidP="00D84C9C">
            <w:pPr>
              <w:pStyle w:val="TableParagraph"/>
              <w:spacing w:line="360" w:lineRule="auto"/>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91,81%</w:t>
            </w:r>
          </w:p>
        </w:tc>
        <w:tc>
          <w:tcPr>
            <w:tcW w:w="720" w:type="dxa"/>
            <w:vAlign w:val="center"/>
            <w:hideMark/>
          </w:tcPr>
          <w:p w:rsidR="0093515A" w:rsidRPr="000130D6" w:rsidRDefault="0093515A" w:rsidP="00D84C9C">
            <w:pPr>
              <w:pStyle w:val="TableParagraph"/>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90,83%</w:t>
            </w:r>
          </w:p>
        </w:tc>
        <w:tc>
          <w:tcPr>
            <w:tcW w:w="717" w:type="dxa"/>
            <w:vAlign w:val="center"/>
            <w:hideMark/>
          </w:tcPr>
          <w:p w:rsidR="0093515A" w:rsidRPr="000130D6" w:rsidRDefault="0093515A" w:rsidP="00D84C9C">
            <w:pPr>
              <w:pStyle w:val="TableParagraph"/>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96,11%</w:t>
            </w:r>
          </w:p>
        </w:tc>
        <w:tc>
          <w:tcPr>
            <w:tcW w:w="695" w:type="dxa"/>
            <w:vAlign w:val="center"/>
            <w:hideMark/>
          </w:tcPr>
          <w:p w:rsidR="0093515A" w:rsidRPr="000130D6" w:rsidRDefault="0093515A" w:rsidP="00D84C9C">
            <w:pPr>
              <w:pStyle w:val="TableParagraph"/>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97,70%</w:t>
            </w:r>
          </w:p>
        </w:tc>
        <w:tc>
          <w:tcPr>
            <w:tcW w:w="720" w:type="dxa"/>
            <w:vAlign w:val="center"/>
            <w:hideMark/>
          </w:tcPr>
          <w:p w:rsidR="0093515A" w:rsidRPr="000130D6" w:rsidRDefault="0093515A" w:rsidP="00D84C9C">
            <w:pPr>
              <w:pStyle w:val="TableParagraph"/>
              <w:ind w:left="113"/>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93,19%</w:t>
            </w:r>
          </w:p>
        </w:tc>
        <w:tc>
          <w:tcPr>
            <w:tcW w:w="799" w:type="dxa"/>
            <w:hideMark/>
          </w:tcPr>
          <w:p w:rsidR="0093515A" w:rsidRPr="000130D6" w:rsidRDefault="0093515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Verdana" w:hAnsi="Bookman Old Style" w:cs="Verdana"/>
                <w:b/>
                <w:color w:val="FF0000"/>
                <w:sz w:val="12"/>
                <w:szCs w:val="12"/>
                <w:lang w:val="id-ID"/>
              </w:rPr>
            </w:pPr>
          </w:p>
          <w:p w:rsidR="0093515A" w:rsidRPr="000130D6" w:rsidRDefault="0093515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2"/>
                <w:szCs w:val="12"/>
              </w:rPr>
            </w:pPr>
          </w:p>
          <w:p w:rsidR="0093515A" w:rsidRPr="000130D6" w:rsidRDefault="000032DC"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sz w:val="12"/>
                <w:szCs w:val="12"/>
              </w:rPr>
            </w:pPr>
            <w:r w:rsidRPr="000130D6">
              <w:rPr>
                <w:rFonts w:ascii="Bookman Old Style" w:hAnsi="Bookman Old Style" w:cs="Calibri"/>
                <w:b/>
                <w:sz w:val="12"/>
                <w:szCs w:val="12"/>
              </w:rPr>
              <w:t>( 0,96</w:t>
            </w:r>
            <w:r w:rsidR="0093515A" w:rsidRPr="000130D6">
              <w:rPr>
                <w:rFonts w:ascii="Bookman Old Style" w:hAnsi="Bookman Old Style" w:cs="Calibri"/>
                <w:b/>
                <w:sz w:val="12"/>
                <w:szCs w:val="12"/>
              </w:rPr>
              <w:t>)</w:t>
            </w:r>
          </w:p>
          <w:p w:rsidR="000032DC" w:rsidRPr="000130D6" w:rsidRDefault="000032DC"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color w:val="000000"/>
                <w:sz w:val="12"/>
                <w:szCs w:val="12"/>
              </w:rPr>
            </w:pPr>
            <w:r w:rsidRPr="000130D6">
              <w:rPr>
                <w:rFonts w:ascii="Bookman Old Style" w:hAnsi="Bookman Old Style" w:cs="Calibri"/>
                <w:b/>
                <w:sz w:val="12"/>
                <w:szCs w:val="12"/>
              </w:rPr>
              <w:t>%</w:t>
            </w:r>
          </w:p>
          <w:p w:rsidR="0093515A" w:rsidRPr="000130D6" w:rsidRDefault="0093515A" w:rsidP="00D84C9C">
            <w:pPr>
              <w:pStyle w:val="TableParagraph"/>
              <w:spacing w:before="125"/>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tc>
        <w:tc>
          <w:tcPr>
            <w:tcW w:w="810" w:type="dxa"/>
            <w:hideMark/>
          </w:tcPr>
          <w:p w:rsidR="0093515A" w:rsidRPr="000130D6" w:rsidRDefault="0093515A" w:rsidP="00D84C9C">
            <w:pPr>
              <w:pStyle w:val="TableParagraph"/>
              <w:ind w:left="0"/>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0032DC" w:rsidP="00D84C9C">
            <w:pPr>
              <w:pStyle w:val="TableParagraph"/>
              <w:jc w:val="center"/>
              <w:cnfStyle w:val="000000010000" w:firstRow="0" w:lastRow="0" w:firstColumn="0" w:lastColumn="0" w:oddVBand="0" w:evenVBand="0" w:oddHBand="0" w:evenHBand="1" w:firstRowFirstColumn="0" w:firstRowLastColumn="0" w:lastRowFirstColumn="0" w:lastRowLastColumn="0"/>
              <w:rPr>
                <w:b/>
                <w:sz w:val="12"/>
                <w:szCs w:val="12"/>
              </w:rPr>
            </w:pPr>
            <w:r w:rsidRPr="000130D6">
              <w:rPr>
                <w:b/>
                <w:sz w:val="12"/>
                <w:szCs w:val="12"/>
              </w:rPr>
              <w:t>(</w:t>
            </w:r>
            <w:r w:rsidRPr="000130D6">
              <w:rPr>
                <w:b/>
                <w:sz w:val="12"/>
                <w:szCs w:val="12"/>
                <w:lang w:val="id-ID"/>
              </w:rPr>
              <w:t>0,95</w:t>
            </w:r>
            <w:r w:rsidR="0093515A" w:rsidRPr="000130D6">
              <w:rPr>
                <w:b/>
                <w:sz w:val="12"/>
                <w:szCs w:val="12"/>
              </w:rPr>
              <w:t>)</w:t>
            </w:r>
          </w:p>
          <w:p w:rsidR="000032DC" w:rsidRPr="000130D6" w:rsidRDefault="000032DC" w:rsidP="00D84C9C">
            <w:pPr>
              <w:pStyle w:val="TableParagraph"/>
              <w:jc w:val="center"/>
              <w:cnfStyle w:val="000000010000" w:firstRow="0" w:lastRow="0" w:firstColumn="0" w:lastColumn="0" w:oddVBand="0" w:evenVBand="0" w:oddHBand="0" w:evenHBand="1" w:firstRowFirstColumn="0" w:firstRowLastColumn="0" w:lastRowFirstColumn="0" w:lastRowLastColumn="0"/>
              <w:rPr>
                <w:b/>
                <w:color w:val="FF0000"/>
                <w:sz w:val="12"/>
                <w:szCs w:val="12"/>
              </w:rPr>
            </w:pPr>
            <w:r w:rsidRPr="000130D6">
              <w:rPr>
                <w:b/>
                <w:sz w:val="12"/>
                <w:szCs w:val="12"/>
              </w:rPr>
              <w:t>%</w:t>
            </w:r>
          </w:p>
        </w:tc>
      </w:tr>
      <w:tr w:rsidR="00D01842" w:rsidRPr="00F72A71" w:rsidTr="00D0184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1.     Belanja Tidak Langsung</w:t>
            </w:r>
          </w:p>
        </w:tc>
        <w:tc>
          <w:tcPr>
            <w:tcW w:w="1397" w:type="dxa"/>
            <w:vAlign w:val="center"/>
            <w:hideMark/>
          </w:tcPr>
          <w:p w:rsidR="0093515A" w:rsidRPr="000130D6" w:rsidRDefault="0093515A" w:rsidP="000130D6">
            <w:pPr>
              <w:pStyle w:val="TableParagraph"/>
              <w:spacing w:before="1"/>
              <w:ind w:right="98"/>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11.800.200.000</w:t>
            </w:r>
          </w:p>
        </w:tc>
        <w:tc>
          <w:tcPr>
            <w:tcW w:w="1418" w:type="dxa"/>
            <w:vAlign w:val="center"/>
            <w:hideMark/>
          </w:tcPr>
          <w:p w:rsidR="0093515A" w:rsidRPr="000130D6" w:rsidRDefault="0093515A" w:rsidP="000130D6">
            <w:pPr>
              <w:pStyle w:val="TableParagraph"/>
              <w:spacing w:before="1"/>
              <w:ind w:right="97"/>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11.405.200.000</w:t>
            </w:r>
          </w:p>
        </w:tc>
        <w:tc>
          <w:tcPr>
            <w:tcW w:w="1417" w:type="dxa"/>
            <w:vAlign w:val="center"/>
            <w:hideMark/>
          </w:tcPr>
          <w:p w:rsidR="0093515A" w:rsidRPr="000130D6" w:rsidRDefault="0093515A" w:rsidP="000130D6">
            <w:pPr>
              <w:pStyle w:val="TableParagraph"/>
              <w:spacing w:before="1"/>
              <w:ind w:right="97"/>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11.367.200.000</w:t>
            </w:r>
          </w:p>
        </w:tc>
        <w:tc>
          <w:tcPr>
            <w:tcW w:w="1418" w:type="dxa"/>
            <w:vAlign w:val="center"/>
            <w:hideMark/>
          </w:tcPr>
          <w:p w:rsidR="0093515A" w:rsidRPr="000130D6" w:rsidRDefault="0093515A" w:rsidP="000130D6">
            <w:pPr>
              <w:pStyle w:val="TableParagraph"/>
              <w:spacing w:before="1"/>
              <w:ind w:right="98"/>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9.209.710.307</w:t>
            </w:r>
          </w:p>
        </w:tc>
        <w:tc>
          <w:tcPr>
            <w:tcW w:w="1012" w:type="dxa"/>
            <w:vAlign w:val="center"/>
            <w:hideMark/>
          </w:tcPr>
          <w:p w:rsidR="0093515A" w:rsidRPr="000130D6" w:rsidRDefault="0093515A" w:rsidP="00D84C9C">
            <w:pPr>
              <w:pStyle w:val="TableParagraph"/>
              <w:spacing w:before="1"/>
              <w:ind w:right="283"/>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sz w:val="12"/>
                <w:szCs w:val="12"/>
                <w:lang w:val="id-ID"/>
              </w:rPr>
              <w:t>1.873.680.000</w:t>
            </w:r>
          </w:p>
        </w:tc>
        <w:tc>
          <w:tcPr>
            <w:tcW w:w="992" w:type="dxa"/>
            <w:vAlign w:val="center"/>
          </w:tcPr>
          <w:p w:rsidR="0093515A" w:rsidRPr="000130D6" w:rsidRDefault="0093515A" w:rsidP="000130D6">
            <w:pPr>
              <w:pStyle w:val="TableParagraph"/>
              <w:spacing w:before="1"/>
              <w:ind w:right="105"/>
              <w:cnfStyle w:val="000000100000" w:firstRow="0" w:lastRow="0" w:firstColumn="0" w:lastColumn="0" w:oddVBand="0" w:evenVBand="0" w:oddHBand="1" w:evenHBand="0" w:firstRowFirstColumn="0" w:firstRowLastColumn="0" w:lastRowFirstColumn="0" w:lastRowLastColumn="0"/>
              <w:rPr>
                <w:b/>
                <w:color w:val="FF0000"/>
                <w:sz w:val="12"/>
                <w:szCs w:val="12"/>
              </w:rPr>
            </w:pPr>
            <w:r w:rsidRPr="000130D6">
              <w:rPr>
                <w:rFonts w:cstheme="majorBidi"/>
                <w:b/>
                <w:color w:val="000000"/>
                <w:sz w:val="12"/>
                <w:szCs w:val="12"/>
                <w:lang w:val="id-ID"/>
              </w:rPr>
              <w:t>10.785.754.086</w:t>
            </w:r>
          </w:p>
        </w:tc>
        <w:tc>
          <w:tcPr>
            <w:tcW w:w="992" w:type="dxa"/>
            <w:vAlign w:val="center"/>
          </w:tcPr>
          <w:p w:rsidR="0093515A" w:rsidRPr="000130D6" w:rsidRDefault="0093515A" w:rsidP="000130D6">
            <w:pPr>
              <w:pStyle w:val="TableParagraph"/>
              <w:spacing w:before="1"/>
              <w:ind w:right="81"/>
              <w:cnfStyle w:val="000000100000" w:firstRow="0" w:lastRow="0" w:firstColumn="0" w:lastColumn="0" w:oddVBand="0" w:evenVBand="0" w:oddHBand="1" w:evenHBand="0" w:firstRowFirstColumn="0" w:firstRowLastColumn="0" w:lastRowFirstColumn="0" w:lastRowLastColumn="0"/>
              <w:rPr>
                <w:b/>
                <w:sz w:val="12"/>
                <w:szCs w:val="12"/>
              </w:rPr>
            </w:pPr>
            <w:r w:rsidRPr="000130D6">
              <w:rPr>
                <w:b/>
                <w:sz w:val="12"/>
                <w:szCs w:val="12"/>
                <w:lang w:val="id-ID"/>
              </w:rPr>
              <w:t>10.539.899.221</w:t>
            </w:r>
          </w:p>
        </w:tc>
        <w:tc>
          <w:tcPr>
            <w:tcW w:w="851" w:type="dxa"/>
            <w:vAlign w:val="center"/>
            <w:hideMark/>
          </w:tcPr>
          <w:p w:rsidR="0093515A" w:rsidRPr="000130D6" w:rsidRDefault="0093515A" w:rsidP="000130D6">
            <w:pPr>
              <w:pStyle w:val="TableParagraph"/>
              <w:spacing w:before="1"/>
              <w:ind w:right="101"/>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10.894.264.987</w:t>
            </w:r>
          </w:p>
        </w:tc>
        <w:tc>
          <w:tcPr>
            <w:tcW w:w="850" w:type="dxa"/>
            <w:vAlign w:val="center"/>
            <w:hideMark/>
          </w:tcPr>
          <w:p w:rsidR="0093515A" w:rsidRPr="000130D6" w:rsidRDefault="0093515A" w:rsidP="000130D6">
            <w:pPr>
              <w:pStyle w:val="TableParagraph"/>
              <w:spacing w:before="1"/>
              <w:ind w:right="102"/>
              <w:cnfStyle w:val="000000100000" w:firstRow="0" w:lastRow="0" w:firstColumn="0" w:lastColumn="0" w:oddVBand="0" w:evenVBand="0" w:oddHBand="1" w:evenHBand="0" w:firstRowFirstColumn="0" w:firstRowLastColumn="0" w:lastRowFirstColumn="0" w:lastRowLastColumn="0"/>
              <w:rPr>
                <w:b/>
                <w:color w:val="FF0000"/>
                <w:sz w:val="12"/>
                <w:szCs w:val="12"/>
              </w:rPr>
            </w:pPr>
            <w:r w:rsidRPr="000130D6">
              <w:rPr>
                <w:b/>
                <w:sz w:val="12"/>
                <w:szCs w:val="12"/>
                <w:lang w:val="id-ID"/>
              </w:rPr>
              <w:t>9.126.938.</w:t>
            </w:r>
            <w:r w:rsidRPr="000130D6">
              <w:rPr>
                <w:b/>
                <w:sz w:val="12"/>
                <w:szCs w:val="12"/>
              </w:rPr>
              <w:t>675</w:t>
            </w:r>
          </w:p>
        </w:tc>
        <w:tc>
          <w:tcPr>
            <w:tcW w:w="709" w:type="dxa"/>
            <w:vAlign w:val="center"/>
            <w:hideMark/>
          </w:tcPr>
          <w:p w:rsidR="0093515A" w:rsidRPr="000130D6" w:rsidRDefault="0093515A" w:rsidP="000130D6">
            <w:pPr>
              <w:pStyle w:val="TableParagraph"/>
              <w:spacing w:before="1"/>
              <w:ind w:right="105"/>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1.711.702.242</w:t>
            </w:r>
          </w:p>
        </w:tc>
        <w:tc>
          <w:tcPr>
            <w:tcW w:w="723" w:type="dxa"/>
            <w:vAlign w:val="center"/>
            <w:hideMark/>
          </w:tcPr>
          <w:p w:rsidR="0093515A" w:rsidRPr="000130D6" w:rsidRDefault="0093515A" w:rsidP="00D84C9C">
            <w:pPr>
              <w:pStyle w:val="TableParagraph"/>
              <w:spacing w:before="162"/>
              <w:ind w:left="98" w:right="99"/>
              <w:jc w:val="center"/>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91.40%</w:t>
            </w:r>
          </w:p>
        </w:tc>
        <w:tc>
          <w:tcPr>
            <w:tcW w:w="720" w:type="dxa"/>
            <w:vAlign w:val="center"/>
            <w:hideMark/>
          </w:tcPr>
          <w:p w:rsidR="0093515A" w:rsidRPr="000130D6" w:rsidRDefault="0093515A" w:rsidP="00D84C9C">
            <w:pPr>
              <w:pStyle w:val="TableParagraph"/>
              <w:spacing w:before="162"/>
              <w:ind w:left="82" w:right="85"/>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92,41%</w:t>
            </w:r>
          </w:p>
        </w:tc>
        <w:tc>
          <w:tcPr>
            <w:tcW w:w="717" w:type="dxa"/>
            <w:vAlign w:val="center"/>
            <w:hideMark/>
          </w:tcPr>
          <w:p w:rsidR="0093515A" w:rsidRPr="000130D6" w:rsidRDefault="0093515A" w:rsidP="00D84C9C">
            <w:pPr>
              <w:pStyle w:val="TableParagraph"/>
              <w:spacing w:before="162"/>
              <w:ind w:left="80" w:right="85"/>
              <w:jc w:val="center"/>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96,10%</w:t>
            </w:r>
          </w:p>
        </w:tc>
        <w:tc>
          <w:tcPr>
            <w:tcW w:w="695" w:type="dxa"/>
            <w:vAlign w:val="center"/>
            <w:hideMark/>
          </w:tcPr>
          <w:p w:rsidR="0093515A" w:rsidRPr="000130D6" w:rsidRDefault="0093515A" w:rsidP="00D84C9C">
            <w:pPr>
              <w:pStyle w:val="TableParagraph"/>
              <w:spacing w:before="162"/>
              <w:ind w:right="120"/>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99,10%</w:t>
            </w:r>
          </w:p>
        </w:tc>
        <w:tc>
          <w:tcPr>
            <w:tcW w:w="720" w:type="dxa"/>
            <w:vAlign w:val="center"/>
            <w:hideMark/>
          </w:tcPr>
          <w:p w:rsidR="0093515A" w:rsidRPr="000130D6" w:rsidRDefault="0093515A" w:rsidP="00D84C9C">
            <w:pPr>
              <w:pStyle w:val="TableParagraph"/>
              <w:spacing w:before="162"/>
              <w:ind w:right="121"/>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91,36%</w:t>
            </w:r>
          </w:p>
        </w:tc>
        <w:tc>
          <w:tcPr>
            <w:tcW w:w="799" w:type="dxa"/>
            <w:hideMark/>
          </w:tcPr>
          <w:p w:rsidR="0093515A" w:rsidRPr="000130D6" w:rsidRDefault="0093515A" w:rsidP="00D84C9C">
            <w:pPr>
              <w:pStyle w:val="TableParagraph"/>
              <w:spacing w:before="1"/>
              <w:ind w:right="107"/>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p>
          <w:p w:rsidR="0093515A" w:rsidRPr="000130D6" w:rsidRDefault="0093515A" w:rsidP="00D84C9C">
            <w:pPr>
              <w:pStyle w:val="TableParagraph"/>
              <w:spacing w:before="1"/>
              <w:ind w:left="0" w:right="107"/>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p>
          <w:p w:rsidR="0093515A"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sz w:val="12"/>
                <w:szCs w:val="12"/>
              </w:rPr>
            </w:pPr>
            <w:r w:rsidRPr="000130D6">
              <w:rPr>
                <w:rFonts w:ascii="Bookman Old Style" w:hAnsi="Bookman Old Style" w:cs="Calibri"/>
                <w:b/>
                <w:sz w:val="12"/>
                <w:szCs w:val="12"/>
              </w:rPr>
              <w:t>( 0,96</w:t>
            </w:r>
            <w:r w:rsidR="0093515A" w:rsidRPr="000130D6">
              <w:rPr>
                <w:rFonts w:ascii="Bookman Old Style" w:hAnsi="Bookman Old Style" w:cs="Calibri"/>
                <w:b/>
                <w:sz w:val="12"/>
                <w:szCs w:val="12"/>
              </w:rPr>
              <w:t xml:space="preserve"> )</w:t>
            </w:r>
          </w:p>
          <w:p w:rsidR="000032DC"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sz w:val="12"/>
                <w:szCs w:val="12"/>
              </w:rPr>
            </w:pPr>
            <w:r w:rsidRPr="000130D6">
              <w:rPr>
                <w:rFonts w:ascii="Bookman Old Style" w:hAnsi="Bookman Old Style" w:cs="Calibri"/>
                <w:b/>
                <w:sz w:val="12"/>
                <w:szCs w:val="12"/>
              </w:rPr>
              <w:t>%</w:t>
            </w:r>
          </w:p>
          <w:p w:rsidR="0093515A" w:rsidRPr="000130D6" w:rsidRDefault="0093515A" w:rsidP="00D84C9C">
            <w:pPr>
              <w:pStyle w:val="TableParagraph"/>
              <w:spacing w:before="1"/>
              <w:ind w:right="107"/>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p>
        </w:tc>
        <w:tc>
          <w:tcPr>
            <w:tcW w:w="810" w:type="dxa"/>
            <w:hideMark/>
          </w:tcPr>
          <w:p w:rsidR="0093515A" w:rsidRPr="000130D6" w:rsidRDefault="0093515A" w:rsidP="00D84C9C">
            <w:pPr>
              <w:pStyle w:val="TableParagraph"/>
              <w:spacing w:before="162"/>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p>
          <w:p w:rsidR="0093515A"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color w:val="000000"/>
                <w:sz w:val="12"/>
                <w:szCs w:val="12"/>
              </w:rPr>
            </w:pPr>
            <w:r w:rsidRPr="000130D6">
              <w:rPr>
                <w:rFonts w:ascii="Bookman Old Style" w:hAnsi="Bookman Old Style" w:cs="Calibri"/>
                <w:b/>
                <w:color w:val="000000"/>
                <w:sz w:val="12"/>
                <w:szCs w:val="12"/>
              </w:rPr>
              <w:t xml:space="preserve">( 0,96 </w:t>
            </w:r>
            <w:r w:rsidR="0093515A" w:rsidRPr="000130D6">
              <w:rPr>
                <w:rFonts w:ascii="Bookman Old Style" w:hAnsi="Bookman Old Style" w:cs="Calibri"/>
                <w:b/>
                <w:color w:val="000000"/>
                <w:sz w:val="12"/>
                <w:szCs w:val="12"/>
              </w:rPr>
              <w:t>)</w:t>
            </w:r>
          </w:p>
          <w:p w:rsidR="000032DC"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000000"/>
                <w:sz w:val="12"/>
                <w:szCs w:val="12"/>
              </w:rPr>
            </w:pPr>
            <w:r w:rsidRPr="000130D6">
              <w:rPr>
                <w:rFonts w:ascii="Bookman Old Style" w:hAnsi="Bookman Old Style" w:cs="Calibri"/>
                <w:b/>
                <w:color w:val="000000"/>
                <w:sz w:val="12"/>
                <w:szCs w:val="12"/>
              </w:rPr>
              <w:t>%</w:t>
            </w:r>
          </w:p>
          <w:p w:rsidR="0093515A" w:rsidRPr="000130D6" w:rsidRDefault="0093515A" w:rsidP="00D84C9C">
            <w:pPr>
              <w:pStyle w:val="TableParagraph"/>
              <w:spacing w:before="162"/>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p>
        </w:tc>
      </w:tr>
      <w:tr w:rsidR="000130D6" w:rsidRPr="00F72A71" w:rsidTr="00D0184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ind w:firstLineChars="54" w:firstLine="86"/>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a.     Belanja Pegawai</w:t>
            </w:r>
          </w:p>
        </w:tc>
        <w:tc>
          <w:tcPr>
            <w:tcW w:w="1397" w:type="dxa"/>
            <w:vAlign w:val="center"/>
            <w:hideMark/>
          </w:tcPr>
          <w:p w:rsidR="0093515A" w:rsidRPr="000130D6" w:rsidRDefault="0093515A" w:rsidP="000130D6">
            <w:pPr>
              <w:pStyle w:val="TableParagraph"/>
              <w:spacing w:before="1"/>
              <w:ind w:right="98"/>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11.800.200.000</w:t>
            </w:r>
          </w:p>
        </w:tc>
        <w:tc>
          <w:tcPr>
            <w:tcW w:w="1418" w:type="dxa"/>
            <w:vAlign w:val="center"/>
            <w:hideMark/>
          </w:tcPr>
          <w:p w:rsidR="0093515A" w:rsidRPr="000130D6" w:rsidRDefault="0093515A" w:rsidP="000130D6">
            <w:pPr>
              <w:pStyle w:val="TableParagraph"/>
              <w:spacing w:before="1"/>
              <w:ind w:right="97"/>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11.405.200.000</w:t>
            </w:r>
          </w:p>
        </w:tc>
        <w:tc>
          <w:tcPr>
            <w:tcW w:w="1417" w:type="dxa"/>
            <w:vAlign w:val="center"/>
            <w:hideMark/>
          </w:tcPr>
          <w:p w:rsidR="0093515A" w:rsidRPr="000130D6" w:rsidRDefault="0093515A" w:rsidP="000130D6">
            <w:pPr>
              <w:pStyle w:val="TableParagraph"/>
              <w:spacing w:before="1"/>
              <w:ind w:right="97"/>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11.367.200.000</w:t>
            </w:r>
          </w:p>
        </w:tc>
        <w:tc>
          <w:tcPr>
            <w:tcW w:w="1418" w:type="dxa"/>
            <w:vAlign w:val="center"/>
            <w:hideMark/>
          </w:tcPr>
          <w:p w:rsidR="0093515A" w:rsidRPr="000130D6" w:rsidRDefault="0093515A" w:rsidP="000130D6">
            <w:pPr>
              <w:pStyle w:val="TableParagraph"/>
              <w:spacing w:before="1"/>
              <w:ind w:right="98"/>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9.209.710.307</w:t>
            </w:r>
          </w:p>
        </w:tc>
        <w:tc>
          <w:tcPr>
            <w:tcW w:w="1012" w:type="dxa"/>
            <w:vAlign w:val="center"/>
            <w:hideMark/>
          </w:tcPr>
          <w:p w:rsidR="0093515A" w:rsidRPr="000130D6" w:rsidRDefault="0093515A" w:rsidP="000130D6">
            <w:pPr>
              <w:pStyle w:val="TableParagraph"/>
              <w:spacing w:before="1"/>
              <w:ind w:right="98"/>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sz w:val="12"/>
                <w:szCs w:val="12"/>
                <w:lang w:val="id-ID"/>
              </w:rPr>
              <w:t>1.873.680.000</w:t>
            </w:r>
          </w:p>
        </w:tc>
        <w:tc>
          <w:tcPr>
            <w:tcW w:w="992" w:type="dxa"/>
            <w:vAlign w:val="center"/>
          </w:tcPr>
          <w:p w:rsidR="0093515A" w:rsidRPr="000130D6" w:rsidRDefault="0093515A" w:rsidP="000130D6">
            <w:pPr>
              <w:pStyle w:val="TableParagraph"/>
              <w:spacing w:before="1"/>
              <w:ind w:right="105"/>
              <w:cnfStyle w:val="000000010000" w:firstRow="0" w:lastRow="0" w:firstColumn="0" w:lastColumn="0" w:oddVBand="0" w:evenVBand="0" w:oddHBand="0" w:evenHBand="1" w:firstRowFirstColumn="0" w:firstRowLastColumn="0" w:lastRowFirstColumn="0" w:lastRowLastColumn="0"/>
              <w:rPr>
                <w:b/>
                <w:color w:val="FF0000"/>
                <w:sz w:val="12"/>
                <w:szCs w:val="12"/>
              </w:rPr>
            </w:pPr>
            <w:r w:rsidRPr="000130D6">
              <w:rPr>
                <w:rFonts w:cstheme="majorBidi"/>
                <w:b/>
                <w:color w:val="000000"/>
                <w:sz w:val="12"/>
                <w:szCs w:val="12"/>
                <w:lang w:val="id-ID"/>
              </w:rPr>
              <w:t>10.785.754.086</w:t>
            </w:r>
          </w:p>
        </w:tc>
        <w:tc>
          <w:tcPr>
            <w:tcW w:w="992" w:type="dxa"/>
            <w:vAlign w:val="center"/>
          </w:tcPr>
          <w:p w:rsidR="0093515A" w:rsidRPr="000130D6" w:rsidRDefault="0093515A" w:rsidP="000130D6">
            <w:pPr>
              <w:pStyle w:val="TableParagraph"/>
              <w:spacing w:before="1"/>
              <w:ind w:right="81"/>
              <w:cnfStyle w:val="000000010000" w:firstRow="0" w:lastRow="0" w:firstColumn="0" w:lastColumn="0" w:oddVBand="0" w:evenVBand="0" w:oddHBand="0" w:evenHBand="1" w:firstRowFirstColumn="0" w:firstRowLastColumn="0" w:lastRowFirstColumn="0" w:lastRowLastColumn="0"/>
              <w:rPr>
                <w:b/>
                <w:sz w:val="12"/>
                <w:szCs w:val="12"/>
              </w:rPr>
            </w:pPr>
            <w:r w:rsidRPr="000130D6">
              <w:rPr>
                <w:b/>
                <w:sz w:val="12"/>
                <w:szCs w:val="12"/>
                <w:lang w:val="id-ID"/>
              </w:rPr>
              <w:t>10.539.899.221</w:t>
            </w:r>
          </w:p>
        </w:tc>
        <w:tc>
          <w:tcPr>
            <w:tcW w:w="851" w:type="dxa"/>
            <w:vAlign w:val="center"/>
            <w:hideMark/>
          </w:tcPr>
          <w:p w:rsidR="0093515A" w:rsidRPr="000130D6" w:rsidRDefault="0093515A" w:rsidP="000130D6">
            <w:pPr>
              <w:pStyle w:val="TableParagraph"/>
              <w:spacing w:before="1"/>
              <w:ind w:right="101"/>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10.894.264.987</w:t>
            </w:r>
          </w:p>
        </w:tc>
        <w:tc>
          <w:tcPr>
            <w:tcW w:w="850" w:type="dxa"/>
            <w:vAlign w:val="center"/>
            <w:hideMark/>
          </w:tcPr>
          <w:p w:rsidR="0093515A" w:rsidRPr="000130D6" w:rsidRDefault="0093515A" w:rsidP="000130D6">
            <w:pPr>
              <w:pStyle w:val="TableParagraph"/>
              <w:spacing w:before="1"/>
              <w:ind w:right="102"/>
              <w:cnfStyle w:val="000000010000" w:firstRow="0" w:lastRow="0" w:firstColumn="0" w:lastColumn="0" w:oddVBand="0" w:evenVBand="0" w:oddHBand="0" w:evenHBand="1" w:firstRowFirstColumn="0" w:firstRowLastColumn="0" w:lastRowFirstColumn="0" w:lastRowLastColumn="0"/>
              <w:rPr>
                <w:b/>
                <w:color w:val="FF0000"/>
                <w:sz w:val="12"/>
                <w:szCs w:val="12"/>
              </w:rPr>
            </w:pPr>
            <w:r w:rsidRPr="000130D6">
              <w:rPr>
                <w:b/>
                <w:sz w:val="12"/>
                <w:szCs w:val="12"/>
                <w:lang w:val="id-ID"/>
              </w:rPr>
              <w:t>9.126.938.</w:t>
            </w:r>
            <w:r w:rsidRPr="000130D6">
              <w:rPr>
                <w:b/>
                <w:sz w:val="12"/>
                <w:szCs w:val="12"/>
              </w:rPr>
              <w:t>675</w:t>
            </w:r>
          </w:p>
        </w:tc>
        <w:tc>
          <w:tcPr>
            <w:tcW w:w="709" w:type="dxa"/>
            <w:vAlign w:val="center"/>
            <w:hideMark/>
          </w:tcPr>
          <w:p w:rsidR="0093515A" w:rsidRPr="000130D6" w:rsidRDefault="0093515A" w:rsidP="000130D6">
            <w:pPr>
              <w:pStyle w:val="TableParagraph"/>
              <w:spacing w:before="1"/>
              <w:ind w:right="105"/>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1.711.702.242</w:t>
            </w:r>
          </w:p>
        </w:tc>
        <w:tc>
          <w:tcPr>
            <w:tcW w:w="723" w:type="dxa"/>
            <w:vAlign w:val="center"/>
            <w:hideMark/>
          </w:tcPr>
          <w:p w:rsidR="0093515A" w:rsidRPr="000130D6" w:rsidRDefault="0093515A" w:rsidP="00D84C9C">
            <w:pPr>
              <w:pStyle w:val="TableParagraph"/>
              <w:spacing w:before="162"/>
              <w:ind w:left="98" w:right="99"/>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91.40%</w:t>
            </w:r>
          </w:p>
        </w:tc>
        <w:tc>
          <w:tcPr>
            <w:tcW w:w="720" w:type="dxa"/>
            <w:vAlign w:val="center"/>
            <w:hideMark/>
          </w:tcPr>
          <w:p w:rsidR="0093515A" w:rsidRPr="000130D6" w:rsidRDefault="0093515A" w:rsidP="00D84C9C">
            <w:pPr>
              <w:pStyle w:val="TableParagraph"/>
              <w:spacing w:before="162"/>
              <w:ind w:left="82" w:right="85"/>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92,41%</w:t>
            </w:r>
          </w:p>
        </w:tc>
        <w:tc>
          <w:tcPr>
            <w:tcW w:w="717" w:type="dxa"/>
            <w:vAlign w:val="center"/>
            <w:hideMark/>
          </w:tcPr>
          <w:p w:rsidR="0093515A" w:rsidRPr="000130D6" w:rsidRDefault="0093515A" w:rsidP="00D84C9C">
            <w:pPr>
              <w:pStyle w:val="TableParagraph"/>
              <w:spacing w:before="162"/>
              <w:ind w:left="80" w:right="85"/>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96,10%</w:t>
            </w:r>
          </w:p>
        </w:tc>
        <w:tc>
          <w:tcPr>
            <w:tcW w:w="695" w:type="dxa"/>
            <w:vAlign w:val="center"/>
            <w:hideMark/>
          </w:tcPr>
          <w:p w:rsidR="0093515A" w:rsidRPr="000130D6" w:rsidRDefault="0093515A" w:rsidP="00D84C9C">
            <w:pPr>
              <w:pStyle w:val="TableParagraph"/>
              <w:spacing w:before="162"/>
              <w:ind w:right="120"/>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99,10%</w:t>
            </w:r>
          </w:p>
        </w:tc>
        <w:tc>
          <w:tcPr>
            <w:tcW w:w="720" w:type="dxa"/>
            <w:vAlign w:val="center"/>
            <w:hideMark/>
          </w:tcPr>
          <w:p w:rsidR="0093515A" w:rsidRPr="000130D6" w:rsidRDefault="0093515A" w:rsidP="00D84C9C">
            <w:pPr>
              <w:pStyle w:val="TableParagraph"/>
              <w:spacing w:before="162"/>
              <w:ind w:right="121"/>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91,36%</w:t>
            </w:r>
          </w:p>
        </w:tc>
        <w:tc>
          <w:tcPr>
            <w:tcW w:w="799" w:type="dxa"/>
            <w:hideMark/>
          </w:tcPr>
          <w:p w:rsidR="0093515A" w:rsidRPr="000130D6" w:rsidRDefault="0093515A" w:rsidP="00D84C9C">
            <w:pPr>
              <w:pStyle w:val="TableParagraph"/>
              <w:spacing w:before="1"/>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93515A" w:rsidP="00D84C9C">
            <w:pPr>
              <w:pStyle w:val="TableParagraph"/>
              <w:spacing w:before="1"/>
              <w:ind w:left="0"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0032DC"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sz w:val="12"/>
                <w:szCs w:val="12"/>
              </w:rPr>
            </w:pPr>
            <w:r w:rsidRPr="000130D6">
              <w:rPr>
                <w:rFonts w:ascii="Bookman Old Style" w:hAnsi="Bookman Old Style" w:cs="Calibri"/>
                <w:b/>
                <w:sz w:val="12"/>
                <w:szCs w:val="12"/>
              </w:rPr>
              <w:t>( 0,96</w:t>
            </w:r>
            <w:r w:rsidR="0093515A" w:rsidRPr="000130D6">
              <w:rPr>
                <w:rFonts w:ascii="Bookman Old Style" w:hAnsi="Bookman Old Style" w:cs="Calibri"/>
                <w:b/>
                <w:sz w:val="12"/>
                <w:szCs w:val="12"/>
              </w:rPr>
              <w:t xml:space="preserve"> )</w:t>
            </w:r>
          </w:p>
          <w:p w:rsidR="000032DC"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sz w:val="12"/>
                <w:szCs w:val="12"/>
              </w:rPr>
            </w:pPr>
            <w:r w:rsidRPr="000130D6">
              <w:rPr>
                <w:rFonts w:ascii="Bookman Old Style" w:hAnsi="Bookman Old Style" w:cs="Calibri"/>
                <w:b/>
                <w:sz w:val="12"/>
                <w:szCs w:val="12"/>
              </w:rPr>
              <w:t>%</w:t>
            </w:r>
          </w:p>
          <w:p w:rsidR="0093515A" w:rsidRPr="000130D6" w:rsidRDefault="0093515A" w:rsidP="00D84C9C">
            <w:pPr>
              <w:pStyle w:val="TableParagraph"/>
              <w:spacing w:before="1"/>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tc>
        <w:tc>
          <w:tcPr>
            <w:tcW w:w="810" w:type="dxa"/>
            <w:hideMark/>
          </w:tcPr>
          <w:p w:rsidR="0093515A" w:rsidRPr="000130D6" w:rsidRDefault="0093515A" w:rsidP="00D84C9C">
            <w:pPr>
              <w:pStyle w:val="TableParagraph"/>
              <w:spacing w:before="162"/>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color w:val="000000"/>
                <w:sz w:val="12"/>
                <w:szCs w:val="12"/>
              </w:rPr>
            </w:pPr>
            <w:r w:rsidRPr="000130D6">
              <w:rPr>
                <w:rFonts w:ascii="Bookman Old Style" w:hAnsi="Bookman Old Style" w:cs="Calibri"/>
                <w:b/>
                <w:color w:val="000000"/>
                <w:sz w:val="12"/>
                <w:szCs w:val="12"/>
              </w:rPr>
              <w:t>( 0,96</w:t>
            </w:r>
            <w:r w:rsidR="0093515A" w:rsidRPr="000130D6">
              <w:rPr>
                <w:rFonts w:ascii="Bookman Old Style" w:hAnsi="Bookman Old Style" w:cs="Calibri"/>
                <w:b/>
                <w:color w:val="000000"/>
                <w:sz w:val="12"/>
                <w:szCs w:val="12"/>
              </w:rPr>
              <w:t xml:space="preserve"> )</w:t>
            </w:r>
          </w:p>
          <w:p w:rsidR="002A2A7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color w:val="000000"/>
                <w:sz w:val="12"/>
                <w:szCs w:val="12"/>
              </w:rPr>
            </w:pPr>
            <w:r w:rsidRPr="000130D6">
              <w:rPr>
                <w:rFonts w:ascii="Bookman Old Style" w:hAnsi="Bookman Old Style" w:cs="Calibri"/>
                <w:b/>
                <w:color w:val="000000"/>
                <w:sz w:val="12"/>
                <w:szCs w:val="12"/>
              </w:rPr>
              <w:t>%</w:t>
            </w:r>
          </w:p>
          <w:p w:rsidR="0093515A" w:rsidRPr="000130D6" w:rsidRDefault="0093515A" w:rsidP="00D84C9C">
            <w:pPr>
              <w:pStyle w:val="TableParagraph"/>
              <w:spacing w:before="162"/>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tc>
      </w:tr>
      <w:tr w:rsidR="00D01842" w:rsidRPr="00F72A71" w:rsidTr="00D0184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ind w:firstLineChars="54" w:firstLine="86"/>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 xml:space="preserve">b.    Belanja Hibah </w:t>
            </w:r>
          </w:p>
        </w:tc>
        <w:tc>
          <w:tcPr>
            <w:tcW w:w="1397"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 </w:t>
            </w:r>
          </w:p>
        </w:tc>
        <w:tc>
          <w:tcPr>
            <w:tcW w:w="1418"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 </w:t>
            </w:r>
          </w:p>
        </w:tc>
        <w:tc>
          <w:tcPr>
            <w:tcW w:w="1417"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 </w:t>
            </w:r>
          </w:p>
        </w:tc>
        <w:tc>
          <w:tcPr>
            <w:tcW w:w="1418"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 </w:t>
            </w:r>
          </w:p>
        </w:tc>
        <w:tc>
          <w:tcPr>
            <w:tcW w:w="1012"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 </w:t>
            </w:r>
          </w:p>
        </w:tc>
        <w:tc>
          <w:tcPr>
            <w:tcW w:w="992" w:type="dxa"/>
            <w:vAlign w:val="center"/>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992" w:type="dxa"/>
            <w:vAlign w:val="center"/>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851" w:type="dxa"/>
            <w:vAlign w:val="center"/>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850" w:type="dxa"/>
            <w:vAlign w:val="center"/>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709" w:type="dxa"/>
            <w:vAlign w:val="center"/>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723"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720"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717"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695"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720"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p>
        </w:tc>
        <w:tc>
          <w:tcPr>
            <w:tcW w:w="799"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p>
        </w:tc>
        <w:tc>
          <w:tcPr>
            <w:tcW w:w="810"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p>
        </w:tc>
      </w:tr>
      <w:tr w:rsidR="000130D6" w:rsidRPr="00F72A71" w:rsidTr="00D0184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2.     Belanja Langsung</w:t>
            </w:r>
          </w:p>
        </w:tc>
        <w:tc>
          <w:tcPr>
            <w:tcW w:w="1397" w:type="dxa"/>
            <w:vAlign w:val="center"/>
            <w:hideMark/>
          </w:tcPr>
          <w:p w:rsidR="0093515A" w:rsidRPr="000130D6" w:rsidRDefault="0093515A" w:rsidP="000130D6">
            <w:pPr>
              <w:pStyle w:val="TableParagraph"/>
              <w:spacing w:before="125"/>
              <w:ind w:right="100"/>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650.000.000</w:t>
            </w:r>
          </w:p>
        </w:tc>
        <w:tc>
          <w:tcPr>
            <w:tcW w:w="1418" w:type="dxa"/>
            <w:vAlign w:val="center"/>
            <w:hideMark/>
          </w:tcPr>
          <w:p w:rsidR="0093515A" w:rsidRPr="000130D6" w:rsidRDefault="0093515A" w:rsidP="000130D6">
            <w:pPr>
              <w:pStyle w:val="TableParagraph"/>
              <w:spacing w:before="125"/>
              <w:ind w:right="99"/>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800.000.000</w:t>
            </w:r>
          </w:p>
        </w:tc>
        <w:tc>
          <w:tcPr>
            <w:tcW w:w="1417" w:type="dxa"/>
            <w:vAlign w:val="center"/>
            <w:hideMark/>
          </w:tcPr>
          <w:p w:rsidR="0093515A" w:rsidRPr="000130D6" w:rsidRDefault="0093515A" w:rsidP="000130D6">
            <w:pPr>
              <w:pStyle w:val="TableParagraph"/>
              <w:spacing w:before="125"/>
              <w:ind w:right="99"/>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817.000.000</w:t>
            </w:r>
          </w:p>
        </w:tc>
        <w:tc>
          <w:tcPr>
            <w:tcW w:w="1418" w:type="dxa"/>
            <w:vAlign w:val="center"/>
            <w:hideMark/>
          </w:tcPr>
          <w:p w:rsidR="0093515A" w:rsidRPr="000130D6" w:rsidRDefault="0093515A" w:rsidP="000130D6">
            <w:pPr>
              <w:pStyle w:val="TableParagraph"/>
              <w:spacing w:before="125"/>
              <w:ind w:right="100"/>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938.166.400</w:t>
            </w:r>
          </w:p>
        </w:tc>
        <w:tc>
          <w:tcPr>
            <w:tcW w:w="1012" w:type="dxa"/>
            <w:vAlign w:val="center"/>
            <w:hideMark/>
          </w:tcPr>
          <w:p w:rsidR="0093515A" w:rsidRPr="000130D6" w:rsidRDefault="0093515A" w:rsidP="000130D6">
            <w:pPr>
              <w:pStyle w:val="TableParagraph"/>
              <w:spacing w:before="125"/>
              <w:ind w:right="100"/>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690.135.726</w:t>
            </w:r>
          </w:p>
        </w:tc>
        <w:tc>
          <w:tcPr>
            <w:tcW w:w="992" w:type="dxa"/>
            <w:vAlign w:val="center"/>
          </w:tcPr>
          <w:p w:rsidR="0093515A" w:rsidRPr="000130D6" w:rsidRDefault="0093515A" w:rsidP="000130D6">
            <w:pPr>
              <w:pStyle w:val="TableParagraph"/>
              <w:spacing w:before="125"/>
              <w:ind w:right="107"/>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645.376.821</w:t>
            </w:r>
          </w:p>
        </w:tc>
        <w:tc>
          <w:tcPr>
            <w:tcW w:w="992" w:type="dxa"/>
            <w:vAlign w:val="center"/>
          </w:tcPr>
          <w:p w:rsidR="0093515A" w:rsidRPr="000130D6" w:rsidRDefault="0093515A" w:rsidP="000130D6">
            <w:pPr>
              <w:pStyle w:val="TableParagraph"/>
              <w:spacing w:before="125"/>
              <w:ind w:right="81"/>
              <w:cnfStyle w:val="000000010000" w:firstRow="0" w:lastRow="0" w:firstColumn="0" w:lastColumn="0" w:oddVBand="0" w:evenVBand="0" w:oddHBand="0" w:evenHBand="1" w:firstRowFirstColumn="0" w:firstRowLastColumn="0" w:lastRowFirstColumn="0" w:lastRowLastColumn="0"/>
              <w:rPr>
                <w:b/>
                <w:sz w:val="12"/>
                <w:szCs w:val="12"/>
              </w:rPr>
            </w:pPr>
            <w:r w:rsidRPr="000130D6">
              <w:rPr>
                <w:b/>
                <w:sz w:val="12"/>
                <w:szCs w:val="12"/>
              </w:rPr>
              <w:t>795.088.857</w:t>
            </w:r>
          </w:p>
        </w:tc>
        <w:tc>
          <w:tcPr>
            <w:tcW w:w="851" w:type="dxa"/>
            <w:vAlign w:val="center"/>
            <w:hideMark/>
          </w:tcPr>
          <w:p w:rsidR="0093515A" w:rsidRPr="000130D6" w:rsidRDefault="0093515A" w:rsidP="000130D6">
            <w:pPr>
              <w:pStyle w:val="TableParagraph"/>
              <w:spacing w:before="125"/>
              <w:ind w:right="103"/>
              <w:cnfStyle w:val="000000010000" w:firstRow="0" w:lastRow="0" w:firstColumn="0" w:lastColumn="0" w:oddVBand="0" w:evenVBand="0" w:oddHBand="0" w:evenHBand="1" w:firstRowFirstColumn="0" w:firstRowLastColumn="0" w:lastRowFirstColumn="0" w:lastRowLastColumn="0"/>
              <w:rPr>
                <w:b/>
                <w:sz w:val="12"/>
                <w:szCs w:val="12"/>
              </w:rPr>
            </w:pPr>
            <w:r w:rsidRPr="000130D6">
              <w:rPr>
                <w:b/>
                <w:sz w:val="12"/>
                <w:szCs w:val="12"/>
              </w:rPr>
              <w:t>815.409.395</w:t>
            </w:r>
          </w:p>
        </w:tc>
        <w:tc>
          <w:tcPr>
            <w:tcW w:w="850" w:type="dxa"/>
            <w:vAlign w:val="center"/>
            <w:hideMark/>
          </w:tcPr>
          <w:p w:rsidR="0093515A" w:rsidRPr="000130D6" w:rsidRDefault="0093515A" w:rsidP="000130D6">
            <w:pPr>
              <w:pStyle w:val="TableParagraph"/>
              <w:spacing w:before="125"/>
              <w:ind w:right="104"/>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937</w:t>
            </w:r>
            <w:r w:rsidRPr="000130D6">
              <w:rPr>
                <w:b/>
                <w:sz w:val="12"/>
                <w:szCs w:val="12"/>
              </w:rPr>
              <w:t>.</w:t>
            </w:r>
            <w:r w:rsidRPr="000130D6">
              <w:rPr>
                <w:b/>
                <w:sz w:val="12"/>
                <w:szCs w:val="12"/>
                <w:lang w:val="id-ID"/>
              </w:rPr>
              <w:t>4</w:t>
            </w:r>
            <w:r w:rsidRPr="000130D6">
              <w:rPr>
                <w:b/>
                <w:sz w:val="12"/>
                <w:szCs w:val="12"/>
              </w:rPr>
              <w:t>4</w:t>
            </w:r>
            <w:r w:rsidRPr="000130D6">
              <w:rPr>
                <w:b/>
                <w:sz w:val="12"/>
                <w:szCs w:val="12"/>
                <w:lang w:val="id-ID"/>
              </w:rPr>
              <w:t>3</w:t>
            </w:r>
            <w:r w:rsidRPr="000130D6">
              <w:rPr>
                <w:b/>
                <w:sz w:val="12"/>
                <w:szCs w:val="12"/>
              </w:rPr>
              <w:t>.</w:t>
            </w:r>
            <w:r w:rsidRPr="000130D6">
              <w:rPr>
                <w:b/>
                <w:sz w:val="12"/>
                <w:szCs w:val="12"/>
                <w:lang w:val="id-ID"/>
              </w:rPr>
              <w:t>909</w:t>
            </w:r>
          </w:p>
        </w:tc>
        <w:tc>
          <w:tcPr>
            <w:tcW w:w="709" w:type="dxa"/>
            <w:vAlign w:val="center"/>
            <w:hideMark/>
          </w:tcPr>
          <w:p w:rsidR="0093515A" w:rsidRPr="000130D6" w:rsidRDefault="0093515A" w:rsidP="000130D6">
            <w:pPr>
              <w:pStyle w:val="TableParagraph"/>
              <w:spacing w:before="125"/>
              <w:ind w:right="107"/>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689</w:t>
            </w:r>
            <w:r w:rsidRPr="000130D6">
              <w:rPr>
                <w:b/>
                <w:sz w:val="12"/>
                <w:szCs w:val="12"/>
              </w:rPr>
              <w:t>.</w:t>
            </w:r>
            <w:r w:rsidRPr="000130D6">
              <w:rPr>
                <w:b/>
                <w:sz w:val="12"/>
                <w:szCs w:val="12"/>
                <w:lang w:val="id-ID"/>
              </w:rPr>
              <w:t>747</w:t>
            </w:r>
            <w:r w:rsidRPr="000130D6">
              <w:rPr>
                <w:b/>
                <w:sz w:val="12"/>
                <w:szCs w:val="12"/>
              </w:rPr>
              <w:t>.</w:t>
            </w:r>
            <w:r w:rsidRPr="000130D6">
              <w:rPr>
                <w:b/>
                <w:sz w:val="12"/>
                <w:szCs w:val="12"/>
                <w:lang w:val="id-ID"/>
              </w:rPr>
              <w:t>767</w:t>
            </w:r>
          </w:p>
        </w:tc>
        <w:tc>
          <w:tcPr>
            <w:tcW w:w="723" w:type="dxa"/>
            <w:vAlign w:val="center"/>
            <w:hideMark/>
          </w:tcPr>
          <w:p w:rsidR="0093515A" w:rsidRPr="000130D6" w:rsidRDefault="0093515A" w:rsidP="00D84C9C">
            <w:pPr>
              <w:pStyle w:val="TableParagraph"/>
              <w:ind w:left="98" w:right="99"/>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99,29%</w:t>
            </w:r>
          </w:p>
        </w:tc>
        <w:tc>
          <w:tcPr>
            <w:tcW w:w="720" w:type="dxa"/>
            <w:vAlign w:val="center"/>
            <w:hideMark/>
          </w:tcPr>
          <w:p w:rsidR="0093515A" w:rsidRPr="000130D6" w:rsidRDefault="0093515A" w:rsidP="00D84C9C">
            <w:pPr>
              <w:pStyle w:val="TableParagraph"/>
              <w:ind w:left="82" w:right="85"/>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99,39%</w:t>
            </w:r>
          </w:p>
        </w:tc>
        <w:tc>
          <w:tcPr>
            <w:tcW w:w="717" w:type="dxa"/>
            <w:vAlign w:val="center"/>
            <w:hideMark/>
          </w:tcPr>
          <w:p w:rsidR="0093515A" w:rsidRPr="000130D6" w:rsidRDefault="0093515A" w:rsidP="00D84C9C">
            <w:pPr>
              <w:pStyle w:val="TableParagraph"/>
              <w:ind w:left="80" w:right="85"/>
              <w:jc w:val="center"/>
              <w:cnfStyle w:val="000000010000" w:firstRow="0" w:lastRow="0" w:firstColumn="0" w:lastColumn="0" w:oddVBand="0" w:evenVBand="0" w:oddHBand="0" w:evenHBand="1" w:firstRowFirstColumn="0" w:firstRowLastColumn="0" w:lastRowFirstColumn="0" w:lastRowLastColumn="0"/>
              <w:rPr>
                <w:b/>
                <w:sz w:val="12"/>
                <w:szCs w:val="12"/>
              </w:rPr>
            </w:pPr>
            <w:r w:rsidRPr="000130D6">
              <w:rPr>
                <w:b/>
                <w:sz w:val="12"/>
                <w:szCs w:val="12"/>
              </w:rPr>
              <w:t>99,81%</w:t>
            </w:r>
          </w:p>
        </w:tc>
        <w:tc>
          <w:tcPr>
            <w:tcW w:w="695" w:type="dxa"/>
            <w:vAlign w:val="center"/>
            <w:hideMark/>
          </w:tcPr>
          <w:p w:rsidR="0093515A" w:rsidRPr="000130D6" w:rsidRDefault="0093515A" w:rsidP="00D84C9C">
            <w:pPr>
              <w:pStyle w:val="TableParagraph"/>
              <w:ind w:right="120"/>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99,92%</w:t>
            </w:r>
          </w:p>
        </w:tc>
        <w:tc>
          <w:tcPr>
            <w:tcW w:w="720" w:type="dxa"/>
            <w:vAlign w:val="center"/>
            <w:hideMark/>
          </w:tcPr>
          <w:p w:rsidR="0093515A" w:rsidRPr="000130D6" w:rsidRDefault="0093515A" w:rsidP="00D84C9C">
            <w:pPr>
              <w:pStyle w:val="TableParagraph"/>
              <w:ind w:right="121"/>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99,94%</w:t>
            </w:r>
          </w:p>
        </w:tc>
        <w:tc>
          <w:tcPr>
            <w:tcW w:w="799" w:type="dxa"/>
            <w:hideMark/>
          </w:tcPr>
          <w:p w:rsidR="0093515A" w:rsidRPr="000130D6" w:rsidRDefault="0093515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Verdana" w:hAnsi="Bookman Old Style" w:cs="Verdana"/>
                <w:b/>
                <w:color w:val="FF0000"/>
                <w:sz w:val="12"/>
                <w:szCs w:val="12"/>
                <w:lang w:val="id-ID"/>
              </w:rPr>
            </w:pPr>
          </w:p>
          <w:p w:rsidR="0093515A" w:rsidRPr="000130D6" w:rsidRDefault="0093515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Verdana" w:hAnsi="Bookman Old Style" w:cs="Verdana"/>
                <w:b/>
                <w:color w:val="FF0000"/>
                <w:sz w:val="12"/>
                <w:szCs w:val="12"/>
                <w:lang w:val="id-ID"/>
              </w:rPr>
            </w:pPr>
          </w:p>
          <w:p w:rsidR="0093515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bCs/>
                <w:color w:val="000000"/>
                <w:sz w:val="12"/>
                <w:szCs w:val="12"/>
              </w:rPr>
            </w:pPr>
            <w:r w:rsidRPr="000130D6">
              <w:rPr>
                <w:rFonts w:ascii="Bookman Old Style" w:hAnsi="Bookman Old Style" w:cs="Calibri"/>
                <w:b/>
                <w:bCs/>
                <w:color w:val="000000"/>
                <w:sz w:val="12"/>
                <w:szCs w:val="12"/>
              </w:rPr>
              <w:t>(0,73</w:t>
            </w:r>
            <w:r w:rsidR="0093515A" w:rsidRPr="000130D6">
              <w:rPr>
                <w:rFonts w:ascii="Bookman Old Style" w:hAnsi="Bookman Old Style" w:cs="Calibri"/>
                <w:b/>
                <w:bCs/>
                <w:color w:val="000000"/>
                <w:sz w:val="12"/>
                <w:szCs w:val="12"/>
              </w:rPr>
              <w:t>)</w:t>
            </w:r>
          </w:p>
          <w:p w:rsidR="002A2A7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bCs/>
                <w:color w:val="000000"/>
                <w:sz w:val="12"/>
                <w:szCs w:val="12"/>
              </w:rPr>
            </w:pPr>
            <w:r w:rsidRPr="000130D6">
              <w:rPr>
                <w:rFonts w:ascii="Bookman Old Style" w:hAnsi="Bookman Old Style" w:cs="Calibri"/>
                <w:b/>
                <w:bCs/>
                <w:color w:val="000000"/>
                <w:sz w:val="12"/>
                <w:szCs w:val="12"/>
              </w:rPr>
              <w:t>%</w:t>
            </w:r>
          </w:p>
          <w:p w:rsidR="0093515A" w:rsidRPr="000130D6" w:rsidRDefault="0093515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Times New Roman"/>
                <w:b/>
                <w:color w:val="FF0000"/>
                <w:sz w:val="12"/>
                <w:szCs w:val="12"/>
                <w:lang w:val="id-ID"/>
              </w:rPr>
            </w:pPr>
          </w:p>
        </w:tc>
        <w:tc>
          <w:tcPr>
            <w:tcW w:w="810" w:type="dxa"/>
            <w:hideMark/>
          </w:tcPr>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bCs/>
                <w:color w:val="000000"/>
                <w:sz w:val="12"/>
                <w:szCs w:val="12"/>
              </w:rPr>
            </w:pPr>
            <w:r w:rsidRPr="000130D6">
              <w:rPr>
                <w:rFonts w:ascii="Bookman Old Style" w:hAnsi="Bookman Old Style" w:cs="Calibri"/>
                <w:b/>
                <w:bCs/>
                <w:color w:val="000000"/>
                <w:sz w:val="12"/>
                <w:szCs w:val="12"/>
              </w:rPr>
              <w:t>( 0,73)</w:t>
            </w:r>
          </w:p>
          <w:p w:rsidR="002A2A7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bCs/>
                <w:color w:val="000000"/>
                <w:sz w:val="12"/>
                <w:szCs w:val="12"/>
              </w:rPr>
            </w:pPr>
            <w:r w:rsidRPr="000130D6">
              <w:rPr>
                <w:rFonts w:ascii="Bookman Old Style" w:hAnsi="Bookman Old Style" w:cs="Calibri"/>
                <w:b/>
                <w:bCs/>
                <w:color w:val="000000"/>
                <w:sz w:val="12"/>
                <w:szCs w:val="12"/>
              </w:rPr>
              <w:t>%</w:t>
            </w:r>
          </w:p>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tc>
      </w:tr>
      <w:tr w:rsidR="00D01842" w:rsidRPr="00F72A71" w:rsidTr="00D0184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ind w:firstLineChars="54" w:firstLine="86"/>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a.</w:t>
            </w:r>
            <w:r w:rsidRPr="00F72A71">
              <w:rPr>
                <w:rFonts w:ascii="Bookman Old Style" w:eastAsia="Times New Roman" w:hAnsi="Bookman Old Style" w:cs="Arial"/>
                <w:b w:val="0"/>
                <w:bCs w:val="0"/>
                <w:color w:val="000000"/>
                <w:sz w:val="16"/>
                <w:szCs w:val="16"/>
              </w:rPr>
              <w:t>   </w:t>
            </w:r>
            <w:r w:rsidRPr="00F72A71">
              <w:rPr>
                <w:rFonts w:ascii="Bookman Old Style" w:eastAsia="Times New Roman" w:hAnsi="Bookman Old Style" w:cs="Arial"/>
                <w:color w:val="000000"/>
                <w:sz w:val="16"/>
                <w:szCs w:val="16"/>
              </w:rPr>
              <w:t xml:space="preserve"> Belanja Pegawai</w:t>
            </w:r>
          </w:p>
        </w:tc>
        <w:tc>
          <w:tcPr>
            <w:tcW w:w="1397" w:type="dxa"/>
            <w:vAlign w:val="center"/>
            <w:hideMark/>
          </w:tcPr>
          <w:p w:rsidR="0093515A" w:rsidRPr="000130D6" w:rsidRDefault="0093515A" w:rsidP="000130D6">
            <w:pPr>
              <w:pStyle w:val="TableParagraph"/>
              <w:spacing w:before="102"/>
              <w:ind w:right="100"/>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187.945.000</w:t>
            </w:r>
          </w:p>
        </w:tc>
        <w:tc>
          <w:tcPr>
            <w:tcW w:w="1418" w:type="dxa"/>
            <w:vAlign w:val="center"/>
            <w:hideMark/>
          </w:tcPr>
          <w:p w:rsidR="0093515A" w:rsidRPr="000130D6" w:rsidRDefault="0093515A" w:rsidP="000130D6">
            <w:pPr>
              <w:pStyle w:val="TableParagraph"/>
              <w:spacing w:before="102"/>
              <w:ind w:right="99"/>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249.200.000</w:t>
            </w:r>
          </w:p>
        </w:tc>
        <w:tc>
          <w:tcPr>
            <w:tcW w:w="1417" w:type="dxa"/>
            <w:vAlign w:val="center"/>
            <w:hideMark/>
          </w:tcPr>
          <w:p w:rsidR="0093515A" w:rsidRPr="000130D6" w:rsidRDefault="0093515A" w:rsidP="000130D6">
            <w:pPr>
              <w:pStyle w:val="TableParagraph"/>
              <w:spacing w:before="102"/>
              <w:ind w:right="99"/>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100.200.000</w:t>
            </w:r>
          </w:p>
        </w:tc>
        <w:tc>
          <w:tcPr>
            <w:tcW w:w="1418" w:type="dxa"/>
            <w:vAlign w:val="center"/>
            <w:hideMark/>
          </w:tcPr>
          <w:p w:rsidR="0093515A" w:rsidRPr="000130D6" w:rsidRDefault="0093515A" w:rsidP="000130D6">
            <w:pPr>
              <w:pStyle w:val="TableParagraph"/>
              <w:spacing w:before="102"/>
              <w:ind w:right="100"/>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150.460.000</w:t>
            </w:r>
          </w:p>
        </w:tc>
        <w:tc>
          <w:tcPr>
            <w:tcW w:w="1012" w:type="dxa"/>
            <w:vAlign w:val="center"/>
            <w:hideMark/>
          </w:tcPr>
          <w:p w:rsidR="0093515A" w:rsidRPr="000130D6" w:rsidRDefault="0093515A" w:rsidP="000130D6">
            <w:pPr>
              <w:pStyle w:val="TableParagraph"/>
              <w:spacing w:before="102"/>
              <w:ind w:right="100"/>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178.680.000</w:t>
            </w:r>
          </w:p>
        </w:tc>
        <w:tc>
          <w:tcPr>
            <w:tcW w:w="992" w:type="dxa"/>
            <w:vAlign w:val="center"/>
          </w:tcPr>
          <w:p w:rsidR="0093515A" w:rsidRPr="000130D6" w:rsidRDefault="0093515A" w:rsidP="000130D6">
            <w:pPr>
              <w:pStyle w:val="TableParagraph"/>
              <w:spacing w:before="102"/>
              <w:ind w:right="107"/>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187.945.000</w:t>
            </w:r>
          </w:p>
        </w:tc>
        <w:tc>
          <w:tcPr>
            <w:tcW w:w="992" w:type="dxa"/>
            <w:vAlign w:val="center"/>
          </w:tcPr>
          <w:p w:rsidR="0093515A" w:rsidRPr="000130D6" w:rsidRDefault="0093515A" w:rsidP="000130D6">
            <w:pPr>
              <w:pStyle w:val="TableParagraph"/>
              <w:spacing w:before="102"/>
              <w:ind w:left="187" w:right="81"/>
              <w:cnfStyle w:val="000000100000" w:firstRow="0" w:lastRow="0" w:firstColumn="0" w:lastColumn="0" w:oddVBand="0" w:evenVBand="0" w:oddHBand="1" w:evenHBand="0" w:firstRowFirstColumn="0" w:firstRowLastColumn="0" w:lastRowFirstColumn="0" w:lastRowLastColumn="0"/>
              <w:rPr>
                <w:b/>
                <w:sz w:val="12"/>
                <w:szCs w:val="12"/>
              </w:rPr>
            </w:pPr>
            <w:r w:rsidRPr="000130D6">
              <w:rPr>
                <w:b/>
                <w:sz w:val="12"/>
                <w:szCs w:val="12"/>
              </w:rPr>
              <w:t>249.200.000</w:t>
            </w:r>
          </w:p>
        </w:tc>
        <w:tc>
          <w:tcPr>
            <w:tcW w:w="851" w:type="dxa"/>
            <w:vAlign w:val="center"/>
            <w:hideMark/>
          </w:tcPr>
          <w:p w:rsidR="0093515A" w:rsidRPr="000130D6" w:rsidRDefault="0093515A" w:rsidP="000130D6">
            <w:pPr>
              <w:pStyle w:val="TableParagraph"/>
              <w:spacing w:before="102"/>
              <w:ind w:right="103"/>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100.100.000</w:t>
            </w:r>
          </w:p>
        </w:tc>
        <w:tc>
          <w:tcPr>
            <w:tcW w:w="850" w:type="dxa"/>
            <w:vAlign w:val="center"/>
            <w:hideMark/>
          </w:tcPr>
          <w:p w:rsidR="0093515A" w:rsidRPr="000130D6" w:rsidRDefault="0093515A" w:rsidP="000130D6">
            <w:pPr>
              <w:pStyle w:val="TableParagraph"/>
              <w:spacing w:before="102"/>
              <w:ind w:right="104"/>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150.460.000</w:t>
            </w:r>
          </w:p>
        </w:tc>
        <w:tc>
          <w:tcPr>
            <w:tcW w:w="709" w:type="dxa"/>
            <w:vAlign w:val="center"/>
            <w:hideMark/>
          </w:tcPr>
          <w:p w:rsidR="0093515A" w:rsidRPr="000130D6" w:rsidRDefault="0093515A" w:rsidP="000130D6">
            <w:pPr>
              <w:pStyle w:val="TableParagraph"/>
              <w:spacing w:before="102"/>
              <w:ind w:right="107"/>
              <w:cnfStyle w:val="000000100000" w:firstRow="0" w:lastRow="0" w:firstColumn="0" w:lastColumn="0" w:oddVBand="0" w:evenVBand="0" w:oddHBand="1" w:evenHBand="0" w:firstRowFirstColumn="0" w:firstRowLastColumn="0" w:lastRowFirstColumn="0" w:lastRowLastColumn="0"/>
              <w:rPr>
                <w:b/>
                <w:color w:val="FF0000"/>
                <w:sz w:val="12"/>
                <w:szCs w:val="12"/>
              </w:rPr>
            </w:pPr>
            <w:r w:rsidRPr="000130D6">
              <w:rPr>
                <w:b/>
                <w:sz w:val="12"/>
                <w:szCs w:val="12"/>
                <w:lang w:val="id-ID"/>
              </w:rPr>
              <w:t>178</w:t>
            </w:r>
            <w:r w:rsidRPr="000130D6">
              <w:rPr>
                <w:b/>
                <w:sz w:val="12"/>
                <w:szCs w:val="12"/>
              </w:rPr>
              <w:t>.</w:t>
            </w:r>
            <w:r w:rsidRPr="000130D6">
              <w:rPr>
                <w:b/>
                <w:sz w:val="12"/>
                <w:szCs w:val="12"/>
                <w:lang w:val="id-ID"/>
              </w:rPr>
              <w:t>680</w:t>
            </w:r>
            <w:r w:rsidRPr="000130D6">
              <w:rPr>
                <w:b/>
                <w:sz w:val="12"/>
                <w:szCs w:val="12"/>
              </w:rPr>
              <w:t>.</w:t>
            </w:r>
            <w:r w:rsidRPr="000130D6">
              <w:rPr>
                <w:b/>
                <w:sz w:val="12"/>
                <w:szCs w:val="12"/>
                <w:lang w:val="id-ID"/>
              </w:rPr>
              <w:t>000</w:t>
            </w:r>
          </w:p>
        </w:tc>
        <w:tc>
          <w:tcPr>
            <w:tcW w:w="723" w:type="dxa"/>
            <w:vAlign w:val="center"/>
            <w:hideMark/>
          </w:tcPr>
          <w:p w:rsidR="0093515A" w:rsidRPr="000130D6" w:rsidRDefault="0093515A" w:rsidP="00D84C9C">
            <w:pPr>
              <w:pStyle w:val="TableParagraph"/>
              <w:spacing w:before="93"/>
              <w:ind w:left="96" w:right="99"/>
              <w:jc w:val="center"/>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95,07%</w:t>
            </w:r>
          </w:p>
        </w:tc>
        <w:tc>
          <w:tcPr>
            <w:tcW w:w="720" w:type="dxa"/>
            <w:vAlign w:val="center"/>
            <w:hideMark/>
          </w:tcPr>
          <w:p w:rsidR="0093515A" w:rsidRPr="000130D6" w:rsidRDefault="0093515A" w:rsidP="00D84C9C">
            <w:pPr>
              <w:pStyle w:val="TableParagraph"/>
              <w:spacing w:before="93"/>
              <w:ind w:left="83" w:right="85"/>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100%</w:t>
            </w:r>
          </w:p>
        </w:tc>
        <w:tc>
          <w:tcPr>
            <w:tcW w:w="717" w:type="dxa"/>
            <w:vAlign w:val="center"/>
            <w:hideMark/>
          </w:tcPr>
          <w:p w:rsidR="0093515A" w:rsidRPr="000130D6" w:rsidRDefault="0093515A" w:rsidP="00D84C9C">
            <w:pPr>
              <w:pStyle w:val="TableParagraph"/>
              <w:spacing w:before="102"/>
              <w:ind w:left="79" w:right="85"/>
              <w:jc w:val="center"/>
              <w:cnfStyle w:val="000000100000" w:firstRow="0" w:lastRow="0" w:firstColumn="0" w:lastColumn="0" w:oddVBand="0" w:evenVBand="0" w:oddHBand="1" w:evenHBand="0" w:firstRowFirstColumn="0" w:firstRowLastColumn="0" w:lastRowFirstColumn="0" w:lastRowLastColumn="0"/>
              <w:rPr>
                <w:b/>
                <w:sz w:val="12"/>
                <w:szCs w:val="12"/>
                <w:lang w:val="id-ID"/>
              </w:rPr>
            </w:pPr>
            <w:r w:rsidRPr="000130D6">
              <w:rPr>
                <w:b/>
                <w:sz w:val="12"/>
                <w:szCs w:val="12"/>
                <w:lang w:val="id-ID"/>
              </w:rPr>
              <w:t>99,90%</w:t>
            </w:r>
          </w:p>
        </w:tc>
        <w:tc>
          <w:tcPr>
            <w:tcW w:w="695" w:type="dxa"/>
            <w:vAlign w:val="center"/>
            <w:hideMark/>
          </w:tcPr>
          <w:p w:rsidR="0093515A" w:rsidRPr="000130D6" w:rsidRDefault="0093515A" w:rsidP="00D84C9C">
            <w:pPr>
              <w:pStyle w:val="TableParagraph"/>
              <w:spacing w:before="93"/>
              <w:ind w:right="132"/>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100%</w:t>
            </w:r>
          </w:p>
        </w:tc>
        <w:tc>
          <w:tcPr>
            <w:tcW w:w="720" w:type="dxa"/>
            <w:vAlign w:val="center"/>
            <w:hideMark/>
          </w:tcPr>
          <w:p w:rsidR="0093515A" w:rsidRPr="000130D6" w:rsidRDefault="0093515A" w:rsidP="00D84C9C">
            <w:pPr>
              <w:pStyle w:val="TableParagraph"/>
              <w:spacing w:before="93"/>
              <w:ind w:right="134"/>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r w:rsidRPr="000130D6">
              <w:rPr>
                <w:b/>
                <w:sz w:val="12"/>
                <w:szCs w:val="12"/>
                <w:lang w:val="id-ID"/>
              </w:rPr>
              <w:t>100%</w:t>
            </w:r>
          </w:p>
        </w:tc>
        <w:tc>
          <w:tcPr>
            <w:tcW w:w="799" w:type="dxa"/>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bCs/>
                <w:color w:val="000000"/>
                <w:sz w:val="12"/>
                <w:szCs w:val="12"/>
              </w:rPr>
            </w:pPr>
          </w:p>
          <w:p w:rsidR="002A2A7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bCs/>
                <w:color w:val="000000"/>
                <w:sz w:val="12"/>
                <w:szCs w:val="12"/>
              </w:rPr>
            </w:pPr>
          </w:p>
          <w:p w:rsidR="0093515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bCs/>
                <w:color w:val="000000"/>
                <w:sz w:val="12"/>
                <w:szCs w:val="12"/>
              </w:rPr>
            </w:pPr>
            <w:r w:rsidRPr="000130D6">
              <w:rPr>
                <w:rFonts w:ascii="Bookman Old Style" w:hAnsi="Bookman Old Style" w:cs="Calibri"/>
                <w:b/>
                <w:bCs/>
                <w:color w:val="000000"/>
                <w:sz w:val="12"/>
                <w:szCs w:val="12"/>
              </w:rPr>
              <w:t>( 0,76</w:t>
            </w:r>
            <w:r w:rsidR="0093515A" w:rsidRPr="000130D6">
              <w:rPr>
                <w:rFonts w:ascii="Bookman Old Style" w:hAnsi="Bookman Old Style" w:cs="Calibri"/>
                <w:b/>
                <w:bCs/>
                <w:color w:val="000000"/>
                <w:sz w:val="12"/>
                <w:szCs w:val="12"/>
              </w:rPr>
              <w:t xml:space="preserve"> )</w:t>
            </w:r>
          </w:p>
          <w:p w:rsidR="002A2A7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bCs/>
                <w:color w:val="000000"/>
                <w:sz w:val="12"/>
                <w:szCs w:val="12"/>
              </w:rPr>
            </w:pPr>
            <w:r w:rsidRPr="000130D6">
              <w:rPr>
                <w:rFonts w:ascii="Bookman Old Style" w:hAnsi="Bookman Old Style" w:cs="Calibri"/>
                <w:b/>
                <w:bCs/>
                <w:color w:val="000000"/>
                <w:sz w:val="12"/>
                <w:szCs w:val="12"/>
              </w:rPr>
              <w:t>%</w:t>
            </w:r>
          </w:p>
          <w:p w:rsidR="0093515A" w:rsidRPr="000130D6" w:rsidRDefault="0093515A" w:rsidP="00D84C9C">
            <w:pPr>
              <w:pStyle w:val="TableParagraph"/>
              <w:spacing w:before="102"/>
              <w:ind w:right="105"/>
              <w:jc w:val="center"/>
              <w:cnfStyle w:val="000000100000" w:firstRow="0" w:lastRow="0" w:firstColumn="0" w:lastColumn="0" w:oddVBand="0" w:evenVBand="0" w:oddHBand="1" w:evenHBand="0" w:firstRowFirstColumn="0" w:firstRowLastColumn="0" w:lastRowFirstColumn="0" w:lastRowLastColumn="0"/>
              <w:rPr>
                <w:b/>
                <w:color w:val="FF0000"/>
                <w:sz w:val="12"/>
                <w:szCs w:val="12"/>
                <w:lang w:val="id-ID"/>
              </w:rPr>
            </w:pPr>
          </w:p>
        </w:tc>
        <w:tc>
          <w:tcPr>
            <w:tcW w:w="810" w:type="dxa"/>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bCs/>
                <w:color w:val="000000"/>
                <w:sz w:val="12"/>
                <w:szCs w:val="12"/>
              </w:rPr>
            </w:pPr>
          </w:p>
          <w:p w:rsidR="002A2A7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bCs/>
                <w:color w:val="000000"/>
                <w:sz w:val="12"/>
                <w:szCs w:val="12"/>
              </w:rPr>
            </w:pPr>
          </w:p>
          <w:p w:rsidR="0093515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bCs/>
                <w:color w:val="000000"/>
                <w:sz w:val="12"/>
                <w:szCs w:val="12"/>
              </w:rPr>
            </w:pPr>
            <w:r w:rsidRPr="000130D6">
              <w:rPr>
                <w:rFonts w:ascii="Bookman Old Style" w:hAnsi="Bookman Old Style" w:cs="Calibri"/>
                <w:b/>
                <w:bCs/>
                <w:color w:val="000000"/>
                <w:sz w:val="12"/>
                <w:szCs w:val="12"/>
              </w:rPr>
              <w:t>( 0,76</w:t>
            </w:r>
            <w:r w:rsidR="0093515A" w:rsidRPr="000130D6">
              <w:rPr>
                <w:rFonts w:ascii="Bookman Old Style" w:hAnsi="Bookman Old Style" w:cs="Calibri"/>
                <w:b/>
                <w:bCs/>
                <w:color w:val="000000"/>
                <w:sz w:val="12"/>
                <w:szCs w:val="12"/>
              </w:rPr>
              <w:t xml:space="preserve"> )</w:t>
            </w:r>
          </w:p>
          <w:p w:rsidR="002A2A7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bCs/>
                <w:color w:val="000000"/>
                <w:sz w:val="12"/>
                <w:szCs w:val="12"/>
              </w:rPr>
            </w:pPr>
            <w:r w:rsidRPr="000130D6">
              <w:rPr>
                <w:rFonts w:ascii="Bookman Old Style" w:hAnsi="Bookman Old Style" w:cs="Calibri"/>
                <w:b/>
                <w:bCs/>
                <w:color w:val="000000"/>
                <w:sz w:val="12"/>
                <w:szCs w:val="12"/>
              </w:rPr>
              <w:t>%</w:t>
            </w:r>
          </w:p>
          <w:p w:rsidR="0093515A" w:rsidRPr="000130D6" w:rsidRDefault="0093515A" w:rsidP="00D84C9C">
            <w:pPr>
              <w:pStyle w:val="TableParagraph"/>
              <w:spacing w:before="93"/>
              <w:ind w:right="108"/>
              <w:jc w:val="center"/>
              <w:cnfStyle w:val="000000100000" w:firstRow="0" w:lastRow="0" w:firstColumn="0" w:lastColumn="0" w:oddVBand="0" w:evenVBand="0" w:oddHBand="1" w:evenHBand="0" w:firstRowFirstColumn="0" w:firstRowLastColumn="0" w:lastRowFirstColumn="0" w:lastRowLastColumn="0"/>
              <w:rPr>
                <w:b/>
                <w:color w:val="FF0000"/>
                <w:sz w:val="12"/>
                <w:szCs w:val="12"/>
              </w:rPr>
            </w:pPr>
          </w:p>
        </w:tc>
      </w:tr>
      <w:tr w:rsidR="000130D6" w:rsidRPr="00F72A71" w:rsidTr="00D0184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tabs>
                <w:tab w:val="left" w:pos="447"/>
              </w:tabs>
              <w:ind w:leftChars="40" w:left="266" w:hangingChars="111" w:hanging="178"/>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b.</w:t>
            </w:r>
            <w:r w:rsidRPr="00F72A71">
              <w:rPr>
                <w:rFonts w:ascii="Bookman Old Style" w:eastAsia="Times New Roman" w:hAnsi="Bookman Old Style" w:cs="Arial"/>
                <w:b w:val="0"/>
                <w:bCs w:val="0"/>
                <w:color w:val="000000"/>
                <w:sz w:val="16"/>
                <w:szCs w:val="16"/>
              </w:rPr>
              <w:t>   </w:t>
            </w:r>
            <w:r w:rsidRPr="00F72A71">
              <w:rPr>
                <w:rFonts w:ascii="Bookman Old Style" w:eastAsia="Times New Roman" w:hAnsi="Bookman Old Style" w:cs="Arial"/>
                <w:color w:val="000000"/>
                <w:sz w:val="16"/>
                <w:szCs w:val="16"/>
              </w:rPr>
              <w:t xml:space="preserve"> Belanja barang dan Jasa</w:t>
            </w:r>
          </w:p>
        </w:tc>
        <w:tc>
          <w:tcPr>
            <w:tcW w:w="1397" w:type="dxa"/>
            <w:vAlign w:val="center"/>
            <w:hideMark/>
          </w:tcPr>
          <w:p w:rsidR="0093515A" w:rsidRPr="000130D6" w:rsidRDefault="0093515A" w:rsidP="000130D6">
            <w:pPr>
              <w:pStyle w:val="TableParagraph"/>
              <w:ind w:right="100"/>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415.355.000</w:t>
            </w:r>
          </w:p>
        </w:tc>
        <w:tc>
          <w:tcPr>
            <w:tcW w:w="1418" w:type="dxa"/>
            <w:vAlign w:val="center"/>
            <w:hideMark/>
          </w:tcPr>
          <w:p w:rsidR="0093515A" w:rsidRPr="000130D6" w:rsidRDefault="0093515A" w:rsidP="000130D6">
            <w:pPr>
              <w:pStyle w:val="TableParagraph"/>
              <w:ind w:right="99"/>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491.600.000</w:t>
            </w:r>
          </w:p>
        </w:tc>
        <w:tc>
          <w:tcPr>
            <w:tcW w:w="1417" w:type="dxa"/>
            <w:vAlign w:val="center"/>
            <w:hideMark/>
          </w:tcPr>
          <w:p w:rsidR="0093515A" w:rsidRPr="000130D6" w:rsidRDefault="0093515A" w:rsidP="000130D6">
            <w:pPr>
              <w:pStyle w:val="TableParagraph"/>
              <w:ind w:right="99"/>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697.800.000</w:t>
            </w:r>
          </w:p>
        </w:tc>
        <w:tc>
          <w:tcPr>
            <w:tcW w:w="1418" w:type="dxa"/>
            <w:vAlign w:val="center"/>
            <w:hideMark/>
          </w:tcPr>
          <w:p w:rsidR="0093515A" w:rsidRPr="000130D6" w:rsidRDefault="0093515A" w:rsidP="000130D6">
            <w:pPr>
              <w:pStyle w:val="TableParagraph"/>
              <w:ind w:right="100"/>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770.206.400</w:t>
            </w:r>
          </w:p>
        </w:tc>
        <w:tc>
          <w:tcPr>
            <w:tcW w:w="1012" w:type="dxa"/>
            <w:vAlign w:val="center"/>
            <w:hideMark/>
          </w:tcPr>
          <w:p w:rsidR="0093515A" w:rsidRPr="000130D6" w:rsidRDefault="0093515A" w:rsidP="000130D6">
            <w:pPr>
              <w:pStyle w:val="TableParagraph"/>
              <w:ind w:right="100"/>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488.955.726</w:t>
            </w:r>
          </w:p>
        </w:tc>
        <w:tc>
          <w:tcPr>
            <w:tcW w:w="992" w:type="dxa"/>
            <w:vAlign w:val="center"/>
          </w:tcPr>
          <w:p w:rsidR="0093515A" w:rsidRPr="000130D6" w:rsidRDefault="0093515A" w:rsidP="000130D6">
            <w:pPr>
              <w:pStyle w:val="TableParagraph"/>
              <w:ind w:right="107"/>
              <w:cnfStyle w:val="000000010000" w:firstRow="0" w:lastRow="0" w:firstColumn="0" w:lastColumn="0" w:oddVBand="0" w:evenVBand="0" w:oddHBand="0" w:evenHBand="1" w:firstRowFirstColumn="0" w:firstRowLastColumn="0" w:lastRowFirstColumn="0" w:lastRowLastColumn="0"/>
              <w:rPr>
                <w:b/>
                <w:color w:val="FF0000"/>
                <w:sz w:val="12"/>
                <w:szCs w:val="12"/>
              </w:rPr>
            </w:pPr>
            <w:r w:rsidRPr="000130D6">
              <w:rPr>
                <w:b/>
                <w:sz w:val="12"/>
                <w:szCs w:val="12"/>
                <w:lang w:val="id-ID"/>
              </w:rPr>
              <w:t>410.731.82</w:t>
            </w:r>
            <w:r w:rsidRPr="000130D6">
              <w:rPr>
                <w:b/>
                <w:sz w:val="12"/>
                <w:szCs w:val="12"/>
              </w:rPr>
              <w:t>1</w:t>
            </w:r>
          </w:p>
        </w:tc>
        <w:tc>
          <w:tcPr>
            <w:tcW w:w="992" w:type="dxa"/>
            <w:vAlign w:val="center"/>
          </w:tcPr>
          <w:p w:rsidR="0093515A" w:rsidRPr="000130D6" w:rsidRDefault="0093515A" w:rsidP="000130D6">
            <w:pPr>
              <w:pStyle w:val="TableParagraph"/>
              <w:ind w:left="187" w:right="81"/>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490.688.857</w:t>
            </w:r>
          </w:p>
        </w:tc>
        <w:tc>
          <w:tcPr>
            <w:tcW w:w="851" w:type="dxa"/>
            <w:vAlign w:val="center"/>
            <w:hideMark/>
          </w:tcPr>
          <w:p w:rsidR="0093515A" w:rsidRPr="000130D6" w:rsidRDefault="0093515A" w:rsidP="000130D6">
            <w:pPr>
              <w:pStyle w:val="TableParagraph"/>
              <w:ind w:right="103"/>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696.309.395</w:t>
            </w:r>
          </w:p>
        </w:tc>
        <w:tc>
          <w:tcPr>
            <w:tcW w:w="850" w:type="dxa"/>
            <w:vAlign w:val="center"/>
            <w:hideMark/>
          </w:tcPr>
          <w:p w:rsidR="0093515A" w:rsidRPr="000130D6" w:rsidRDefault="0093515A" w:rsidP="000130D6">
            <w:pPr>
              <w:pStyle w:val="TableParagraph"/>
              <w:ind w:right="104"/>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769</w:t>
            </w:r>
            <w:r w:rsidRPr="000130D6">
              <w:rPr>
                <w:b/>
                <w:sz w:val="12"/>
                <w:szCs w:val="12"/>
              </w:rPr>
              <w:t>.</w:t>
            </w:r>
            <w:r w:rsidRPr="000130D6">
              <w:rPr>
                <w:b/>
                <w:sz w:val="12"/>
                <w:szCs w:val="12"/>
                <w:lang w:val="id-ID"/>
              </w:rPr>
              <w:t>483</w:t>
            </w:r>
            <w:r w:rsidRPr="000130D6">
              <w:rPr>
                <w:b/>
                <w:sz w:val="12"/>
                <w:szCs w:val="12"/>
              </w:rPr>
              <w:t>.</w:t>
            </w:r>
            <w:r w:rsidRPr="000130D6">
              <w:rPr>
                <w:b/>
                <w:sz w:val="12"/>
                <w:szCs w:val="12"/>
                <w:lang w:val="id-ID"/>
              </w:rPr>
              <w:t>909</w:t>
            </w:r>
          </w:p>
        </w:tc>
        <w:tc>
          <w:tcPr>
            <w:tcW w:w="709" w:type="dxa"/>
            <w:vAlign w:val="center"/>
            <w:hideMark/>
          </w:tcPr>
          <w:p w:rsidR="0093515A" w:rsidRPr="000130D6" w:rsidRDefault="0093515A" w:rsidP="000130D6">
            <w:pPr>
              <w:pStyle w:val="TableParagraph"/>
              <w:ind w:right="107"/>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488.567.767</w:t>
            </w:r>
          </w:p>
        </w:tc>
        <w:tc>
          <w:tcPr>
            <w:tcW w:w="723" w:type="dxa"/>
            <w:vAlign w:val="center"/>
            <w:hideMark/>
          </w:tcPr>
          <w:p w:rsidR="0093515A" w:rsidRPr="000130D6" w:rsidRDefault="0093515A" w:rsidP="00D84C9C">
            <w:pPr>
              <w:pStyle w:val="TableParagraph"/>
              <w:ind w:left="97" w:right="99"/>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98,87%</w:t>
            </w:r>
          </w:p>
        </w:tc>
        <w:tc>
          <w:tcPr>
            <w:tcW w:w="720" w:type="dxa"/>
            <w:vAlign w:val="center"/>
            <w:hideMark/>
          </w:tcPr>
          <w:p w:rsidR="0093515A" w:rsidRPr="000130D6" w:rsidRDefault="0093515A" w:rsidP="00D84C9C">
            <w:pPr>
              <w:pStyle w:val="TableParagraph"/>
              <w:ind w:left="83" w:right="85"/>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99,81%</w:t>
            </w:r>
          </w:p>
        </w:tc>
        <w:tc>
          <w:tcPr>
            <w:tcW w:w="717" w:type="dxa"/>
            <w:vAlign w:val="center"/>
            <w:hideMark/>
          </w:tcPr>
          <w:p w:rsidR="0093515A" w:rsidRPr="000130D6" w:rsidRDefault="0093515A" w:rsidP="00D84C9C">
            <w:pPr>
              <w:pStyle w:val="TableParagraph"/>
              <w:ind w:left="79" w:right="85"/>
              <w:jc w:val="center"/>
              <w:cnfStyle w:val="000000010000" w:firstRow="0" w:lastRow="0" w:firstColumn="0" w:lastColumn="0" w:oddVBand="0" w:evenVBand="0" w:oddHBand="0" w:evenHBand="1" w:firstRowFirstColumn="0" w:firstRowLastColumn="0" w:lastRowFirstColumn="0" w:lastRowLastColumn="0"/>
              <w:rPr>
                <w:b/>
                <w:sz w:val="12"/>
                <w:szCs w:val="12"/>
                <w:lang w:val="id-ID"/>
              </w:rPr>
            </w:pPr>
            <w:r w:rsidRPr="000130D6">
              <w:rPr>
                <w:b/>
                <w:sz w:val="12"/>
                <w:szCs w:val="12"/>
                <w:lang w:val="id-ID"/>
              </w:rPr>
              <w:t>99,79%</w:t>
            </w:r>
          </w:p>
        </w:tc>
        <w:tc>
          <w:tcPr>
            <w:tcW w:w="695" w:type="dxa"/>
            <w:vAlign w:val="center"/>
            <w:hideMark/>
          </w:tcPr>
          <w:p w:rsidR="0093515A" w:rsidRPr="000130D6" w:rsidRDefault="0093515A" w:rsidP="00D84C9C">
            <w:pPr>
              <w:pStyle w:val="TableParagraph"/>
              <w:ind w:right="132"/>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rPr>
              <w:t>99,91</w:t>
            </w:r>
            <w:r w:rsidRPr="000130D6">
              <w:rPr>
                <w:b/>
                <w:sz w:val="12"/>
                <w:szCs w:val="12"/>
                <w:lang w:val="id-ID"/>
              </w:rPr>
              <w:t>%</w:t>
            </w:r>
          </w:p>
        </w:tc>
        <w:tc>
          <w:tcPr>
            <w:tcW w:w="720" w:type="dxa"/>
            <w:vAlign w:val="center"/>
            <w:hideMark/>
          </w:tcPr>
          <w:p w:rsidR="0093515A" w:rsidRPr="000130D6" w:rsidRDefault="0093515A" w:rsidP="00D84C9C">
            <w:pPr>
              <w:pStyle w:val="TableParagraph"/>
              <w:ind w:right="134"/>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r w:rsidRPr="000130D6">
              <w:rPr>
                <w:b/>
                <w:sz w:val="12"/>
                <w:szCs w:val="12"/>
                <w:lang w:val="id-ID"/>
              </w:rPr>
              <w:t>99,92%</w:t>
            </w:r>
          </w:p>
        </w:tc>
        <w:tc>
          <w:tcPr>
            <w:tcW w:w="799" w:type="dxa"/>
            <w:hideMark/>
          </w:tcPr>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bCs/>
                <w:color w:val="000000"/>
                <w:sz w:val="12"/>
                <w:szCs w:val="12"/>
              </w:rPr>
            </w:pPr>
            <w:r w:rsidRPr="000130D6">
              <w:rPr>
                <w:rFonts w:ascii="Bookman Old Style" w:hAnsi="Bookman Old Style" w:cs="Calibri"/>
                <w:b/>
                <w:bCs/>
                <w:color w:val="000000"/>
                <w:sz w:val="12"/>
                <w:szCs w:val="12"/>
              </w:rPr>
              <w:t>( 0,71</w:t>
            </w:r>
            <w:r w:rsidR="0093515A" w:rsidRPr="000130D6">
              <w:rPr>
                <w:rFonts w:ascii="Bookman Old Style" w:hAnsi="Bookman Old Style" w:cs="Calibri"/>
                <w:b/>
                <w:bCs/>
                <w:color w:val="000000"/>
                <w:sz w:val="12"/>
                <w:szCs w:val="12"/>
              </w:rPr>
              <w:t xml:space="preserve"> )</w:t>
            </w:r>
          </w:p>
          <w:p w:rsidR="002A2A7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bCs/>
                <w:color w:val="000000"/>
                <w:sz w:val="12"/>
                <w:szCs w:val="12"/>
              </w:rPr>
            </w:pPr>
            <w:r w:rsidRPr="000130D6">
              <w:rPr>
                <w:rFonts w:ascii="Bookman Old Style" w:hAnsi="Bookman Old Style" w:cs="Calibri"/>
                <w:b/>
                <w:bCs/>
                <w:color w:val="000000"/>
                <w:sz w:val="12"/>
                <w:szCs w:val="12"/>
              </w:rPr>
              <w:t>%</w:t>
            </w:r>
          </w:p>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tc>
        <w:tc>
          <w:tcPr>
            <w:tcW w:w="810" w:type="dxa"/>
            <w:hideMark/>
          </w:tcPr>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p w:rsidR="0093515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b/>
                <w:bCs/>
                <w:color w:val="000000"/>
                <w:sz w:val="12"/>
                <w:szCs w:val="12"/>
              </w:rPr>
            </w:pPr>
            <w:r w:rsidRPr="000130D6">
              <w:rPr>
                <w:rFonts w:ascii="Bookman Old Style" w:hAnsi="Bookman Old Style" w:cs="Calibri"/>
                <w:b/>
                <w:bCs/>
                <w:color w:val="000000"/>
                <w:sz w:val="12"/>
                <w:szCs w:val="12"/>
              </w:rPr>
              <w:t>( 0,70</w:t>
            </w:r>
            <w:r w:rsidR="0093515A" w:rsidRPr="000130D6">
              <w:rPr>
                <w:rFonts w:ascii="Bookman Old Style" w:hAnsi="Bookman Old Style" w:cs="Calibri"/>
                <w:b/>
                <w:bCs/>
                <w:color w:val="000000"/>
                <w:sz w:val="12"/>
                <w:szCs w:val="12"/>
              </w:rPr>
              <w:t xml:space="preserve"> )</w:t>
            </w:r>
          </w:p>
          <w:p w:rsidR="002A2A7A" w:rsidRPr="000130D6" w:rsidRDefault="002A2A7A" w:rsidP="00D84C9C">
            <w:pPr>
              <w:jc w:val="center"/>
              <w:cnfStyle w:val="000000010000" w:firstRow="0" w:lastRow="0" w:firstColumn="0" w:lastColumn="0" w:oddVBand="0" w:evenVBand="0" w:oddHBand="0" w:evenHBand="1" w:firstRowFirstColumn="0" w:firstRowLastColumn="0" w:lastRowFirstColumn="0" w:lastRowLastColumn="0"/>
              <w:rPr>
                <w:rFonts w:ascii="Bookman Old Style" w:eastAsia="Times New Roman" w:hAnsi="Bookman Old Style" w:cs="Calibri"/>
                <w:b/>
                <w:bCs/>
                <w:color w:val="000000"/>
                <w:sz w:val="12"/>
                <w:szCs w:val="12"/>
              </w:rPr>
            </w:pPr>
            <w:r w:rsidRPr="000130D6">
              <w:rPr>
                <w:rFonts w:ascii="Bookman Old Style" w:hAnsi="Bookman Old Style" w:cs="Calibri"/>
                <w:b/>
                <w:bCs/>
                <w:color w:val="000000"/>
                <w:sz w:val="12"/>
                <w:szCs w:val="12"/>
              </w:rPr>
              <w:t>%</w:t>
            </w:r>
          </w:p>
          <w:p w:rsidR="0093515A" w:rsidRPr="000130D6" w:rsidRDefault="0093515A" w:rsidP="00D84C9C">
            <w:pPr>
              <w:pStyle w:val="TableParagraph"/>
              <w:ind w:right="107"/>
              <w:jc w:val="center"/>
              <w:cnfStyle w:val="000000010000" w:firstRow="0" w:lastRow="0" w:firstColumn="0" w:lastColumn="0" w:oddVBand="0" w:evenVBand="0" w:oddHBand="0" w:evenHBand="1" w:firstRowFirstColumn="0" w:firstRowLastColumn="0" w:lastRowFirstColumn="0" w:lastRowLastColumn="0"/>
              <w:rPr>
                <w:b/>
                <w:color w:val="FF0000"/>
                <w:sz w:val="12"/>
                <w:szCs w:val="12"/>
                <w:lang w:val="id-ID"/>
              </w:rPr>
            </w:pPr>
          </w:p>
        </w:tc>
      </w:tr>
      <w:tr w:rsidR="00D01842" w:rsidRPr="00F72A71" w:rsidTr="00D0184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550" w:type="dxa"/>
            <w:vAlign w:val="center"/>
            <w:hideMark/>
          </w:tcPr>
          <w:p w:rsidR="0093515A" w:rsidRPr="00F72A71" w:rsidRDefault="0093515A" w:rsidP="0093515A">
            <w:pPr>
              <w:ind w:firstLine="87"/>
              <w:rPr>
                <w:rFonts w:ascii="Bookman Old Style" w:eastAsia="Times New Roman" w:hAnsi="Bookman Old Style" w:cs="Arial"/>
                <w:color w:val="000000"/>
                <w:sz w:val="16"/>
                <w:szCs w:val="16"/>
              </w:rPr>
            </w:pPr>
            <w:r w:rsidRPr="00F72A71">
              <w:rPr>
                <w:rFonts w:ascii="Bookman Old Style" w:eastAsia="Times New Roman" w:hAnsi="Bookman Old Style" w:cs="Arial"/>
                <w:color w:val="000000"/>
                <w:sz w:val="16"/>
                <w:szCs w:val="16"/>
              </w:rPr>
              <w:t>c.     Belanja Modal</w:t>
            </w:r>
          </w:p>
        </w:tc>
        <w:tc>
          <w:tcPr>
            <w:tcW w:w="1397"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46,700,000 </w:t>
            </w:r>
          </w:p>
        </w:tc>
        <w:tc>
          <w:tcPr>
            <w:tcW w:w="1418" w:type="dxa"/>
            <w:vAlign w:val="center"/>
            <w:hideMark/>
          </w:tcPr>
          <w:p w:rsidR="0093515A" w:rsidRPr="000130D6" w:rsidRDefault="0093515A"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59,200,000 </w:t>
            </w:r>
          </w:p>
        </w:tc>
        <w:tc>
          <w:tcPr>
            <w:tcW w:w="1417" w:type="dxa"/>
            <w:vAlign w:val="center"/>
            <w:hideMark/>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19</w:t>
            </w:r>
            <w:r w:rsidR="0093515A" w:rsidRPr="000130D6">
              <w:rPr>
                <w:rFonts w:ascii="Bookman Old Style" w:eastAsia="Times New Roman" w:hAnsi="Bookman Old Style" w:cs="Arial"/>
                <w:b/>
                <w:bCs/>
                <w:color w:val="000000"/>
                <w:sz w:val="12"/>
                <w:szCs w:val="12"/>
              </w:rPr>
              <w:t xml:space="preserve">,000,000 </w:t>
            </w:r>
          </w:p>
        </w:tc>
        <w:tc>
          <w:tcPr>
            <w:tcW w:w="1418" w:type="dxa"/>
            <w:vAlign w:val="center"/>
            <w:hideMark/>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17,5</w:t>
            </w:r>
            <w:r w:rsidR="0093515A" w:rsidRPr="000130D6">
              <w:rPr>
                <w:rFonts w:ascii="Bookman Old Style" w:eastAsia="Times New Roman" w:hAnsi="Bookman Old Style" w:cs="Arial"/>
                <w:b/>
                <w:bCs/>
                <w:color w:val="000000"/>
                <w:sz w:val="12"/>
                <w:szCs w:val="12"/>
              </w:rPr>
              <w:t xml:space="preserve">00,000 </w:t>
            </w:r>
          </w:p>
        </w:tc>
        <w:tc>
          <w:tcPr>
            <w:tcW w:w="1012" w:type="dxa"/>
            <w:vAlign w:val="center"/>
            <w:hideMark/>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22,500,000</w:t>
            </w:r>
            <w:r w:rsidR="0093515A" w:rsidRPr="000130D6">
              <w:rPr>
                <w:rFonts w:ascii="Bookman Old Style" w:eastAsia="Times New Roman" w:hAnsi="Bookman Old Style" w:cs="Arial"/>
                <w:b/>
                <w:bCs/>
                <w:color w:val="000000"/>
                <w:sz w:val="12"/>
                <w:szCs w:val="12"/>
              </w:rPr>
              <w:t xml:space="preserve"> </w:t>
            </w:r>
          </w:p>
        </w:tc>
        <w:tc>
          <w:tcPr>
            <w:tcW w:w="992" w:type="dxa"/>
            <w:vAlign w:val="center"/>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46,700,000</w:t>
            </w:r>
          </w:p>
        </w:tc>
        <w:tc>
          <w:tcPr>
            <w:tcW w:w="992" w:type="dxa"/>
            <w:vAlign w:val="center"/>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55,200,000</w:t>
            </w:r>
          </w:p>
        </w:tc>
        <w:tc>
          <w:tcPr>
            <w:tcW w:w="851" w:type="dxa"/>
            <w:vAlign w:val="center"/>
            <w:hideMark/>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19,000,000</w:t>
            </w:r>
            <w:r w:rsidR="0093515A" w:rsidRPr="000130D6">
              <w:rPr>
                <w:rFonts w:ascii="Bookman Old Style" w:eastAsia="Times New Roman" w:hAnsi="Bookman Old Style" w:cs="Arial"/>
                <w:b/>
                <w:bCs/>
                <w:color w:val="000000"/>
                <w:sz w:val="12"/>
                <w:szCs w:val="12"/>
              </w:rPr>
              <w:t xml:space="preserve"> </w:t>
            </w:r>
          </w:p>
        </w:tc>
        <w:tc>
          <w:tcPr>
            <w:tcW w:w="850" w:type="dxa"/>
            <w:vAlign w:val="center"/>
            <w:hideMark/>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     17,5</w:t>
            </w:r>
            <w:r w:rsidR="0093515A" w:rsidRPr="000130D6">
              <w:rPr>
                <w:rFonts w:ascii="Bookman Old Style" w:eastAsia="Times New Roman" w:hAnsi="Bookman Old Style" w:cs="Arial"/>
                <w:b/>
                <w:bCs/>
                <w:color w:val="000000"/>
                <w:sz w:val="12"/>
                <w:szCs w:val="12"/>
              </w:rPr>
              <w:t xml:space="preserve">00,000 </w:t>
            </w:r>
          </w:p>
        </w:tc>
        <w:tc>
          <w:tcPr>
            <w:tcW w:w="709" w:type="dxa"/>
            <w:vAlign w:val="center"/>
            <w:hideMark/>
          </w:tcPr>
          <w:p w:rsidR="0093515A" w:rsidRPr="000130D6" w:rsidRDefault="000032DC" w:rsidP="000130D6">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xml:space="preserve">22,500,000                        </w:t>
            </w:r>
            <w:r w:rsidR="0093515A" w:rsidRPr="000130D6">
              <w:rPr>
                <w:rFonts w:ascii="Bookman Old Style" w:eastAsia="Times New Roman" w:hAnsi="Bookman Old Style" w:cs="Arial"/>
                <w:b/>
                <w:bCs/>
                <w:color w:val="000000"/>
                <w:sz w:val="12"/>
                <w:szCs w:val="12"/>
              </w:rPr>
              <w:t xml:space="preserve"> </w:t>
            </w:r>
          </w:p>
        </w:tc>
        <w:tc>
          <w:tcPr>
            <w:tcW w:w="723" w:type="dxa"/>
            <w:vAlign w:val="center"/>
            <w:hideMark/>
          </w:tcPr>
          <w:p w:rsidR="0093515A"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100%</w:t>
            </w:r>
          </w:p>
        </w:tc>
        <w:tc>
          <w:tcPr>
            <w:tcW w:w="720" w:type="dxa"/>
            <w:vAlign w:val="center"/>
            <w:hideMark/>
          </w:tcPr>
          <w:p w:rsidR="0093515A"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93,24%</w:t>
            </w:r>
          </w:p>
        </w:tc>
        <w:tc>
          <w:tcPr>
            <w:tcW w:w="717" w:type="dxa"/>
            <w:vAlign w:val="center"/>
            <w:hideMark/>
          </w:tcPr>
          <w:p w:rsidR="0093515A"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100</w:t>
            </w:r>
            <w:r w:rsidR="0093515A" w:rsidRPr="000130D6">
              <w:rPr>
                <w:rFonts w:ascii="Bookman Old Style" w:eastAsia="Times New Roman" w:hAnsi="Bookman Old Style" w:cs="Arial"/>
                <w:b/>
                <w:bCs/>
                <w:color w:val="000000"/>
                <w:sz w:val="12"/>
                <w:szCs w:val="12"/>
              </w:rPr>
              <w:t>%</w:t>
            </w:r>
          </w:p>
        </w:tc>
        <w:tc>
          <w:tcPr>
            <w:tcW w:w="695" w:type="dxa"/>
            <w:vAlign w:val="center"/>
            <w:hideMark/>
          </w:tcPr>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100%</w:t>
            </w:r>
          </w:p>
        </w:tc>
        <w:tc>
          <w:tcPr>
            <w:tcW w:w="720" w:type="dxa"/>
            <w:vAlign w:val="center"/>
            <w:hideMark/>
          </w:tcPr>
          <w:p w:rsidR="0093515A" w:rsidRPr="000130D6" w:rsidRDefault="000032DC"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100%</w:t>
            </w:r>
          </w:p>
        </w:tc>
        <w:tc>
          <w:tcPr>
            <w:tcW w:w="799" w:type="dxa"/>
            <w:vAlign w:val="center"/>
            <w:hideMark/>
          </w:tcPr>
          <w:p w:rsidR="002A2A7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( 0,88 )</w:t>
            </w:r>
          </w:p>
          <w:p w:rsidR="0093515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c>
          <w:tcPr>
            <w:tcW w:w="810" w:type="dxa"/>
            <w:vAlign w:val="center"/>
            <w:hideMark/>
          </w:tcPr>
          <w:p w:rsidR="002A2A7A" w:rsidRPr="000130D6" w:rsidRDefault="002A2A7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( 0,88 )</w:t>
            </w:r>
          </w:p>
          <w:p w:rsidR="0093515A" w:rsidRPr="000130D6" w:rsidRDefault="0093515A" w:rsidP="00D84C9C">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000000"/>
                <w:sz w:val="12"/>
                <w:szCs w:val="12"/>
              </w:rPr>
            </w:pPr>
            <w:r w:rsidRPr="000130D6">
              <w:rPr>
                <w:rFonts w:ascii="Bookman Old Style" w:eastAsia="Times New Roman" w:hAnsi="Bookman Old Style" w:cs="Arial"/>
                <w:b/>
                <w:bCs/>
                <w:color w:val="000000"/>
                <w:sz w:val="12"/>
                <w:szCs w:val="12"/>
              </w:rPr>
              <w:t>%</w:t>
            </w:r>
          </w:p>
        </w:tc>
      </w:tr>
    </w:tbl>
    <w:p w:rsidR="0018244C" w:rsidRDefault="0018244C" w:rsidP="00E82750">
      <w:pPr>
        <w:rPr>
          <w:i/>
          <w:sz w:val="18"/>
        </w:rPr>
      </w:pPr>
    </w:p>
    <w:p w:rsidR="004B7FAE" w:rsidRPr="0018244C" w:rsidRDefault="004B7FAE" w:rsidP="0018244C">
      <w:pPr>
        <w:rPr>
          <w:sz w:val="18"/>
        </w:rPr>
        <w:sectPr w:rsidR="004B7FAE" w:rsidRPr="0018244C" w:rsidSect="00B319C1">
          <w:pgSz w:w="20160" w:h="12240" w:orient="landscape" w:code="5"/>
          <w:pgMar w:top="720" w:right="720" w:bottom="720" w:left="720" w:header="426" w:footer="983" w:gutter="0"/>
          <w:cols w:space="720"/>
          <w:docGrid w:linePitch="360"/>
        </w:sectPr>
      </w:pPr>
    </w:p>
    <w:p w:rsidR="0037742F" w:rsidRPr="008E04C3" w:rsidRDefault="0037742F" w:rsidP="0037742F">
      <w:pPr>
        <w:spacing w:before="90"/>
        <w:ind w:right="-37"/>
        <w:rPr>
          <w:rFonts w:ascii="Bookman Old Style" w:hAnsi="Bookman Old Style"/>
          <w:sz w:val="24"/>
          <w:lang w:val="id-ID"/>
        </w:rPr>
      </w:pPr>
      <w:r w:rsidRPr="008E04C3">
        <w:rPr>
          <w:rFonts w:ascii="Bookman Old Style" w:hAnsi="Bookman Old Style"/>
          <w:sz w:val="24"/>
          <w:lang w:val="id-ID"/>
        </w:rPr>
        <w:t xml:space="preserve">Dari  tabel  diatas  dapat  dilihat  bahwa  </w:t>
      </w:r>
      <w:r>
        <w:rPr>
          <w:rFonts w:ascii="Bookman Old Style" w:hAnsi="Bookman Old Style"/>
          <w:sz w:val="24"/>
          <w:lang w:val="id-ID"/>
        </w:rPr>
        <w:t xml:space="preserve">dalam  pencapaian  </w:t>
      </w:r>
    </w:p>
    <w:p w:rsidR="0037742F" w:rsidRDefault="0037742F" w:rsidP="0037742F">
      <w:pPr>
        <w:spacing w:before="90"/>
        <w:ind w:right="-37"/>
        <w:rPr>
          <w:rFonts w:ascii="Bookman Old Style" w:hAnsi="Bookman Old Style"/>
          <w:sz w:val="24"/>
          <w:lang w:val="id-ID"/>
        </w:rPr>
      </w:pPr>
      <w:r>
        <w:rPr>
          <w:rFonts w:ascii="Bookman Old Style" w:hAnsi="Bookman Old Style"/>
          <w:sz w:val="24"/>
          <w:lang w:val="id-ID"/>
        </w:rPr>
        <w:t xml:space="preserve">Kecamatan Bontomanai sebagai Berikut; </w:t>
      </w:r>
    </w:p>
    <w:p w:rsidR="0037742F" w:rsidRPr="00710C1C" w:rsidRDefault="0037742F" w:rsidP="00EC334C">
      <w:pPr>
        <w:pStyle w:val="ListParagraph"/>
        <w:widowControl w:val="0"/>
        <w:numPr>
          <w:ilvl w:val="3"/>
          <w:numId w:val="98"/>
        </w:numPr>
        <w:autoSpaceDE w:val="0"/>
        <w:autoSpaceDN w:val="0"/>
        <w:spacing w:before="90" w:after="0" w:line="240" w:lineRule="auto"/>
        <w:ind w:left="567" w:right="-37" w:hanging="567"/>
        <w:contextualSpacing w:val="0"/>
        <w:jc w:val="both"/>
        <w:rPr>
          <w:rFonts w:ascii="Bookman Old Style" w:hAnsi="Bookman Old Style"/>
          <w:sz w:val="24"/>
          <w:szCs w:val="24"/>
          <w:lang w:val="id-ID"/>
        </w:rPr>
      </w:pPr>
      <w:r>
        <w:rPr>
          <w:rFonts w:ascii="Bookman Old Style" w:hAnsi="Bookman Old Style"/>
          <w:w w:val="110"/>
          <w:sz w:val="24"/>
          <w:szCs w:val="24"/>
        </w:rPr>
        <w:t>Mewujudkan tata kelola pemerintahan yang baik melalui peningkatan aparatur pemerintah dan lembaga kemasyarakat</w:t>
      </w:r>
      <w:r w:rsidR="000C1C6D">
        <w:rPr>
          <w:rFonts w:ascii="Bookman Old Style" w:hAnsi="Bookman Old Style"/>
          <w:w w:val="110"/>
          <w:sz w:val="24"/>
          <w:szCs w:val="24"/>
        </w:rPr>
        <w:t>a</w:t>
      </w:r>
      <w:r>
        <w:rPr>
          <w:rFonts w:ascii="Bookman Old Style" w:hAnsi="Bookman Old Style"/>
          <w:w w:val="110"/>
          <w:sz w:val="24"/>
          <w:szCs w:val="24"/>
        </w:rPr>
        <w:t>n dalam rangka reformasi birokrasi</w:t>
      </w:r>
      <w:r>
        <w:rPr>
          <w:rFonts w:ascii="Bookman Old Style" w:hAnsi="Bookman Old Style"/>
          <w:spacing w:val="-3"/>
          <w:w w:val="110"/>
          <w:sz w:val="24"/>
          <w:szCs w:val="24"/>
          <w:lang w:val="id-ID"/>
        </w:rPr>
        <w:t xml:space="preserve"> </w:t>
      </w:r>
      <w:r w:rsidR="000C1C6D">
        <w:rPr>
          <w:rFonts w:ascii="Bookman Old Style" w:hAnsi="Bookman Old Style"/>
          <w:spacing w:val="-3"/>
          <w:w w:val="110"/>
          <w:sz w:val="24"/>
          <w:szCs w:val="24"/>
        </w:rPr>
        <w:t xml:space="preserve">sudah mencapai target dengan indicator terlaksananya tertib administrasi di tingkat RK,keberadaan profil kecamatan,adanya desa terbaik setiap tahun yang mewakili kecamatan Bontomanai dan tersusunnya SOP bidang Pemerintahan. Namun tidak dipungkiri bahwa di tahun 2016,2017,2018 dan tahun 2019 pembinaan administrasi di tingkat RK masih </w:t>
      </w:r>
      <w:r>
        <w:rPr>
          <w:rFonts w:ascii="Bookman Old Style" w:hAnsi="Bookman Old Style"/>
          <w:spacing w:val="-3"/>
          <w:w w:val="110"/>
          <w:sz w:val="24"/>
          <w:szCs w:val="24"/>
          <w:lang w:val="id-ID"/>
        </w:rPr>
        <w:t>belum menc</w:t>
      </w:r>
      <w:r w:rsidR="000C1C6D">
        <w:rPr>
          <w:rFonts w:ascii="Bookman Old Style" w:hAnsi="Bookman Old Style"/>
          <w:spacing w:val="-3"/>
          <w:w w:val="110"/>
          <w:sz w:val="24"/>
          <w:szCs w:val="24"/>
          <w:lang w:val="id-ID"/>
        </w:rPr>
        <w:t xml:space="preserve">apai target </w:t>
      </w:r>
      <w:r>
        <w:rPr>
          <w:rFonts w:ascii="Bookman Old Style" w:hAnsi="Bookman Old Style"/>
          <w:spacing w:val="-3"/>
          <w:w w:val="110"/>
          <w:sz w:val="24"/>
          <w:szCs w:val="24"/>
          <w:lang w:val="id-ID"/>
        </w:rPr>
        <w:t xml:space="preserve"> disebabkan SDM yang masih kurang ditambah pembinaan yang belum maksimal akibat terbatasnya anggaran</w:t>
      </w:r>
      <w:r w:rsidR="002B19A1">
        <w:rPr>
          <w:rFonts w:ascii="Bookman Old Style" w:hAnsi="Bookman Old Style"/>
          <w:spacing w:val="-3"/>
          <w:w w:val="110"/>
          <w:sz w:val="24"/>
          <w:szCs w:val="24"/>
        </w:rPr>
        <w:t>.</w:t>
      </w:r>
    </w:p>
    <w:p w:rsidR="0037742F" w:rsidRPr="00527B3F" w:rsidRDefault="000C1C6D" w:rsidP="00EC334C">
      <w:pPr>
        <w:pStyle w:val="ListParagraph"/>
        <w:widowControl w:val="0"/>
        <w:numPr>
          <w:ilvl w:val="3"/>
          <w:numId w:val="98"/>
        </w:numPr>
        <w:autoSpaceDE w:val="0"/>
        <w:autoSpaceDN w:val="0"/>
        <w:spacing w:before="90" w:after="0" w:line="240" w:lineRule="auto"/>
        <w:ind w:left="567" w:right="-37" w:hanging="567"/>
        <w:contextualSpacing w:val="0"/>
        <w:rPr>
          <w:rFonts w:ascii="Bookman Old Style" w:hAnsi="Bookman Old Style"/>
          <w:sz w:val="24"/>
          <w:lang w:val="id-ID"/>
        </w:rPr>
      </w:pPr>
      <w:r>
        <w:rPr>
          <w:rFonts w:ascii="Bookman Old Style" w:hAnsi="Bookman Old Style"/>
          <w:w w:val="110"/>
          <w:sz w:val="24"/>
          <w:szCs w:val="24"/>
        </w:rPr>
        <w:t>Meningkatnya kapasitas organisasi melalui pengembangan budaya kerja dan menerapkan system manajemen kinerja</w:t>
      </w:r>
      <w:r w:rsidR="00D66C40">
        <w:rPr>
          <w:rFonts w:ascii="Bookman Old Style" w:hAnsi="Bookman Old Style"/>
          <w:w w:val="110"/>
          <w:sz w:val="24"/>
          <w:szCs w:val="24"/>
        </w:rPr>
        <w:t xml:space="preserve"> sudah mencapai target dengan idikator tersedianya SOP bidang administrasi umum,kepegawaian,program dan pengelolaan keuangan,tersedianya analisis tupoksi,beban kerja dan analisis jabatan serta tingkat rata – rata kehadiran Pegawai yang mencapai 98,91%.</w:t>
      </w:r>
    </w:p>
    <w:p w:rsidR="0037742F" w:rsidRPr="002B19A1" w:rsidRDefault="0037742F" w:rsidP="00EC334C">
      <w:pPr>
        <w:pStyle w:val="ListParagraph"/>
        <w:widowControl w:val="0"/>
        <w:numPr>
          <w:ilvl w:val="3"/>
          <w:numId w:val="98"/>
        </w:numPr>
        <w:autoSpaceDE w:val="0"/>
        <w:autoSpaceDN w:val="0"/>
        <w:spacing w:before="90" w:after="0" w:line="240" w:lineRule="auto"/>
        <w:ind w:left="567" w:right="-37" w:hanging="567"/>
        <w:contextualSpacing w:val="0"/>
        <w:jc w:val="both"/>
        <w:rPr>
          <w:rFonts w:ascii="Bookman Old Style" w:hAnsi="Bookman Old Style"/>
          <w:sz w:val="24"/>
          <w:szCs w:val="24"/>
          <w:lang w:val="id-ID"/>
        </w:rPr>
      </w:pPr>
      <w:r w:rsidRPr="002B19A1">
        <w:rPr>
          <w:rFonts w:ascii="Bookman Old Style" w:hAnsi="Bookman Old Style"/>
          <w:sz w:val="24"/>
          <w:lang w:val="id-ID"/>
        </w:rPr>
        <w:t xml:space="preserve">Meningkatnya Kualitas </w:t>
      </w:r>
      <w:r w:rsidR="00D66C40" w:rsidRPr="002B19A1">
        <w:rPr>
          <w:rFonts w:ascii="Bookman Old Style" w:hAnsi="Bookman Old Style"/>
          <w:sz w:val="24"/>
        </w:rPr>
        <w:t xml:space="preserve">Penyelenggaraan pelayanan umum atau </w:t>
      </w:r>
      <w:r w:rsidRPr="002B19A1">
        <w:rPr>
          <w:rFonts w:ascii="Bookman Old Style" w:hAnsi="Bookman Old Style"/>
          <w:sz w:val="24"/>
          <w:lang w:val="id-ID"/>
        </w:rPr>
        <w:t xml:space="preserve">Pelayanan Publik, </w:t>
      </w:r>
      <w:r w:rsidRPr="002B19A1">
        <w:rPr>
          <w:rFonts w:ascii="Bookman Old Style" w:hAnsi="Bookman Old Style"/>
          <w:spacing w:val="-3"/>
          <w:w w:val="110"/>
          <w:sz w:val="24"/>
          <w:szCs w:val="24"/>
          <w:lang w:val="id-ID"/>
        </w:rPr>
        <w:t xml:space="preserve"> sudah mencapai target </w:t>
      </w:r>
      <w:r w:rsidR="00D66C40" w:rsidRPr="002B19A1">
        <w:rPr>
          <w:rFonts w:ascii="Bookman Old Style" w:hAnsi="Bookman Old Style"/>
          <w:spacing w:val="-3"/>
          <w:w w:val="110"/>
          <w:sz w:val="24"/>
          <w:szCs w:val="24"/>
        </w:rPr>
        <w:t xml:space="preserve">dengan indicator </w:t>
      </w:r>
      <w:r w:rsidR="002B19A1" w:rsidRPr="002B19A1">
        <w:rPr>
          <w:rFonts w:ascii="Bookman Old Style" w:hAnsi="Bookman Old Style"/>
          <w:spacing w:val="-3"/>
          <w:w w:val="110"/>
          <w:sz w:val="24"/>
          <w:szCs w:val="24"/>
        </w:rPr>
        <w:t>% wajib KTP yang mencapai 98,94% dan tersusunnya SOP bidang pelayanan umum</w:t>
      </w:r>
      <w:r w:rsidR="002B19A1">
        <w:rPr>
          <w:rFonts w:ascii="Bookman Old Style" w:hAnsi="Bookman Old Style"/>
          <w:spacing w:val="-3"/>
          <w:w w:val="110"/>
          <w:sz w:val="24"/>
          <w:szCs w:val="24"/>
        </w:rPr>
        <w:t>.</w:t>
      </w:r>
    </w:p>
    <w:p w:rsidR="00C53A21" w:rsidRPr="00C53A21" w:rsidRDefault="0037742F" w:rsidP="00C53A21">
      <w:pPr>
        <w:pStyle w:val="ListParagraph"/>
        <w:widowControl w:val="0"/>
        <w:numPr>
          <w:ilvl w:val="3"/>
          <w:numId w:val="98"/>
        </w:numPr>
        <w:autoSpaceDE w:val="0"/>
        <w:autoSpaceDN w:val="0"/>
        <w:spacing w:before="90" w:after="0" w:line="240" w:lineRule="auto"/>
        <w:ind w:left="567" w:right="-37" w:hanging="567"/>
        <w:contextualSpacing w:val="0"/>
        <w:jc w:val="both"/>
        <w:rPr>
          <w:rFonts w:ascii="Bookman Old Style" w:hAnsi="Bookman Old Style"/>
          <w:sz w:val="24"/>
          <w:szCs w:val="24"/>
          <w:lang w:val="id-ID"/>
        </w:rPr>
      </w:pPr>
      <w:r w:rsidRPr="00695470">
        <w:rPr>
          <w:rFonts w:ascii="Bookman Old Style" w:hAnsi="Bookman Old Style"/>
          <w:w w:val="110"/>
          <w:sz w:val="24"/>
          <w:szCs w:val="24"/>
        </w:rPr>
        <w:t xml:space="preserve">Meningkatnya </w:t>
      </w:r>
      <w:r w:rsidR="002B19A1">
        <w:rPr>
          <w:rFonts w:ascii="Bookman Old Style" w:hAnsi="Bookman Old Style"/>
          <w:w w:val="110"/>
          <w:sz w:val="24"/>
          <w:szCs w:val="24"/>
        </w:rPr>
        <w:t xml:space="preserve"> kualitas kehidupan kemasyarakatan melalui kemudahan akses terhadap pelayanan pendidikan dan kesehatan bagi masyarakat serta meningkatkan kerukunan beragama dan kebangsaan masyarakat sudah mencapai target dengan indicator terbinanya kader Posyandu dan pelaksanaan 10 program PKK,terlaksananya penerapan UKS disemua tingkatan sekolah,tidak ada konflik agama, dan berjalannya fasilitasi bantuan rumah ibadah 10 Masjid per tahun.</w:t>
      </w:r>
    </w:p>
    <w:p w:rsidR="0037742F" w:rsidRPr="00320B37" w:rsidRDefault="002B19A1" w:rsidP="00320B37">
      <w:pPr>
        <w:pStyle w:val="ListParagraph"/>
        <w:widowControl w:val="0"/>
        <w:numPr>
          <w:ilvl w:val="3"/>
          <w:numId w:val="98"/>
        </w:numPr>
        <w:autoSpaceDE w:val="0"/>
        <w:autoSpaceDN w:val="0"/>
        <w:spacing w:before="90" w:after="0" w:line="240" w:lineRule="auto"/>
        <w:ind w:left="567" w:right="-37" w:hanging="567"/>
        <w:contextualSpacing w:val="0"/>
        <w:jc w:val="both"/>
        <w:rPr>
          <w:rFonts w:ascii="Bookman Old Style" w:hAnsi="Bookman Old Style"/>
          <w:sz w:val="24"/>
          <w:szCs w:val="24"/>
          <w:lang w:val="id-ID"/>
        </w:rPr>
      </w:pPr>
      <w:r>
        <w:rPr>
          <w:rFonts w:ascii="Bookman Old Style" w:hAnsi="Bookman Old Style"/>
          <w:sz w:val="24"/>
          <w:lang w:val="id-ID"/>
        </w:rPr>
        <w:t xml:space="preserve">Meningkatkan aktifitas UKM,produk unggulan Kecamatan,Koperasi dan BKM binaan </w:t>
      </w:r>
      <w:r w:rsidR="00240F6A">
        <w:rPr>
          <w:rFonts w:ascii="Bookman Old Style" w:hAnsi="Bookman Old Style"/>
          <w:sz w:val="24"/>
        </w:rPr>
        <w:t>ada yang sudah memenuhi target dan ada yang belum dengan indicator pembinaan UKM tahun 2016,2017,2018 dan 2019 belum mencapai target namun di 2020 sudah tercapai. Pembinaan Koperasi baru mencapai 50% sampai tahun 2020 ini disebabkan terbatasnya anggaran untuk melakukan kegiatan pelatihan dan terbatasnya akses informasi sehingga jumlah program kemitraan yang terjalin juga sangat terbatas.Untuk penyusunan SOP Ekbang sudah tersusun</w:t>
      </w:r>
      <w:r w:rsidR="000F36C6">
        <w:rPr>
          <w:rFonts w:ascii="Bookman Old Style" w:hAnsi="Bookman Old Style"/>
          <w:sz w:val="24"/>
        </w:rPr>
        <w:t>.</w:t>
      </w:r>
    </w:p>
    <w:p w:rsidR="00320B37" w:rsidRPr="006045D8" w:rsidRDefault="00320B37" w:rsidP="00320B37">
      <w:pPr>
        <w:pStyle w:val="ListParagraph"/>
        <w:widowControl w:val="0"/>
        <w:autoSpaceDE w:val="0"/>
        <w:autoSpaceDN w:val="0"/>
        <w:spacing w:before="90" w:after="0" w:line="240" w:lineRule="auto"/>
        <w:ind w:left="567" w:right="-37"/>
        <w:contextualSpacing w:val="0"/>
        <w:jc w:val="both"/>
        <w:rPr>
          <w:rFonts w:ascii="Bookman Old Style" w:hAnsi="Bookman Old Style"/>
          <w:sz w:val="24"/>
          <w:szCs w:val="24"/>
          <w:lang w:val="id-ID"/>
        </w:rPr>
      </w:pPr>
    </w:p>
    <w:p w:rsidR="0037742F" w:rsidRDefault="000F36C6" w:rsidP="00320B37">
      <w:pPr>
        <w:pStyle w:val="ListParagraph"/>
        <w:widowControl w:val="0"/>
        <w:numPr>
          <w:ilvl w:val="3"/>
          <w:numId w:val="98"/>
        </w:numPr>
        <w:autoSpaceDE w:val="0"/>
        <w:autoSpaceDN w:val="0"/>
        <w:spacing w:before="90" w:after="0" w:line="240" w:lineRule="auto"/>
        <w:ind w:left="567" w:right="-37" w:hanging="567"/>
        <w:contextualSpacing w:val="0"/>
        <w:jc w:val="both"/>
        <w:rPr>
          <w:rFonts w:ascii="Bookman Old Style" w:hAnsi="Bookman Old Style"/>
          <w:b/>
          <w:sz w:val="24"/>
          <w:lang w:val="id-ID"/>
        </w:rPr>
      </w:pPr>
      <w:r>
        <w:rPr>
          <w:rFonts w:ascii="Bookman Old Style" w:hAnsi="Bookman Old Style"/>
          <w:w w:val="110"/>
          <w:sz w:val="24"/>
          <w:szCs w:val="24"/>
        </w:rPr>
        <w:t>Mewujudkan kesejahteraan masyarakat melalui peningkatan budaya tertib dan aman dalam kehidupan bermasyarakat sudah mencapai target dengan indicator penurunan pelanggaran K3,</w:t>
      </w:r>
      <w:r w:rsidRPr="000F36C6">
        <w:rPr>
          <w:rFonts w:ascii="Bookman Old Style" w:hAnsi="Bookman Old Style"/>
          <w:w w:val="110"/>
          <w:sz w:val="24"/>
          <w:szCs w:val="24"/>
        </w:rPr>
        <w:t xml:space="preserve"> </w:t>
      </w:r>
      <w:r>
        <w:rPr>
          <w:rFonts w:ascii="Bookman Old Style" w:hAnsi="Bookman Old Style"/>
          <w:w w:val="110"/>
          <w:sz w:val="24"/>
          <w:szCs w:val="24"/>
        </w:rPr>
        <w:t>penurunan illegal logging dan penurunan illegal fishing  yang mencapai 100%, walau tidak dipungkiri bahwa target yang dipatok masih tergolong rendah akibat terbatasnya anggaran.</w:t>
      </w:r>
      <w:r>
        <w:rPr>
          <w:rFonts w:ascii="Bookman Old Style" w:hAnsi="Bookman Old Style"/>
          <w:b/>
          <w:sz w:val="24"/>
          <w:lang w:val="id-ID"/>
        </w:rPr>
        <w:t xml:space="preserve"> </w:t>
      </w:r>
    </w:p>
    <w:p w:rsidR="00320B37" w:rsidRDefault="00320B37" w:rsidP="00320B37">
      <w:pPr>
        <w:pStyle w:val="ListParagraph"/>
        <w:widowControl w:val="0"/>
        <w:autoSpaceDE w:val="0"/>
        <w:autoSpaceDN w:val="0"/>
        <w:spacing w:before="90" w:after="0" w:line="240" w:lineRule="auto"/>
        <w:ind w:left="567" w:right="-37"/>
        <w:contextualSpacing w:val="0"/>
        <w:jc w:val="both"/>
        <w:rPr>
          <w:rFonts w:ascii="Bookman Old Style" w:hAnsi="Bookman Old Style"/>
          <w:b/>
          <w:sz w:val="24"/>
          <w:lang w:val="id-ID"/>
        </w:rPr>
      </w:pPr>
    </w:p>
    <w:p w:rsidR="0081135C" w:rsidRPr="0081135C" w:rsidRDefault="0081135C" w:rsidP="00320B37">
      <w:pPr>
        <w:pStyle w:val="ListParagraph"/>
        <w:numPr>
          <w:ilvl w:val="3"/>
          <w:numId w:val="98"/>
        </w:numPr>
        <w:ind w:left="567" w:hanging="567"/>
        <w:jc w:val="both"/>
        <w:rPr>
          <w:rFonts w:ascii="Bookman Old Style" w:hAnsi="Bookman Old Style"/>
          <w:sz w:val="24"/>
          <w:szCs w:val="24"/>
        </w:rPr>
      </w:pPr>
      <w:r w:rsidRPr="0081135C">
        <w:rPr>
          <w:rFonts w:ascii="Bookman Old Style" w:hAnsi="Bookman Old Style"/>
          <w:w w:val="115"/>
          <w:sz w:val="24"/>
          <w:szCs w:val="24"/>
        </w:rPr>
        <w:t xml:space="preserve">Berdasarkan </w:t>
      </w:r>
      <w:r>
        <w:rPr>
          <w:rFonts w:ascii="Bookman Old Style" w:hAnsi="Bookman Old Style"/>
          <w:w w:val="115"/>
          <w:sz w:val="24"/>
          <w:szCs w:val="24"/>
        </w:rPr>
        <w:t xml:space="preserve"> tebel 2.3.2. </w:t>
      </w:r>
      <w:r w:rsidRPr="0081135C">
        <w:rPr>
          <w:rFonts w:ascii="Bookman Old Style" w:hAnsi="Bookman Old Style"/>
          <w:w w:val="115"/>
          <w:sz w:val="24"/>
          <w:szCs w:val="24"/>
        </w:rPr>
        <w:t>rasio antara anggaran dengan realisasi pendanaan kin</w:t>
      </w:r>
      <w:r>
        <w:rPr>
          <w:rFonts w:ascii="Bookman Old Style" w:hAnsi="Bookman Old Style"/>
          <w:w w:val="115"/>
          <w:sz w:val="24"/>
          <w:szCs w:val="24"/>
        </w:rPr>
        <w:t>erja pelayanan di Kecamatan Bontomanai</w:t>
      </w:r>
      <w:r w:rsidRPr="0081135C">
        <w:rPr>
          <w:rFonts w:ascii="Bookman Old Style" w:hAnsi="Bookman Old Style"/>
          <w:w w:val="115"/>
          <w:sz w:val="24"/>
          <w:szCs w:val="24"/>
        </w:rPr>
        <w:t>, dapat dikatakan bahwa pendanaan terhadap kin</w:t>
      </w:r>
      <w:r w:rsidR="00773FEF">
        <w:rPr>
          <w:rFonts w:ascii="Bookman Old Style" w:hAnsi="Bookman Old Style"/>
          <w:w w:val="115"/>
          <w:sz w:val="24"/>
          <w:szCs w:val="24"/>
        </w:rPr>
        <w:t>erja pelayanan di Kecamatan Bontomanai</w:t>
      </w:r>
      <w:r w:rsidRPr="0081135C">
        <w:rPr>
          <w:rFonts w:ascii="Bookman Old Style" w:hAnsi="Bookman Old Style"/>
          <w:w w:val="115"/>
          <w:sz w:val="24"/>
          <w:szCs w:val="24"/>
        </w:rPr>
        <w:t xml:space="preserve"> berjalan dengan baik, meskipun masih ada hal </w:t>
      </w:r>
      <w:r w:rsidRPr="0081135C">
        <w:rPr>
          <w:rFonts w:ascii="Bookman Old Style" w:hAnsi="Bookman Old Style"/>
          <w:w w:val="105"/>
          <w:sz w:val="24"/>
          <w:szCs w:val="24"/>
        </w:rPr>
        <w:t xml:space="preserve">– </w:t>
      </w:r>
      <w:r w:rsidRPr="0081135C">
        <w:rPr>
          <w:rFonts w:ascii="Bookman Old Style" w:hAnsi="Bookman Old Style"/>
          <w:w w:val="115"/>
          <w:sz w:val="24"/>
          <w:szCs w:val="24"/>
        </w:rPr>
        <w:t>hal yang bisa menjadi kendala dalam pengelolaan pendanaan pelayanan SKPD. Secara anggaran capaian realisasi pendanaan pelayanan ini sudah baik akan tetapi secara ekplisit capaian kinerja pendanaan ini masih ada kendala dalam pelaksanaan</w:t>
      </w:r>
      <w:r w:rsidRPr="0081135C">
        <w:rPr>
          <w:rFonts w:ascii="Bookman Old Style" w:hAnsi="Bookman Old Style"/>
          <w:w w:val="115"/>
          <w:sz w:val="24"/>
          <w:szCs w:val="24"/>
          <w:lang w:val="id-ID"/>
        </w:rPr>
        <w:t>.</w:t>
      </w:r>
      <w:r>
        <w:rPr>
          <w:rFonts w:ascii="Bookman Old Style" w:hAnsi="Bookman Old Style"/>
          <w:w w:val="115"/>
          <w:sz w:val="24"/>
          <w:szCs w:val="24"/>
        </w:rPr>
        <w:t>Terjadinya ( - ) dalam rata – rata pertumbuhan anggaran dan realisasi</w:t>
      </w:r>
      <w:r w:rsidRPr="0081135C">
        <w:rPr>
          <w:rFonts w:ascii="Bookman Old Style" w:hAnsi="Bookman Old Style"/>
          <w:w w:val="115"/>
          <w:sz w:val="24"/>
          <w:szCs w:val="24"/>
        </w:rPr>
        <w:t xml:space="preserve"> </w:t>
      </w:r>
      <w:r>
        <w:rPr>
          <w:rFonts w:ascii="Bookman Old Style" w:hAnsi="Bookman Old Style"/>
          <w:w w:val="115"/>
          <w:sz w:val="24"/>
          <w:szCs w:val="24"/>
        </w:rPr>
        <w:t xml:space="preserve">karena pengurangan anggaran belanja tidak langsung akibat pengalihan belanja pegawai guru – guru ASN </w:t>
      </w:r>
      <w:r w:rsidR="007D0C82">
        <w:rPr>
          <w:rFonts w:ascii="Bookman Old Style" w:hAnsi="Bookman Old Style"/>
          <w:w w:val="115"/>
          <w:sz w:val="24"/>
          <w:szCs w:val="24"/>
        </w:rPr>
        <w:t xml:space="preserve">yang bertugas di wilayah Kecamatan Bontomanai </w:t>
      </w:r>
      <w:r>
        <w:rPr>
          <w:rFonts w:ascii="Bookman Old Style" w:hAnsi="Bookman Old Style"/>
          <w:w w:val="115"/>
          <w:sz w:val="24"/>
          <w:szCs w:val="24"/>
        </w:rPr>
        <w:t xml:space="preserve">ke Dinas Pendidikan </w:t>
      </w:r>
      <w:r w:rsidR="007D0C82">
        <w:rPr>
          <w:rFonts w:ascii="Bookman Old Style" w:hAnsi="Bookman Old Style"/>
          <w:w w:val="115"/>
          <w:sz w:val="24"/>
          <w:szCs w:val="24"/>
        </w:rPr>
        <w:t>Nasional Kabupaten Kepulauan Selayar.</w:t>
      </w:r>
    </w:p>
    <w:p w:rsidR="0081135C" w:rsidRDefault="0081135C" w:rsidP="0081135C">
      <w:pPr>
        <w:pStyle w:val="ListParagraph"/>
        <w:widowControl w:val="0"/>
        <w:autoSpaceDE w:val="0"/>
        <w:autoSpaceDN w:val="0"/>
        <w:spacing w:before="90" w:after="0" w:line="240" w:lineRule="auto"/>
        <w:ind w:left="567" w:right="-37"/>
        <w:contextualSpacing w:val="0"/>
        <w:jc w:val="both"/>
        <w:rPr>
          <w:rFonts w:ascii="Bookman Old Style" w:hAnsi="Bookman Old Style"/>
          <w:b/>
          <w:sz w:val="24"/>
          <w:lang w:val="id-ID"/>
        </w:rPr>
      </w:pPr>
    </w:p>
    <w:p w:rsidR="0037742F" w:rsidRDefault="0037742F" w:rsidP="00223C54">
      <w:pPr>
        <w:spacing w:line="360" w:lineRule="auto"/>
        <w:rPr>
          <w:rFonts w:ascii="Bookman Old Style" w:hAnsi="Bookman Old Style" w:cs="Arial"/>
          <w:b/>
          <w:sz w:val="24"/>
        </w:rPr>
      </w:pPr>
    </w:p>
    <w:p w:rsidR="00E82750" w:rsidRPr="007D0C82" w:rsidRDefault="00F256BE" w:rsidP="00EC334C">
      <w:pPr>
        <w:pStyle w:val="ListParagraph"/>
        <w:numPr>
          <w:ilvl w:val="0"/>
          <w:numId w:val="98"/>
        </w:numPr>
        <w:spacing w:line="360" w:lineRule="auto"/>
        <w:rPr>
          <w:rFonts w:ascii="Bookman Old Style" w:hAnsi="Bookman Old Style" w:cs="Arial"/>
          <w:b/>
          <w:sz w:val="24"/>
        </w:rPr>
      </w:pPr>
      <w:r w:rsidRPr="007D0C82">
        <w:rPr>
          <w:rFonts w:ascii="Bookman Old Style" w:hAnsi="Bookman Old Style" w:cs="Arial"/>
          <w:b/>
          <w:sz w:val="24"/>
        </w:rPr>
        <w:t xml:space="preserve">4. </w:t>
      </w:r>
      <w:r w:rsidR="00995531">
        <w:rPr>
          <w:rFonts w:ascii="Bookman Old Style" w:hAnsi="Bookman Old Style" w:cs="Arial"/>
          <w:b/>
          <w:sz w:val="24"/>
        </w:rPr>
        <w:t xml:space="preserve">Analisis, </w:t>
      </w:r>
      <w:r w:rsidRPr="007D0C82">
        <w:rPr>
          <w:rFonts w:ascii="Bookman Old Style" w:hAnsi="Bookman Old Style" w:cs="Arial"/>
          <w:b/>
          <w:sz w:val="24"/>
        </w:rPr>
        <w:t xml:space="preserve">Tantangan dan Peluang Pengembangan </w:t>
      </w:r>
      <w:r w:rsidR="00320B37">
        <w:rPr>
          <w:rFonts w:ascii="Bookman Old Style" w:hAnsi="Bookman Old Style" w:cs="Arial"/>
          <w:b/>
          <w:sz w:val="24"/>
        </w:rPr>
        <w:t xml:space="preserve"> </w:t>
      </w:r>
      <w:r w:rsidRPr="007D0C82">
        <w:rPr>
          <w:rFonts w:ascii="Bookman Old Style" w:hAnsi="Bookman Old Style" w:cs="Arial"/>
          <w:b/>
          <w:sz w:val="24"/>
        </w:rPr>
        <w:t>Pelayanan Perangkat Daerah</w:t>
      </w:r>
    </w:p>
    <w:p w:rsidR="007D0C82" w:rsidRDefault="009608BE" w:rsidP="00EC334C">
      <w:pPr>
        <w:pStyle w:val="ListParagraph"/>
        <w:numPr>
          <w:ilvl w:val="2"/>
          <w:numId w:val="103"/>
        </w:numPr>
        <w:spacing w:line="360" w:lineRule="auto"/>
        <w:rPr>
          <w:rFonts w:ascii="Bookman Old Style" w:hAnsi="Bookman Old Style" w:cs="Arial"/>
          <w:b/>
          <w:sz w:val="24"/>
        </w:rPr>
      </w:pPr>
      <w:r>
        <w:rPr>
          <w:rFonts w:ascii="Bookman Old Style" w:hAnsi="Bookman Old Style" w:cs="Arial"/>
          <w:b/>
          <w:sz w:val="24"/>
        </w:rPr>
        <w:t xml:space="preserve"> </w:t>
      </w:r>
      <w:r w:rsidRPr="009608BE">
        <w:rPr>
          <w:rFonts w:ascii="Bookman Old Style" w:hAnsi="Bookman Old Style" w:cs="Arial"/>
          <w:b/>
          <w:sz w:val="24"/>
        </w:rPr>
        <w:t>Analisis Renstra K/L dan Keme</w:t>
      </w:r>
      <w:r w:rsidR="00460E0F">
        <w:rPr>
          <w:rFonts w:ascii="Bookman Old Style" w:hAnsi="Bookman Old Style" w:cs="Arial"/>
          <w:b/>
          <w:sz w:val="24"/>
        </w:rPr>
        <w:t xml:space="preserve">ndagri </w:t>
      </w:r>
    </w:p>
    <w:p w:rsidR="00320B37" w:rsidRPr="009608BE" w:rsidRDefault="00320B37" w:rsidP="00320B37">
      <w:pPr>
        <w:pStyle w:val="ListParagraph"/>
        <w:spacing w:line="360" w:lineRule="auto"/>
        <w:ind w:left="1248"/>
        <w:rPr>
          <w:rFonts w:ascii="Bookman Old Style" w:hAnsi="Bookman Old Style" w:cs="Arial"/>
          <w:b/>
          <w:sz w:val="24"/>
        </w:rPr>
      </w:pPr>
    </w:p>
    <w:p w:rsidR="009608BE" w:rsidRDefault="009608BE" w:rsidP="009608BE">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Dalam Peraturan Menteri Dalam Negeri Republik Indonesia Nomor 67 Tahun 2020 Tentang Rencana Strategis Kementerian Dalam Negeri Tahun 2020-2024 terdapat peluang untuk pemanfaat pembagunan kewilayahan, khususnya penegasan batas wilayah yang berbatas de</w:t>
      </w:r>
      <w:r>
        <w:rPr>
          <w:rFonts w:ascii="Bookman Old Style" w:hAnsi="Bookman Old Style" w:cs="Arial"/>
          <w:sz w:val="24"/>
        </w:rPr>
        <w:t>ngan Provinsi Sulawesi Tenggara</w:t>
      </w:r>
      <w:r w:rsidRPr="00124EB9">
        <w:rPr>
          <w:rFonts w:ascii="Bookman Old Style" w:hAnsi="Bookman Old Style" w:cs="Arial"/>
          <w:sz w:val="24"/>
        </w:rPr>
        <w:t xml:space="preserve"> dan Provinsi Nusa Tenggara Timur.</w:t>
      </w:r>
    </w:p>
    <w:p w:rsidR="00C53A21" w:rsidRDefault="00C53A21" w:rsidP="009608BE">
      <w:pPr>
        <w:pStyle w:val="ListParagraph"/>
        <w:spacing w:line="360" w:lineRule="auto"/>
        <w:ind w:firstLine="720"/>
        <w:jc w:val="both"/>
        <w:rPr>
          <w:rFonts w:ascii="Bookman Old Style" w:hAnsi="Bookman Old Style" w:cs="Arial"/>
          <w:sz w:val="24"/>
        </w:rPr>
      </w:pPr>
    </w:p>
    <w:p w:rsidR="00320B37" w:rsidRPr="00124EB9" w:rsidRDefault="00320B37" w:rsidP="009608BE">
      <w:pPr>
        <w:pStyle w:val="ListParagraph"/>
        <w:spacing w:line="360" w:lineRule="auto"/>
        <w:ind w:firstLine="720"/>
        <w:jc w:val="both"/>
        <w:rPr>
          <w:rFonts w:ascii="Bookman Old Style" w:hAnsi="Bookman Old Style" w:cs="Arial"/>
          <w:sz w:val="24"/>
        </w:rPr>
      </w:pPr>
    </w:p>
    <w:p w:rsidR="009608BE" w:rsidRDefault="009608BE" w:rsidP="009608BE">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Pada Direktorat Jenderal Bina Administrasi Kewilayahan dalam renstra K/L terdapat program-program yang dapat dimanfaaatkan untuk membangun administrasi kewilayahan, salah satu program yang ada adalah PROGRAM PEMBINAAN KAPASITAS PEMERINTAHAN DAERAH DAN DESA dan program-program lainnya yang arahnya untuk meningkatkan kualitas birokrasi.</w:t>
      </w:r>
    </w:p>
    <w:p w:rsidR="00320B37" w:rsidRPr="00124EB9" w:rsidRDefault="00320B37" w:rsidP="009608BE">
      <w:pPr>
        <w:pStyle w:val="ListParagraph"/>
        <w:spacing w:line="360" w:lineRule="auto"/>
        <w:ind w:firstLine="720"/>
        <w:jc w:val="both"/>
        <w:rPr>
          <w:rFonts w:ascii="Bookman Old Style" w:hAnsi="Bookman Old Style" w:cs="Arial"/>
          <w:sz w:val="24"/>
        </w:rPr>
      </w:pPr>
    </w:p>
    <w:p w:rsidR="007D0C82" w:rsidRDefault="009608BE" w:rsidP="00320B37">
      <w:pPr>
        <w:pStyle w:val="ListParagraph"/>
        <w:spacing w:line="360" w:lineRule="auto"/>
        <w:jc w:val="both"/>
        <w:rPr>
          <w:rFonts w:ascii="Bookman Old Style" w:hAnsi="Bookman Old Style" w:cs="Arial"/>
          <w:sz w:val="24"/>
        </w:rPr>
      </w:pPr>
      <w:r w:rsidRPr="00124EB9">
        <w:rPr>
          <w:rFonts w:ascii="Bookman Old Style" w:hAnsi="Bookman Old Style" w:cs="Arial"/>
          <w:sz w:val="24"/>
        </w:rPr>
        <w:t xml:space="preserve">Namun factor yang menjadi kendala adalah koordinasi dengan </w:t>
      </w:r>
      <w:r>
        <w:rPr>
          <w:rFonts w:ascii="Bookman Old Style" w:hAnsi="Bookman Old Style" w:cs="Arial"/>
          <w:sz w:val="24"/>
        </w:rPr>
        <w:t>Kementrian Dalam Negeri pada Dir</w:t>
      </w:r>
      <w:r w:rsidRPr="00124EB9">
        <w:rPr>
          <w:rFonts w:ascii="Bookman Old Style" w:hAnsi="Bookman Old Style" w:cs="Arial"/>
          <w:sz w:val="24"/>
        </w:rPr>
        <w:t>jen Bina Administrasi Kewilayahan yang m</w:t>
      </w:r>
      <w:r>
        <w:rPr>
          <w:rFonts w:ascii="Bookman Old Style" w:hAnsi="Bookman Old Style" w:cs="Arial"/>
          <w:sz w:val="24"/>
        </w:rPr>
        <w:t>asih sangat kurang. Pun pada dir</w:t>
      </w:r>
      <w:r w:rsidRPr="00124EB9">
        <w:rPr>
          <w:rFonts w:ascii="Bookman Old Style" w:hAnsi="Bookman Old Style" w:cs="Arial"/>
          <w:sz w:val="24"/>
        </w:rPr>
        <w:t>jen lainnya yang masih sangat memberikan peluang untuk mening</w:t>
      </w:r>
      <w:r>
        <w:rPr>
          <w:rFonts w:ascii="Bookman Old Style" w:hAnsi="Bookman Old Style" w:cs="Arial"/>
          <w:sz w:val="24"/>
        </w:rPr>
        <w:t>katkatkan kualitas administras</w:t>
      </w:r>
      <w:r w:rsidRPr="00124EB9">
        <w:rPr>
          <w:rFonts w:ascii="Bookman Old Style" w:hAnsi="Bookman Old Style" w:cs="Arial"/>
          <w:sz w:val="24"/>
        </w:rPr>
        <w:t>i birokratif daerah</w:t>
      </w:r>
      <w:r>
        <w:rPr>
          <w:rFonts w:ascii="Bookman Old Style" w:hAnsi="Bookman Old Style" w:cs="Arial"/>
          <w:sz w:val="24"/>
        </w:rPr>
        <w:t xml:space="preserve"> khususnya Kecamatan Bonomanai</w:t>
      </w:r>
      <w:r w:rsidRPr="00124EB9">
        <w:rPr>
          <w:rFonts w:ascii="Bookman Old Style" w:hAnsi="Bookman Old Style" w:cs="Arial"/>
          <w:sz w:val="24"/>
        </w:rPr>
        <w:t>.</w:t>
      </w:r>
    </w:p>
    <w:p w:rsidR="009608BE" w:rsidRDefault="009608BE" w:rsidP="009608BE">
      <w:pPr>
        <w:pStyle w:val="ListParagraph"/>
        <w:spacing w:line="360" w:lineRule="auto"/>
        <w:rPr>
          <w:rFonts w:ascii="Bookman Old Style" w:hAnsi="Bookman Old Style" w:cs="Arial"/>
          <w:b/>
          <w:sz w:val="24"/>
        </w:rPr>
      </w:pPr>
    </w:p>
    <w:p w:rsidR="007D0C82" w:rsidRDefault="009608BE" w:rsidP="007D0C82">
      <w:pPr>
        <w:pStyle w:val="ListParagraph"/>
        <w:spacing w:line="360" w:lineRule="auto"/>
        <w:ind w:left="529"/>
        <w:rPr>
          <w:rFonts w:ascii="Bookman Old Style" w:hAnsi="Bookman Old Style" w:cs="Arial"/>
          <w:b/>
          <w:sz w:val="24"/>
        </w:rPr>
      </w:pPr>
      <w:r>
        <w:rPr>
          <w:rFonts w:ascii="Bookman Old Style" w:hAnsi="Bookman Old Style" w:cs="Arial"/>
          <w:b/>
          <w:sz w:val="24"/>
        </w:rPr>
        <w:t>2.4.2 Analisis Renstra Propinsi Sulawesi Selatan</w:t>
      </w:r>
    </w:p>
    <w:p w:rsidR="00460E0F" w:rsidRPr="00CB6859" w:rsidRDefault="00460E0F" w:rsidP="00460E0F">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Peraturan Gubernur Sulawesi Selatan Nomor 30 Tahun 2019 Tentang Rencana Strategis Perangkat Daerah tahun 2018 – 2023,  memuat Renstra Sekretariat Daerah. Sebagai refensi untuk membuka peluang peningkatan reformasi birokrasi pada Biro Pemerintahan dan Otonomi Daerah. Peluang yang terbuka adalah pemanfaatan peluang untuk membuka kerja sama dengan daerah lain untuk membuka peluang kerjasama yang bernilai ekonomi yang tinggi.</w:t>
      </w:r>
    </w:p>
    <w:p w:rsidR="00460E0F" w:rsidRDefault="00460E0F" w:rsidP="00460E0F">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Berdasarkan rumusan strategi dan arah kebijakan, maka ditarik beberapa prioritas yang  menjadi factor pendorong pembangunan RPJMD Kabupaten Kepiulauan Selayar 2021-2026, yang kemudian diturunkan ke Program Pembangunan Daerah. Program prioritas dimaksud terdiri dari tiga pilar pembangunan dan satu program unggulan sebagai penopang dari Visi Bandar Maritim. Program Prioritas tersebut terdiri atas :</w:t>
      </w:r>
    </w:p>
    <w:p w:rsidR="00C53A21" w:rsidRPr="00124EB9" w:rsidRDefault="00C53A21" w:rsidP="00460E0F">
      <w:pPr>
        <w:pStyle w:val="ListParagraph"/>
        <w:spacing w:line="360" w:lineRule="auto"/>
        <w:ind w:firstLine="720"/>
        <w:jc w:val="both"/>
        <w:rPr>
          <w:rFonts w:ascii="Bookman Old Style" w:hAnsi="Bookman Old Style" w:cs="Arial"/>
          <w:sz w:val="24"/>
        </w:rPr>
      </w:pPr>
    </w:p>
    <w:p w:rsidR="00460E0F" w:rsidRPr="00124EB9" w:rsidRDefault="00460E0F" w:rsidP="00460E0F">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Pembangunan Distr</w:t>
      </w:r>
      <w:r>
        <w:rPr>
          <w:rFonts w:ascii="Bookman Old Style" w:hAnsi="Bookman Old Style" w:cs="Arial"/>
          <w:sz w:val="24"/>
        </w:rPr>
        <w:t>i</w:t>
      </w:r>
      <w:r w:rsidRPr="00124EB9">
        <w:rPr>
          <w:rFonts w:ascii="Bookman Old Style" w:hAnsi="Bookman Old Style" w:cs="Arial"/>
          <w:sz w:val="24"/>
        </w:rPr>
        <w:t>busi Logistik (PDL);</w:t>
      </w:r>
    </w:p>
    <w:p w:rsidR="00460E0F" w:rsidRPr="00124EB9" w:rsidRDefault="00460E0F" w:rsidP="00460E0F">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Pembangunan Kawasan Ekonomi Khusus (KEK) Pariwisata;</w:t>
      </w:r>
    </w:p>
    <w:p w:rsidR="00460E0F" w:rsidRPr="00124EB9" w:rsidRDefault="00460E0F" w:rsidP="00460E0F">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Pembangunan Kawasan Industri Perikanan Terpadu (KIPT); dan</w:t>
      </w:r>
    </w:p>
    <w:p w:rsidR="00460E0F" w:rsidRDefault="00460E0F" w:rsidP="00460E0F">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Gerakan Membangun Desa Mandiri (Gerbang Sari).</w:t>
      </w:r>
    </w:p>
    <w:p w:rsidR="00320B37" w:rsidRPr="00124EB9" w:rsidRDefault="00320B37" w:rsidP="00460E0F">
      <w:pPr>
        <w:pStyle w:val="ListParagraph"/>
        <w:spacing w:line="360" w:lineRule="auto"/>
        <w:ind w:left="1080" w:hanging="360"/>
        <w:jc w:val="both"/>
        <w:rPr>
          <w:rFonts w:ascii="Bookman Old Style" w:hAnsi="Bookman Old Style" w:cs="Arial"/>
          <w:sz w:val="24"/>
        </w:rPr>
      </w:pPr>
    </w:p>
    <w:p w:rsidR="00460E0F" w:rsidRDefault="00460E0F" w:rsidP="007D0C82">
      <w:pPr>
        <w:pStyle w:val="ListParagraph"/>
        <w:spacing w:line="360" w:lineRule="auto"/>
        <w:ind w:left="529"/>
        <w:rPr>
          <w:rFonts w:ascii="Bookman Old Style" w:hAnsi="Bookman Old Style" w:cs="Arial"/>
          <w:b/>
          <w:sz w:val="24"/>
        </w:rPr>
      </w:pPr>
      <w:r>
        <w:rPr>
          <w:rFonts w:ascii="Bookman Old Style" w:hAnsi="Bookman Old Style" w:cs="Arial"/>
          <w:b/>
          <w:sz w:val="24"/>
        </w:rPr>
        <w:t>2.4.3. Analisis RTRW Kabupaten Kepulauan Selayar</w:t>
      </w:r>
    </w:p>
    <w:p w:rsidR="00995531" w:rsidRPr="00124EB9" w:rsidRDefault="00995531" w:rsidP="00995531">
      <w:pPr>
        <w:spacing w:line="360" w:lineRule="auto"/>
        <w:ind w:left="851"/>
        <w:jc w:val="both"/>
        <w:rPr>
          <w:rFonts w:ascii="Bookman Old Style" w:hAnsi="Bookman Old Style" w:cs="Arial"/>
          <w:sz w:val="24"/>
        </w:rPr>
      </w:pPr>
      <w:r w:rsidRPr="00124EB9">
        <w:rPr>
          <w:rFonts w:ascii="Bookman Old Style" w:hAnsi="Bookman Old Style" w:cs="Arial"/>
          <w:sz w:val="24"/>
        </w:rPr>
        <w:t>kewilayahan Kabupaten Kepulauan Selayar merujuk pada kebijakan penataan ruang wilayah Kabupaten Kapulauan Selayar sebagaimana terdapat dalam dokumen Rencana Tata Ruang dan Wilayah (RTRW) 2010 – 2030 Kabupaten Kepulaluan Selayar yang merupakan arahan tindakan yang ditetapkan untuk mencapai tujuan penetapan wilayah ruang kabupaten. Terdapat dalam Rancangan Peraturan Daerah Kabupaten Kepulauan Selayar Nomor ... Tahun 201.. Tentang Perubahan Atas Peraturan Daerah Kabupaten Kepulauan Selayar  No. 5 Tahun 2012 Tentang Rencana Tata Ruang Wilayah Kabupaten Kepulauan Selayar Tahun 2012-2032</w:t>
      </w:r>
    </w:p>
    <w:p w:rsidR="00995531" w:rsidRDefault="00995531" w:rsidP="00320B37">
      <w:pPr>
        <w:pStyle w:val="ListParagraph"/>
        <w:spacing w:line="360" w:lineRule="auto"/>
        <w:ind w:left="851" w:firstLine="593"/>
        <w:jc w:val="both"/>
        <w:rPr>
          <w:rFonts w:ascii="Bookman Old Style" w:hAnsi="Bookman Old Style" w:cs="Arial"/>
          <w:sz w:val="24"/>
        </w:rPr>
      </w:pPr>
      <w:r w:rsidRPr="00124EB9">
        <w:rPr>
          <w:rFonts w:ascii="Bookman Old Style" w:hAnsi="Bookman Old Style" w:cs="Arial"/>
          <w:sz w:val="24"/>
        </w:rPr>
        <w:t>Kebijakan penataan ruang wilayah Kabupaten Kepulauan Selayar merupakan arahan tindakan yang ditetapkan untuk mencapai tujuan penataan wilayah ruang kabupaten.</w:t>
      </w:r>
    </w:p>
    <w:p w:rsidR="00C53A21" w:rsidRDefault="00C53A21" w:rsidP="00320B37">
      <w:pPr>
        <w:pStyle w:val="ListParagraph"/>
        <w:spacing w:line="360" w:lineRule="auto"/>
        <w:ind w:left="851" w:firstLine="593"/>
        <w:jc w:val="both"/>
        <w:rPr>
          <w:rFonts w:ascii="Bookman Old Style" w:hAnsi="Bookman Old Style" w:cs="Arial"/>
          <w:sz w:val="24"/>
        </w:rPr>
      </w:pPr>
    </w:p>
    <w:p w:rsidR="00995531" w:rsidRDefault="00995531" w:rsidP="00995531">
      <w:pPr>
        <w:pStyle w:val="ListParagraph"/>
        <w:spacing w:line="360" w:lineRule="auto"/>
        <w:ind w:left="851" w:firstLine="593"/>
        <w:rPr>
          <w:rFonts w:ascii="Bookman Old Style" w:hAnsi="Bookman Old Style" w:cs="Arial"/>
          <w:b/>
          <w:sz w:val="24"/>
        </w:rPr>
      </w:pPr>
      <w:r w:rsidRPr="00995531">
        <w:rPr>
          <w:rFonts w:ascii="Bookman Old Style" w:hAnsi="Bookman Old Style" w:cs="Arial"/>
          <w:b/>
          <w:sz w:val="24"/>
        </w:rPr>
        <w:t>2.4.4. Analisis KLHS</w:t>
      </w:r>
    </w:p>
    <w:p w:rsidR="00467750" w:rsidRDefault="00995531" w:rsidP="00320B37">
      <w:pPr>
        <w:pStyle w:val="BodyText"/>
        <w:spacing w:line="360" w:lineRule="auto"/>
        <w:ind w:left="1008" w:right="-23" w:firstLine="873"/>
        <w:jc w:val="both"/>
        <w:rPr>
          <w:rFonts w:ascii="Bookman Old Style" w:hAnsi="Bookman Old Style"/>
        </w:rPr>
      </w:pPr>
      <w:r>
        <w:rPr>
          <w:rFonts w:ascii="Bookman Old Style" w:hAnsi="Bookman Old Style"/>
        </w:rPr>
        <w:t xml:space="preserve">Dalam </w:t>
      </w:r>
      <w:r w:rsidRPr="0063099E">
        <w:rPr>
          <w:rFonts w:ascii="Bookman Old Style" w:hAnsi="Bookman Old Style"/>
        </w:rPr>
        <w:t xml:space="preserve">KLHS, didapatkan pula gambaran perkiraan pengaruh dari pemanfaatan ruang pemukiman dan </w:t>
      </w:r>
    </w:p>
    <w:p w:rsidR="00467750" w:rsidRDefault="00467750">
      <w:pPr>
        <w:rPr>
          <w:rFonts w:ascii="Bookman Old Style" w:eastAsia="Times New Roman" w:hAnsi="Bookman Old Style" w:cs="Times New Roman"/>
          <w:sz w:val="24"/>
          <w:szCs w:val="24"/>
        </w:rPr>
      </w:pPr>
      <w:r>
        <w:rPr>
          <w:rFonts w:ascii="Bookman Old Style" w:hAnsi="Bookman Old Style"/>
        </w:rPr>
        <w:br w:type="page"/>
      </w:r>
    </w:p>
    <w:p w:rsidR="009608BE" w:rsidRPr="00995531" w:rsidRDefault="00995531" w:rsidP="00320B37">
      <w:pPr>
        <w:pStyle w:val="BodyText"/>
        <w:spacing w:line="360" w:lineRule="auto"/>
        <w:ind w:left="1008" w:right="-23" w:firstLine="873"/>
        <w:jc w:val="both"/>
        <w:rPr>
          <w:rFonts w:ascii="Bookman Old Style" w:hAnsi="Bookman Old Style"/>
        </w:rPr>
      </w:pPr>
      <w:r w:rsidRPr="0063099E">
        <w:rPr>
          <w:rFonts w:ascii="Bookman Old Style" w:hAnsi="Bookman Old Style"/>
        </w:rPr>
        <w:t xml:space="preserve">pertambangan yang antara lain: pemanfaatan ruang untuk pemukiman akan berdampak pada penurunan luas areal peruntukan lain seperti penurunan luas </w:t>
      </w:r>
      <w:r w:rsidRPr="0063099E">
        <w:rPr>
          <w:rFonts w:ascii="Bookman Old Style" w:hAnsi="Bookman Old Style"/>
          <w:lang w:val="id-ID"/>
        </w:rPr>
        <w:t xml:space="preserve">perkebunan </w:t>
      </w:r>
      <w:r w:rsidRPr="0063099E">
        <w:rPr>
          <w:rFonts w:ascii="Bookman Old Style" w:hAnsi="Bookman Old Style"/>
        </w:rPr>
        <w:t xml:space="preserve"> yang mengakibatkan produksi dan produktivitas pertanian semakin menurun begitupun juga alih fungsi hutan dan RTH akan mengakibatkan kondisi lingkungan menurun. Sedangkan pemanfaatan ruang untuk pertambangan akan berdampak pada sedimitasi,erosi, banjir dan kerusakan ekosistem</w:t>
      </w:r>
      <w:r>
        <w:rPr>
          <w:rFonts w:ascii="Bookman Old Style" w:hAnsi="Bookman Old Style"/>
        </w:rPr>
        <w:t>. Oleh karena itu diperlukan mitig</w:t>
      </w:r>
      <w:r w:rsidRPr="0063099E">
        <w:rPr>
          <w:rFonts w:ascii="Bookman Old Style" w:hAnsi="Bookman Old Style"/>
        </w:rPr>
        <w:t>asi dari dampak negatif tersebut dengan memperhatikan penerapan RTRW dan penerapan kaidah lingkungan hidup (dapat berupa AMDAL) dari setiap kegiatan yang akan</w:t>
      </w:r>
      <w:r w:rsidRPr="0063099E">
        <w:rPr>
          <w:rFonts w:ascii="Bookman Old Style" w:hAnsi="Bookman Old Style"/>
          <w:spacing w:val="-1"/>
        </w:rPr>
        <w:t xml:space="preserve"> </w:t>
      </w:r>
      <w:r w:rsidRPr="0063099E">
        <w:rPr>
          <w:rFonts w:ascii="Bookman Old Style" w:hAnsi="Bookman Old Style"/>
        </w:rPr>
        <w:t>dilaksanakan.</w:t>
      </w:r>
    </w:p>
    <w:p w:rsidR="00F256BE" w:rsidRPr="00995531" w:rsidRDefault="00995531" w:rsidP="00995531">
      <w:pPr>
        <w:spacing w:line="360" w:lineRule="auto"/>
        <w:ind w:left="720"/>
        <w:rPr>
          <w:rFonts w:ascii="Bookman Old Style" w:hAnsi="Bookman Old Style" w:cs="Arial"/>
          <w:b/>
          <w:sz w:val="24"/>
        </w:rPr>
      </w:pPr>
      <w:r>
        <w:rPr>
          <w:rFonts w:ascii="Bookman Old Style" w:hAnsi="Bookman Old Style" w:cs="Arial"/>
          <w:b/>
          <w:sz w:val="24"/>
        </w:rPr>
        <w:t xml:space="preserve">2.4.5. </w:t>
      </w:r>
      <w:r w:rsidR="00F256BE" w:rsidRPr="00995531">
        <w:rPr>
          <w:rFonts w:ascii="Bookman Old Style" w:hAnsi="Bookman Old Style" w:cs="Arial"/>
          <w:b/>
          <w:sz w:val="24"/>
        </w:rPr>
        <w:t>Tantangan</w:t>
      </w:r>
    </w:p>
    <w:p w:rsidR="00F256BE" w:rsidRPr="00F72A71" w:rsidRDefault="00F256BE" w:rsidP="00F256BE">
      <w:pPr>
        <w:pStyle w:val="ListParagraph"/>
        <w:spacing w:line="360" w:lineRule="auto"/>
        <w:ind w:left="1080"/>
        <w:jc w:val="both"/>
        <w:rPr>
          <w:rFonts w:ascii="Bookman Old Style" w:hAnsi="Bookman Old Style" w:cs="Arial"/>
          <w:sz w:val="24"/>
        </w:rPr>
      </w:pPr>
      <w:r w:rsidRPr="00F72A71">
        <w:rPr>
          <w:rFonts w:ascii="Bookman Old Style" w:hAnsi="Bookman Old Style" w:cs="Arial"/>
          <w:sz w:val="24"/>
        </w:rPr>
        <w:t>Berdasarkan analisis lingkungan strategis, dapat diuraikan beberapa tantangan yan</w:t>
      </w:r>
      <w:r w:rsidR="00F0062C">
        <w:rPr>
          <w:rFonts w:ascii="Bookman Old Style" w:hAnsi="Bookman Old Style" w:cs="Arial"/>
          <w:sz w:val="24"/>
        </w:rPr>
        <w:t>g dihadapi Kecamatan Bontomanai</w:t>
      </w:r>
      <w:r w:rsidRPr="00F72A71">
        <w:rPr>
          <w:rFonts w:ascii="Bookman Old Style" w:hAnsi="Bookman Old Style" w:cs="Arial"/>
          <w:sz w:val="24"/>
        </w:rPr>
        <w:t xml:space="preserve"> dalam penyelenggaraan pemerintah, melaksanakan pembangunan, dan memberikan pelayanan kepada masyarakat, antara lain :</w:t>
      </w:r>
    </w:p>
    <w:p w:rsidR="00F256BE" w:rsidRPr="00F72A71" w:rsidRDefault="00F256BE" w:rsidP="00EC334C">
      <w:pPr>
        <w:pStyle w:val="ListParagraph"/>
        <w:numPr>
          <w:ilvl w:val="0"/>
          <w:numId w:val="14"/>
        </w:numPr>
        <w:spacing w:line="360" w:lineRule="auto"/>
        <w:jc w:val="both"/>
        <w:rPr>
          <w:rFonts w:ascii="Bookman Old Style" w:hAnsi="Bookman Old Style" w:cs="Arial"/>
          <w:sz w:val="24"/>
        </w:rPr>
      </w:pPr>
      <w:r w:rsidRPr="00F72A71">
        <w:rPr>
          <w:rFonts w:ascii="Bookman Old Style" w:hAnsi="Bookman Old Style" w:cs="Arial"/>
          <w:sz w:val="24"/>
        </w:rPr>
        <w:t xml:space="preserve">Insfrastruktur Kelistrikan </w:t>
      </w:r>
      <w:r w:rsidR="00885767" w:rsidRPr="00F72A71">
        <w:rPr>
          <w:rFonts w:ascii="Bookman Old Style" w:hAnsi="Bookman Old Style" w:cs="Arial"/>
          <w:sz w:val="24"/>
        </w:rPr>
        <w:t>Yang Belum Memadai</w:t>
      </w:r>
    </w:p>
    <w:p w:rsidR="00321285" w:rsidRPr="00F72A71" w:rsidRDefault="00321285" w:rsidP="00321285">
      <w:pPr>
        <w:pStyle w:val="ListParagraph"/>
        <w:spacing w:line="360" w:lineRule="auto"/>
        <w:ind w:left="1440"/>
        <w:jc w:val="both"/>
        <w:rPr>
          <w:rFonts w:ascii="Bookman Old Style" w:hAnsi="Bookman Old Style" w:cs="Arial"/>
          <w:sz w:val="24"/>
        </w:rPr>
      </w:pPr>
      <w:r w:rsidRPr="00F72A71">
        <w:rPr>
          <w:rFonts w:ascii="Bookman Old Style" w:hAnsi="Bookman Old Style" w:cs="Arial"/>
          <w:sz w:val="24"/>
        </w:rPr>
        <w:t>Pemenuhan energy listrik bagi kebutuhan rumah</w:t>
      </w:r>
      <w:r w:rsidR="003223D6">
        <w:rPr>
          <w:rFonts w:ascii="Bookman Old Style" w:hAnsi="Bookman Old Style" w:cs="Arial"/>
          <w:sz w:val="24"/>
        </w:rPr>
        <w:t xml:space="preserve"> tangga di Kecamatan Bontomanai</w:t>
      </w:r>
      <w:r w:rsidRPr="00F72A71">
        <w:rPr>
          <w:rFonts w:ascii="Bookman Old Style" w:hAnsi="Bookman Old Style" w:cs="Arial"/>
          <w:sz w:val="24"/>
        </w:rPr>
        <w:t xml:space="preserve"> sudah dilalukan melalui listrik yang disediakan pemerintah namum daya yang masih terbatas jangkauan dan </w:t>
      </w:r>
      <w:r w:rsidR="003223D6">
        <w:rPr>
          <w:rFonts w:ascii="Bookman Old Style" w:hAnsi="Bookman Old Style" w:cs="Arial"/>
          <w:sz w:val="24"/>
        </w:rPr>
        <w:t>gangguan jaringan kabel sehingga membuat jaringan listrik tidak stabil.</w:t>
      </w:r>
    </w:p>
    <w:p w:rsidR="00885767" w:rsidRPr="00F72A71" w:rsidRDefault="00885767" w:rsidP="00885767">
      <w:pPr>
        <w:pStyle w:val="ListParagraph"/>
        <w:spacing w:line="360" w:lineRule="auto"/>
        <w:ind w:left="567"/>
        <w:jc w:val="both"/>
        <w:rPr>
          <w:rFonts w:ascii="Bookman Old Style" w:hAnsi="Bookman Old Style" w:cs="Arial"/>
          <w:sz w:val="4"/>
        </w:rPr>
      </w:pPr>
    </w:p>
    <w:p w:rsidR="00B81B78" w:rsidRPr="00F72A71" w:rsidRDefault="00885767" w:rsidP="00EC334C">
      <w:pPr>
        <w:pStyle w:val="ListParagraph"/>
        <w:numPr>
          <w:ilvl w:val="0"/>
          <w:numId w:val="14"/>
        </w:numPr>
        <w:spacing w:line="360" w:lineRule="auto"/>
        <w:jc w:val="both"/>
        <w:rPr>
          <w:rFonts w:ascii="Bookman Old Style" w:hAnsi="Bookman Old Style" w:cs="Arial"/>
          <w:sz w:val="24"/>
        </w:rPr>
      </w:pPr>
      <w:r w:rsidRPr="00F72A71">
        <w:rPr>
          <w:rFonts w:ascii="Bookman Old Style" w:hAnsi="Bookman Old Style" w:cs="Arial"/>
          <w:sz w:val="24"/>
        </w:rPr>
        <w:t>Terbatasnya Pelayanan S</w:t>
      </w:r>
      <w:r w:rsidR="00026CE7" w:rsidRPr="00F72A71">
        <w:rPr>
          <w:rFonts w:ascii="Bookman Old Style" w:hAnsi="Bookman Old Style" w:cs="Arial"/>
          <w:sz w:val="24"/>
        </w:rPr>
        <w:t xml:space="preserve">arana </w:t>
      </w:r>
      <w:r w:rsidR="003223D6">
        <w:rPr>
          <w:rFonts w:ascii="Bookman Old Style" w:hAnsi="Bookman Old Style" w:cs="Arial"/>
          <w:sz w:val="24"/>
        </w:rPr>
        <w:t xml:space="preserve">Transportasi </w:t>
      </w:r>
    </w:p>
    <w:p w:rsidR="00026CE7" w:rsidRPr="00F72A71" w:rsidRDefault="00026CE7" w:rsidP="00026CE7">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 xml:space="preserve">Sebagai kecamatan yang </w:t>
      </w:r>
      <w:r w:rsidR="003223D6">
        <w:rPr>
          <w:rFonts w:ascii="Bookman Old Style" w:hAnsi="Bookman Old Style" w:cs="Arial"/>
          <w:sz w:val="24"/>
        </w:rPr>
        <w:t>memiliki 10 desa dengan topografi perbukitan,</w:t>
      </w:r>
      <w:r w:rsidRPr="00F72A71">
        <w:rPr>
          <w:rFonts w:ascii="Bookman Old Style" w:hAnsi="Bookman Old Style" w:cs="Arial"/>
          <w:sz w:val="24"/>
        </w:rPr>
        <w:t xml:space="preserve"> ketersediaan saran</w:t>
      </w:r>
      <w:r w:rsidR="003223D6">
        <w:rPr>
          <w:rFonts w:ascii="Bookman Old Style" w:hAnsi="Bookman Old Style" w:cs="Arial"/>
          <w:sz w:val="24"/>
        </w:rPr>
        <w:t>a</w:t>
      </w:r>
      <w:r w:rsidRPr="00F72A71">
        <w:rPr>
          <w:rFonts w:ascii="Bookman Old Style" w:hAnsi="Bookman Old Style" w:cs="Arial"/>
          <w:sz w:val="24"/>
        </w:rPr>
        <w:t xml:space="preserve"> transportasi </w:t>
      </w:r>
      <w:r w:rsidR="003223D6">
        <w:rPr>
          <w:rFonts w:ascii="Bookman Old Style" w:hAnsi="Bookman Old Style" w:cs="Arial"/>
          <w:sz w:val="24"/>
        </w:rPr>
        <w:t xml:space="preserve"> merupakan hal yang urgen untuk disediakan</w:t>
      </w:r>
      <w:r w:rsidRPr="00F72A71">
        <w:rPr>
          <w:rFonts w:ascii="Bookman Old Style" w:hAnsi="Bookman Old Style" w:cs="Arial"/>
          <w:sz w:val="24"/>
        </w:rPr>
        <w:t>. Selama ini, sebagai akibat terbatasnya</w:t>
      </w:r>
      <w:r w:rsidR="003223D6">
        <w:rPr>
          <w:rFonts w:ascii="Bookman Old Style" w:hAnsi="Bookman Old Style" w:cs="Arial"/>
          <w:sz w:val="24"/>
        </w:rPr>
        <w:t xml:space="preserve"> sarana transportasi, </w:t>
      </w:r>
      <w:r w:rsidRPr="00F72A71">
        <w:rPr>
          <w:rFonts w:ascii="Bookman Old Style" w:hAnsi="Bookman Old Style" w:cs="Arial"/>
          <w:sz w:val="24"/>
        </w:rPr>
        <w:t xml:space="preserve"> menyebabkan apar</w:t>
      </w:r>
      <w:r w:rsidR="003223D6">
        <w:rPr>
          <w:rFonts w:ascii="Bookman Old Style" w:hAnsi="Bookman Old Style" w:cs="Arial"/>
          <w:sz w:val="24"/>
        </w:rPr>
        <w:t>at</w:t>
      </w:r>
      <w:r w:rsidRPr="00F72A71">
        <w:rPr>
          <w:rFonts w:ascii="Bookman Old Style" w:hAnsi="Bookman Old Style" w:cs="Arial"/>
          <w:sz w:val="24"/>
        </w:rPr>
        <w:t xml:space="preserve"> pemerintah yang bertugas di</w:t>
      </w:r>
      <w:r w:rsidR="003223D6">
        <w:rPr>
          <w:rFonts w:ascii="Bookman Old Style" w:hAnsi="Bookman Old Style" w:cs="Arial"/>
          <w:sz w:val="24"/>
        </w:rPr>
        <w:t xml:space="preserve"> Kecamatan Bontomanai</w:t>
      </w:r>
      <w:r w:rsidR="009E3191">
        <w:rPr>
          <w:rFonts w:ascii="Bookman Old Style" w:hAnsi="Bookman Old Style" w:cs="Arial"/>
          <w:sz w:val="24"/>
        </w:rPr>
        <w:t xml:space="preserve"> dalam melakukan koordinasi dan pengawasan kerapa kali mengalami tantangan tersendiri di lapangan</w:t>
      </w:r>
      <w:r w:rsidRPr="00F72A71">
        <w:rPr>
          <w:rFonts w:ascii="Bookman Old Style" w:hAnsi="Bookman Old Style" w:cs="Arial"/>
          <w:sz w:val="24"/>
        </w:rPr>
        <w:t>.</w:t>
      </w:r>
    </w:p>
    <w:p w:rsidR="00026CE7" w:rsidRPr="00F72A71" w:rsidRDefault="009E3191" w:rsidP="00026CE7">
      <w:pPr>
        <w:pStyle w:val="ListParagraph"/>
        <w:spacing w:line="360" w:lineRule="auto"/>
        <w:ind w:left="1440"/>
        <w:jc w:val="both"/>
        <w:rPr>
          <w:rFonts w:ascii="Bookman Old Style" w:hAnsi="Bookman Old Style" w:cs="Arial"/>
          <w:sz w:val="24"/>
        </w:rPr>
      </w:pPr>
      <w:r>
        <w:rPr>
          <w:rFonts w:ascii="Bookman Old Style" w:hAnsi="Bookman Old Style" w:cs="Arial"/>
          <w:sz w:val="24"/>
        </w:rPr>
        <w:tab/>
        <w:t>Oleh karena itu, dalam rangka meningkat</w:t>
      </w:r>
      <w:r w:rsidR="00026CE7" w:rsidRPr="00F72A71">
        <w:rPr>
          <w:rFonts w:ascii="Bookman Old Style" w:hAnsi="Bookman Old Style" w:cs="Arial"/>
          <w:sz w:val="24"/>
        </w:rPr>
        <w:t>kan pelayanan pemerintah dan pembangunan serta kemasya</w:t>
      </w:r>
      <w:r>
        <w:rPr>
          <w:rFonts w:ascii="Bookman Old Style" w:hAnsi="Bookman Old Style" w:cs="Arial"/>
          <w:sz w:val="24"/>
        </w:rPr>
        <w:t>rakatan di Kecamatan Bontomanai</w:t>
      </w:r>
      <w:r w:rsidR="00026CE7" w:rsidRPr="00F72A71">
        <w:rPr>
          <w:rFonts w:ascii="Bookman Old Style" w:hAnsi="Bookman Old Style" w:cs="Arial"/>
          <w:sz w:val="24"/>
        </w:rPr>
        <w:t>, perlu ditingkatkan ketersediaan sar</w:t>
      </w:r>
      <w:r>
        <w:rPr>
          <w:rFonts w:ascii="Bookman Old Style" w:hAnsi="Bookman Old Style" w:cs="Arial"/>
          <w:sz w:val="24"/>
        </w:rPr>
        <w:t xml:space="preserve">ana transportasi </w:t>
      </w:r>
      <w:r w:rsidR="00A17E60" w:rsidRPr="00F72A71">
        <w:rPr>
          <w:rFonts w:ascii="Bookman Old Style" w:hAnsi="Bookman Old Style" w:cs="Arial"/>
          <w:sz w:val="24"/>
        </w:rPr>
        <w:t xml:space="preserve"> guna</w:t>
      </w:r>
      <w:r w:rsidR="00026CE7" w:rsidRPr="00F72A71">
        <w:rPr>
          <w:rFonts w:ascii="Bookman Old Style" w:hAnsi="Bookman Old Style" w:cs="Arial"/>
          <w:sz w:val="24"/>
        </w:rPr>
        <w:t xml:space="preserve"> mendu</w:t>
      </w:r>
      <w:r w:rsidR="00A17E60" w:rsidRPr="00F72A71">
        <w:rPr>
          <w:rFonts w:ascii="Bookman Old Style" w:hAnsi="Bookman Old Style" w:cs="Arial"/>
          <w:sz w:val="24"/>
        </w:rPr>
        <w:t>k</w:t>
      </w:r>
      <w:r w:rsidR="00026CE7" w:rsidRPr="00F72A71">
        <w:rPr>
          <w:rFonts w:ascii="Bookman Old Style" w:hAnsi="Bookman Old Style" w:cs="Arial"/>
          <w:sz w:val="24"/>
        </w:rPr>
        <w:t xml:space="preserve">ung aksesibilitas </w:t>
      </w:r>
      <w:r>
        <w:rPr>
          <w:rFonts w:ascii="Bookman Old Style" w:hAnsi="Bookman Old Style" w:cs="Arial"/>
          <w:sz w:val="24"/>
        </w:rPr>
        <w:t>pengawasan melekat</w:t>
      </w:r>
      <w:r w:rsidR="00026CE7" w:rsidRPr="00F72A71">
        <w:rPr>
          <w:rFonts w:ascii="Bookman Old Style" w:hAnsi="Bookman Old Style" w:cs="Arial"/>
          <w:sz w:val="24"/>
        </w:rPr>
        <w:t xml:space="preserve"> </w:t>
      </w:r>
      <w:r>
        <w:rPr>
          <w:rFonts w:ascii="Bookman Old Style" w:hAnsi="Bookman Old Style" w:cs="Arial"/>
          <w:sz w:val="24"/>
        </w:rPr>
        <w:t>dalam wilayah Kecamatan Bontomanai</w:t>
      </w:r>
      <w:r w:rsidR="00026CE7" w:rsidRPr="00F72A71">
        <w:rPr>
          <w:rFonts w:ascii="Bookman Old Style" w:hAnsi="Bookman Old Style" w:cs="Arial"/>
          <w:sz w:val="24"/>
        </w:rPr>
        <w:t>.</w:t>
      </w:r>
    </w:p>
    <w:p w:rsidR="00B06238" w:rsidRPr="00F72A71" w:rsidRDefault="00B06238" w:rsidP="00EC334C">
      <w:pPr>
        <w:pStyle w:val="ListParagraph"/>
        <w:numPr>
          <w:ilvl w:val="0"/>
          <w:numId w:val="14"/>
        </w:numPr>
        <w:spacing w:line="360" w:lineRule="auto"/>
        <w:jc w:val="both"/>
        <w:rPr>
          <w:rFonts w:ascii="Bookman Old Style" w:hAnsi="Bookman Old Style" w:cs="Arial"/>
          <w:sz w:val="24"/>
        </w:rPr>
      </w:pPr>
      <w:r w:rsidRPr="00F72A71">
        <w:rPr>
          <w:rFonts w:ascii="Bookman Old Style" w:hAnsi="Bookman Old Style" w:cs="Arial"/>
          <w:sz w:val="24"/>
        </w:rPr>
        <w:t xml:space="preserve">Sistem </w:t>
      </w:r>
      <w:r w:rsidR="00885767" w:rsidRPr="00F72A71">
        <w:rPr>
          <w:rFonts w:ascii="Bookman Old Style" w:hAnsi="Bookman Old Style" w:cs="Arial"/>
          <w:sz w:val="24"/>
        </w:rPr>
        <w:t>Pertanian Masyarakarat Yang Masih Relative Bersifat Subsistem</w:t>
      </w:r>
    </w:p>
    <w:p w:rsidR="00B06238" w:rsidRPr="00F72A71" w:rsidRDefault="00B06238" w:rsidP="00B06238">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Kegiatan perekononiam yang berbas</w:t>
      </w:r>
      <w:r w:rsidR="009E3191">
        <w:rPr>
          <w:rFonts w:ascii="Bookman Old Style" w:hAnsi="Bookman Old Style" w:cs="Arial"/>
          <w:sz w:val="24"/>
        </w:rPr>
        <w:t>is hanya pada pemenuhan kebutu</w:t>
      </w:r>
      <w:r w:rsidRPr="00F72A71">
        <w:rPr>
          <w:rFonts w:ascii="Bookman Old Style" w:hAnsi="Bookman Old Style" w:cs="Arial"/>
          <w:sz w:val="24"/>
        </w:rPr>
        <w:t xml:space="preserve">han keluarga mendominasi kegiatan </w:t>
      </w:r>
      <w:r w:rsidR="009E3191">
        <w:rPr>
          <w:rFonts w:ascii="Bookman Old Style" w:hAnsi="Bookman Old Style" w:cs="Arial"/>
          <w:sz w:val="24"/>
        </w:rPr>
        <w:t>pertanian di Bontomanai</w:t>
      </w:r>
      <w:r w:rsidRPr="00F72A71">
        <w:rPr>
          <w:rFonts w:ascii="Bookman Old Style" w:hAnsi="Bookman Old Style" w:cs="Arial"/>
          <w:sz w:val="24"/>
        </w:rPr>
        <w:t xml:space="preserve">. Hal ini berimbas pada </w:t>
      </w:r>
      <w:r w:rsidR="008D355A">
        <w:rPr>
          <w:rFonts w:ascii="Bookman Old Style" w:hAnsi="Bookman Old Style" w:cs="Arial"/>
          <w:sz w:val="24"/>
        </w:rPr>
        <w:t xml:space="preserve">sector </w:t>
      </w:r>
      <w:r w:rsidRPr="00F72A71">
        <w:rPr>
          <w:rFonts w:ascii="Bookman Old Style" w:hAnsi="Bookman Old Style" w:cs="Arial"/>
          <w:sz w:val="24"/>
        </w:rPr>
        <w:t>pertanian yang menggerakkan pe</w:t>
      </w:r>
      <w:r w:rsidR="009E3191">
        <w:rPr>
          <w:rFonts w:ascii="Bookman Old Style" w:hAnsi="Bookman Old Style" w:cs="Arial"/>
          <w:sz w:val="24"/>
        </w:rPr>
        <w:t>rekonomian Kecamatan Bontomanai</w:t>
      </w:r>
      <w:r w:rsidRPr="00F72A71">
        <w:rPr>
          <w:rFonts w:ascii="Bookman Old Style" w:hAnsi="Bookman Old Style" w:cs="Arial"/>
          <w:sz w:val="24"/>
        </w:rPr>
        <w:t xml:space="preserve"> secara umum. Hal ini dimungkinkan karena keterbatasan transportasi</w:t>
      </w:r>
      <w:r w:rsidR="008D355A">
        <w:rPr>
          <w:rFonts w:ascii="Bookman Old Style" w:hAnsi="Bookman Old Style" w:cs="Arial"/>
          <w:sz w:val="24"/>
        </w:rPr>
        <w:t xml:space="preserve"> dan akses jalan tani yang menghambat</w:t>
      </w:r>
      <w:r w:rsidRPr="00F72A71">
        <w:rPr>
          <w:rFonts w:ascii="Bookman Old Style" w:hAnsi="Bookman Old Style" w:cs="Arial"/>
          <w:sz w:val="24"/>
        </w:rPr>
        <w:t xml:space="preserve"> pemasaran hasil pertanian. Moda</w:t>
      </w:r>
      <w:r w:rsidR="009E3191">
        <w:rPr>
          <w:rFonts w:ascii="Bookman Old Style" w:hAnsi="Bookman Old Style" w:cs="Arial"/>
          <w:sz w:val="24"/>
        </w:rPr>
        <w:t>l</w:t>
      </w:r>
      <w:r w:rsidRPr="00F72A71">
        <w:rPr>
          <w:rFonts w:ascii="Bookman Old Style" w:hAnsi="Bookman Old Style" w:cs="Arial"/>
          <w:sz w:val="24"/>
        </w:rPr>
        <w:t xml:space="preserve"> t</w:t>
      </w:r>
      <w:r w:rsidR="008D355A">
        <w:rPr>
          <w:rFonts w:ascii="Bookman Old Style" w:hAnsi="Bookman Old Style" w:cs="Arial"/>
          <w:sz w:val="24"/>
        </w:rPr>
        <w:t xml:space="preserve">ransportasi yang ada </w:t>
      </w:r>
      <w:r w:rsidRPr="00F72A71">
        <w:rPr>
          <w:rFonts w:ascii="Bookman Old Style" w:hAnsi="Bookman Old Style" w:cs="Arial"/>
          <w:sz w:val="24"/>
        </w:rPr>
        <w:t xml:space="preserve">dengan biaya ekonomi yang relatif mahal berimbas langsung pada pendapatan masyarakat </w:t>
      </w:r>
      <w:r w:rsidR="008D355A">
        <w:rPr>
          <w:rFonts w:ascii="Bookman Old Style" w:hAnsi="Bookman Old Style" w:cs="Arial"/>
          <w:sz w:val="24"/>
        </w:rPr>
        <w:t xml:space="preserve">petani </w:t>
      </w:r>
      <w:r w:rsidRPr="00F72A71">
        <w:rPr>
          <w:rFonts w:ascii="Bookman Old Style" w:hAnsi="Bookman Old Style" w:cs="Arial"/>
          <w:sz w:val="24"/>
        </w:rPr>
        <w:t>deng</w:t>
      </w:r>
      <w:r w:rsidR="008D355A">
        <w:rPr>
          <w:rFonts w:ascii="Bookman Old Style" w:hAnsi="Bookman Old Style" w:cs="Arial"/>
          <w:sz w:val="24"/>
        </w:rPr>
        <w:t>an</w:t>
      </w:r>
      <w:r w:rsidRPr="00F72A71">
        <w:rPr>
          <w:rFonts w:ascii="Bookman Old Style" w:hAnsi="Bookman Old Style" w:cs="Arial"/>
          <w:sz w:val="24"/>
        </w:rPr>
        <w:t xml:space="preserve"> margin keuntungan yang juga relative kecil.</w:t>
      </w:r>
    </w:p>
    <w:p w:rsidR="00B06238" w:rsidRPr="00F72A71" w:rsidRDefault="00B06238" w:rsidP="00EC334C">
      <w:pPr>
        <w:pStyle w:val="ListParagraph"/>
        <w:numPr>
          <w:ilvl w:val="0"/>
          <w:numId w:val="14"/>
        </w:numPr>
        <w:spacing w:line="360" w:lineRule="auto"/>
        <w:jc w:val="both"/>
        <w:rPr>
          <w:rFonts w:ascii="Bookman Old Style" w:hAnsi="Bookman Old Style" w:cs="Arial"/>
          <w:sz w:val="24"/>
        </w:rPr>
      </w:pPr>
      <w:r w:rsidRPr="00F72A71">
        <w:rPr>
          <w:rFonts w:ascii="Bookman Old Style" w:hAnsi="Bookman Old Style" w:cs="Arial"/>
          <w:sz w:val="24"/>
        </w:rPr>
        <w:t xml:space="preserve">Kualitas </w:t>
      </w:r>
      <w:r w:rsidR="00885767" w:rsidRPr="00F72A71">
        <w:rPr>
          <w:rFonts w:ascii="Bookman Old Style" w:hAnsi="Bookman Old Style" w:cs="Arial"/>
          <w:sz w:val="24"/>
        </w:rPr>
        <w:t>Ketenagakerjaa</w:t>
      </w:r>
      <w:r w:rsidR="001D40A8" w:rsidRPr="00F72A71">
        <w:rPr>
          <w:rFonts w:ascii="Bookman Old Style" w:hAnsi="Bookman Old Style" w:cs="Arial"/>
          <w:sz w:val="24"/>
        </w:rPr>
        <w:t>n</w:t>
      </w:r>
      <w:r w:rsidR="00885767" w:rsidRPr="00F72A71">
        <w:rPr>
          <w:rFonts w:ascii="Bookman Old Style" w:hAnsi="Bookman Old Style" w:cs="Arial"/>
          <w:sz w:val="24"/>
        </w:rPr>
        <w:t xml:space="preserve"> Yang Relative Rendah</w:t>
      </w:r>
    </w:p>
    <w:p w:rsidR="00B06238" w:rsidRPr="00F72A71" w:rsidRDefault="00B06238" w:rsidP="00B06238">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Keterbatasan lapangan kerja yang tersedia dan tingkat pendidikan pencari kerja yang berbanding lurus dengan kualitasi ketenaga kerjaan yang rendah.</w:t>
      </w:r>
      <w:r w:rsidR="001D40A8" w:rsidRPr="00F72A71">
        <w:rPr>
          <w:rFonts w:ascii="Bookman Old Style" w:hAnsi="Bookman Old Style" w:cs="Arial"/>
          <w:sz w:val="24"/>
        </w:rPr>
        <w:t xml:space="preserve"> H</w:t>
      </w:r>
      <w:r w:rsidR="00F0062C">
        <w:rPr>
          <w:rFonts w:ascii="Bookman Old Style" w:hAnsi="Bookman Old Style" w:cs="Arial"/>
          <w:sz w:val="24"/>
        </w:rPr>
        <w:t>al ini juga dipengaruhi oleh tin</w:t>
      </w:r>
      <w:r w:rsidR="001D40A8" w:rsidRPr="00F72A71">
        <w:rPr>
          <w:rFonts w:ascii="Bookman Old Style" w:hAnsi="Bookman Old Style" w:cs="Arial"/>
          <w:sz w:val="24"/>
        </w:rPr>
        <w:t>gkat pendidikan yang relative rendah. Juga dipengaruhi oleh tingkat ekonomi yang masih relative rendah.</w:t>
      </w:r>
    </w:p>
    <w:p w:rsidR="008A2685" w:rsidRPr="00F72A71" w:rsidRDefault="00CD5C4B" w:rsidP="00EC334C">
      <w:pPr>
        <w:pStyle w:val="ListParagraph"/>
        <w:numPr>
          <w:ilvl w:val="0"/>
          <w:numId w:val="14"/>
        </w:numPr>
        <w:spacing w:line="360" w:lineRule="auto"/>
        <w:jc w:val="both"/>
        <w:rPr>
          <w:rFonts w:ascii="Bookman Old Style" w:hAnsi="Bookman Old Style" w:cs="Arial"/>
          <w:sz w:val="24"/>
        </w:rPr>
      </w:pPr>
      <w:r w:rsidRPr="00F72A71">
        <w:rPr>
          <w:rFonts w:ascii="Bookman Old Style" w:hAnsi="Bookman Old Style" w:cs="Arial"/>
          <w:sz w:val="24"/>
        </w:rPr>
        <w:t xml:space="preserve">Pengelolaan </w:t>
      </w:r>
      <w:r w:rsidR="00885767" w:rsidRPr="00F72A71">
        <w:rPr>
          <w:rFonts w:ascii="Bookman Old Style" w:hAnsi="Bookman Old Style" w:cs="Arial"/>
          <w:sz w:val="24"/>
        </w:rPr>
        <w:t>Potensi Sumberdaya Alam Baik Darat Maupun Laut Belum Optimal</w:t>
      </w:r>
    </w:p>
    <w:p w:rsidR="00CD5C4B" w:rsidRPr="00F72A71" w:rsidRDefault="00CD5C4B" w:rsidP="00CD5C4B">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Sebagai ke</w:t>
      </w:r>
      <w:r w:rsidR="008D355A">
        <w:rPr>
          <w:rFonts w:ascii="Bookman Old Style" w:hAnsi="Bookman Old Style" w:cs="Arial"/>
          <w:sz w:val="24"/>
        </w:rPr>
        <w:t>camatan yang memiliki wilayah perbukitan dan pantai</w:t>
      </w:r>
      <w:r w:rsidR="006D4A6F">
        <w:rPr>
          <w:rFonts w:ascii="Bookman Old Style" w:hAnsi="Bookman Old Style" w:cs="Arial"/>
          <w:sz w:val="24"/>
        </w:rPr>
        <w:t xml:space="preserve"> barat maupun timur</w:t>
      </w:r>
      <w:r w:rsidRPr="00F72A71">
        <w:rPr>
          <w:rFonts w:ascii="Bookman Old Style" w:hAnsi="Bookman Old Style" w:cs="Arial"/>
          <w:sz w:val="24"/>
        </w:rPr>
        <w:t xml:space="preserve"> </w:t>
      </w:r>
      <w:r w:rsidR="008D355A">
        <w:rPr>
          <w:rFonts w:ascii="Bookman Old Style" w:hAnsi="Bookman Old Style" w:cs="Arial"/>
          <w:sz w:val="24"/>
        </w:rPr>
        <w:t>menjadikan Kecamatan Bontomanai berpotensi mengembangkan sumber daya alam di darat dan laut</w:t>
      </w:r>
      <w:r w:rsidR="006D4A6F">
        <w:rPr>
          <w:rFonts w:ascii="Bookman Old Style" w:hAnsi="Bookman Old Style" w:cs="Arial"/>
          <w:sz w:val="24"/>
        </w:rPr>
        <w:t>.</w:t>
      </w:r>
      <w:r w:rsidRPr="00F72A71">
        <w:rPr>
          <w:rFonts w:ascii="Bookman Old Style" w:hAnsi="Bookman Old Style" w:cs="Arial"/>
          <w:sz w:val="24"/>
        </w:rPr>
        <w:t xml:space="preserve"> </w:t>
      </w:r>
      <w:r w:rsidR="006D4A6F">
        <w:rPr>
          <w:rFonts w:ascii="Bookman Old Style" w:hAnsi="Bookman Old Style" w:cs="Arial"/>
          <w:sz w:val="24"/>
        </w:rPr>
        <w:t>Ta</w:t>
      </w:r>
      <w:r w:rsidR="00126681">
        <w:rPr>
          <w:rFonts w:ascii="Bookman Old Style" w:hAnsi="Bookman Old Style" w:cs="Arial"/>
          <w:sz w:val="24"/>
        </w:rPr>
        <w:t>ntangan</w:t>
      </w:r>
      <w:r w:rsidR="006D4A6F">
        <w:rPr>
          <w:rFonts w:ascii="Bookman Old Style" w:hAnsi="Bookman Old Style" w:cs="Arial"/>
          <w:sz w:val="24"/>
        </w:rPr>
        <w:t xml:space="preserve"> pengelolaan sumber daya laut yang belum optimal karena masyarakat nelayan Bontomanai masih </w:t>
      </w:r>
      <w:r w:rsidRPr="00F72A71">
        <w:rPr>
          <w:rFonts w:ascii="Bookman Old Style" w:hAnsi="Bookman Old Style" w:cs="Arial"/>
          <w:sz w:val="24"/>
        </w:rPr>
        <w:t>Kekurangan arm</w:t>
      </w:r>
      <w:r w:rsidR="00126681">
        <w:rPr>
          <w:rFonts w:ascii="Bookman Old Style" w:hAnsi="Bookman Old Style" w:cs="Arial"/>
          <w:sz w:val="24"/>
        </w:rPr>
        <w:t xml:space="preserve">ada penangkapan ikan </w:t>
      </w:r>
      <w:r w:rsidR="006D4A6F">
        <w:rPr>
          <w:rFonts w:ascii="Bookman Old Style" w:hAnsi="Bookman Old Style" w:cs="Arial"/>
          <w:sz w:val="24"/>
        </w:rPr>
        <w:t>,</w:t>
      </w:r>
      <w:r w:rsidRPr="00F72A71">
        <w:rPr>
          <w:rFonts w:ascii="Bookman Old Style" w:hAnsi="Bookman Old Style" w:cs="Arial"/>
          <w:sz w:val="24"/>
        </w:rPr>
        <w:t xml:space="preserve"> itupun</w:t>
      </w:r>
      <w:r w:rsidR="00890241" w:rsidRPr="00F72A71">
        <w:rPr>
          <w:rFonts w:ascii="Bookman Old Style" w:hAnsi="Bookman Old Style" w:cs="Arial"/>
          <w:sz w:val="24"/>
        </w:rPr>
        <w:t xml:space="preserve"> yang ada </w:t>
      </w:r>
      <w:r w:rsidRPr="00F72A71">
        <w:rPr>
          <w:rFonts w:ascii="Bookman Old Style" w:hAnsi="Bookman Old Style" w:cs="Arial"/>
          <w:sz w:val="24"/>
        </w:rPr>
        <w:t xml:space="preserve"> masih bersifat tradisonal d</w:t>
      </w:r>
      <w:r w:rsidR="006D4A6F">
        <w:rPr>
          <w:rFonts w:ascii="Bookman Old Style" w:hAnsi="Bookman Old Style" w:cs="Arial"/>
          <w:sz w:val="24"/>
        </w:rPr>
        <w:t>itambah lagi jangkauan ke pantai timur</w:t>
      </w:r>
      <w:r w:rsidRPr="00F72A71">
        <w:rPr>
          <w:rFonts w:ascii="Bookman Old Style" w:hAnsi="Bookman Old Style" w:cs="Arial"/>
          <w:sz w:val="24"/>
        </w:rPr>
        <w:t xml:space="preserve"> </w:t>
      </w:r>
      <w:r w:rsidR="006D4A6F">
        <w:rPr>
          <w:rFonts w:ascii="Bookman Old Style" w:hAnsi="Bookman Old Style" w:cs="Arial"/>
          <w:sz w:val="24"/>
        </w:rPr>
        <w:t>masih sulit diakses</w:t>
      </w:r>
      <w:r w:rsidRPr="00F72A71">
        <w:rPr>
          <w:rFonts w:ascii="Bookman Old Style" w:hAnsi="Bookman Old Style" w:cs="Arial"/>
          <w:sz w:val="24"/>
        </w:rPr>
        <w:t xml:space="preserve"> meyebabkan potensi perikanan dan kelautan menjadi </w:t>
      </w:r>
      <w:r w:rsidR="00366C54" w:rsidRPr="00F72A71">
        <w:rPr>
          <w:rFonts w:ascii="Bookman Old Style" w:hAnsi="Bookman Old Style" w:cs="Arial"/>
          <w:sz w:val="24"/>
        </w:rPr>
        <w:t>hal yang kurang menarik bagi masyarakat Kecama</w:t>
      </w:r>
      <w:r w:rsidR="006D4A6F">
        <w:rPr>
          <w:rFonts w:ascii="Bookman Old Style" w:hAnsi="Bookman Old Style" w:cs="Arial"/>
          <w:sz w:val="24"/>
        </w:rPr>
        <w:t>tan Bontomanai</w:t>
      </w:r>
      <w:r w:rsidR="00366C54" w:rsidRPr="00F72A71">
        <w:rPr>
          <w:rFonts w:ascii="Bookman Old Style" w:hAnsi="Bookman Old Style" w:cs="Arial"/>
          <w:sz w:val="24"/>
        </w:rPr>
        <w:t>.</w:t>
      </w:r>
    </w:p>
    <w:p w:rsidR="00366C54" w:rsidRDefault="00366C54" w:rsidP="00CD5C4B">
      <w:pPr>
        <w:pStyle w:val="ListParagraph"/>
        <w:spacing w:line="360" w:lineRule="auto"/>
        <w:ind w:left="1440" w:firstLine="720"/>
        <w:jc w:val="both"/>
        <w:rPr>
          <w:rFonts w:ascii="Bookman Old Style" w:hAnsi="Bookman Old Style" w:cs="Arial"/>
          <w:sz w:val="24"/>
        </w:rPr>
      </w:pPr>
      <w:r w:rsidRPr="00F72A71">
        <w:rPr>
          <w:rFonts w:ascii="Bookman Old Style" w:hAnsi="Bookman Old Style" w:cs="Arial"/>
          <w:sz w:val="24"/>
        </w:rPr>
        <w:t>Potensi pertanianpun yang merupakan potensi sumberdaya alam di darat juga tidak optimal dalam pengelolaannya. Seperti dijelaskan sebelumnya bahwa transportasi dan pengelolaan subsistem yang hanya menjadikan pertanian untuk kebutuhan pemenuhan keluarga saja.</w:t>
      </w:r>
    </w:p>
    <w:p w:rsidR="00126681" w:rsidRPr="00F72A71" w:rsidRDefault="00126681" w:rsidP="00CD5C4B">
      <w:pPr>
        <w:pStyle w:val="ListParagraph"/>
        <w:spacing w:line="360" w:lineRule="auto"/>
        <w:ind w:left="1440" w:firstLine="720"/>
        <w:jc w:val="both"/>
        <w:rPr>
          <w:rFonts w:ascii="Bookman Old Style" w:hAnsi="Bookman Old Style" w:cs="Arial"/>
          <w:sz w:val="24"/>
        </w:rPr>
      </w:pPr>
      <w:r>
        <w:rPr>
          <w:rFonts w:ascii="Bookman Old Style" w:hAnsi="Bookman Old Style" w:cs="Arial"/>
          <w:sz w:val="24"/>
        </w:rPr>
        <w:t>Potensi pariwisata Kampung Penyu juga mas</w:t>
      </w:r>
      <w:r w:rsidR="00444ED4">
        <w:rPr>
          <w:rFonts w:ascii="Bookman Old Style" w:hAnsi="Bookman Old Style" w:cs="Arial"/>
          <w:sz w:val="24"/>
        </w:rPr>
        <w:t>ih terkendala abrasi pantai dan kiriman sampah di musim Barat yang belum mendapatkan solusi untuk penanggulangannya sampai saat ini.</w:t>
      </w:r>
    </w:p>
    <w:p w:rsidR="00067A61" w:rsidRPr="00A42D64" w:rsidRDefault="00067A61" w:rsidP="00CD5C4B">
      <w:pPr>
        <w:pStyle w:val="ListParagraph"/>
        <w:spacing w:line="360" w:lineRule="auto"/>
        <w:ind w:left="1440" w:firstLine="720"/>
        <w:jc w:val="both"/>
        <w:rPr>
          <w:rFonts w:ascii="Arial" w:hAnsi="Arial" w:cs="Arial"/>
          <w:sz w:val="24"/>
        </w:rPr>
      </w:pPr>
    </w:p>
    <w:p w:rsidR="002A77B4" w:rsidRPr="00995531" w:rsidRDefault="002A77B4" w:rsidP="00EC334C">
      <w:pPr>
        <w:pStyle w:val="ListParagraph"/>
        <w:numPr>
          <w:ilvl w:val="2"/>
          <w:numId w:val="104"/>
        </w:numPr>
        <w:spacing w:line="360" w:lineRule="auto"/>
        <w:jc w:val="both"/>
        <w:rPr>
          <w:rFonts w:ascii="Bookman Old Style" w:hAnsi="Bookman Old Style" w:cs="Arial"/>
          <w:b/>
          <w:sz w:val="24"/>
        </w:rPr>
      </w:pPr>
      <w:r w:rsidRPr="00995531">
        <w:rPr>
          <w:rFonts w:ascii="Bookman Old Style" w:hAnsi="Bookman Old Style" w:cs="Arial"/>
          <w:b/>
          <w:sz w:val="24"/>
        </w:rPr>
        <w:t>Peluang</w:t>
      </w:r>
    </w:p>
    <w:p w:rsidR="002A77B4" w:rsidRPr="00F72A71" w:rsidRDefault="002A77B4" w:rsidP="002A77B4">
      <w:pPr>
        <w:pStyle w:val="ListParagraph"/>
        <w:spacing w:line="360" w:lineRule="auto"/>
        <w:ind w:left="1080"/>
        <w:jc w:val="both"/>
        <w:rPr>
          <w:rFonts w:ascii="Bookman Old Style" w:hAnsi="Bookman Old Style" w:cs="Arial"/>
          <w:sz w:val="24"/>
        </w:rPr>
      </w:pPr>
      <w:r w:rsidRPr="00F72A71">
        <w:rPr>
          <w:rFonts w:ascii="Bookman Old Style" w:hAnsi="Bookman Old Style" w:cs="Arial"/>
          <w:sz w:val="24"/>
        </w:rPr>
        <w:t>Sebagaimana disetiap tantangan maka aka</w:t>
      </w:r>
      <w:r w:rsidR="007D3F0C">
        <w:rPr>
          <w:rFonts w:ascii="Bookman Old Style" w:hAnsi="Bookman Old Style" w:cs="Arial"/>
          <w:sz w:val="24"/>
        </w:rPr>
        <w:t xml:space="preserve">n </w:t>
      </w:r>
      <w:r w:rsidRPr="00F72A71">
        <w:rPr>
          <w:rFonts w:ascii="Bookman Old Style" w:hAnsi="Bookman Old Style" w:cs="Arial"/>
          <w:sz w:val="24"/>
        </w:rPr>
        <w:t>ada peluang yang bisa menjadi potensi pengembangan, berikut adalah potensi yang dapat dikembangkan menjadi peluang yan</w:t>
      </w:r>
      <w:r w:rsidR="007D3F0C">
        <w:rPr>
          <w:rFonts w:ascii="Bookman Old Style" w:hAnsi="Bookman Old Style" w:cs="Arial"/>
          <w:sz w:val="24"/>
        </w:rPr>
        <w:t>g dimiliki Kecamatan Bonomanai</w:t>
      </w:r>
      <w:r w:rsidRPr="00F72A71">
        <w:rPr>
          <w:rFonts w:ascii="Bookman Old Style" w:hAnsi="Bookman Old Style" w:cs="Arial"/>
          <w:sz w:val="24"/>
        </w:rPr>
        <w:t xml:space="preserve"> :</w:t>
      </w:r>
    </w:p>
    <w:p w:rsidR="0005108A" w:rsidRPr="00F72A71" w:rsidRDefault="00D84F69" w:rsidP="00EC334C">
      <w:pPr>
        <w:pStyle w:val="ListParagraph"/>
        <w:numPr>
          <w:ilvl w:val="0"/>
          <w:numId w:val="15"/>
        </w:numPr>
        <w:spacing w:line="360" w:lineRule="auto"/>
        <w:jc w:val="both"/>
        <w:rPr>
          <w:rFonts w:ascii="Bookman Old Style" w:hAnsi="Bookman Old Style" w:cs="Arial"/>
          <w:sz w:val="24"/>
        </w:rPr>
      </w:pPr>
      <w:r w:rsidRPr="00F72A71">
        <w:rPr>
          <w:rFonts w:ascii="Bookman Old Style" w:hAnsi="Bookman Old Style" w:cs="Arial"/>
          <w:sz w:val="24"/>
        </w:rPr>
        <w:t xml:space="preserve">Peluang pengembangan pembangunan dari Restra K/L, RTRW, KLHS, Renstra Perangkat Daerah Provinsi yang selayar dengan perencanaan pengembangan </w:t>
      </w:r>
      <w:r w:rsidR="007D3F0C">
        <w:rPr>
          <w:rFonts w:ascii="Bookman Old Style" w:hAnsi="Bookman Old Style" w:cs="Arial"/>
          <w:sz w:val="24"/>
        </w:rPr>
        <w:t>di wilayah Kecamatan Bonomanai</w:t>
      </w:r>
      <w:r w:rsidRPr="00F72A71">
        <w:rPr>
          <w:rFonts w:ascii="Bookman Old Style" w:hAnsi="Bookman Old Style" w:cs="Arial"/>
          <w:sz w:val="24"/>
        </w:rPr>
        <w:t>, khususnya pada sektor kemaritiman.</w:t>
      </w:r>
      <w:r w:rsidR="00515505" w:rsidRPr="00F72A71">
        <w:rPr>
          <w:rFonts w:ascii="Bookman Old Style" w:hAnsi="Bookman Old Style" w:cs="Arial"/>
          <w:sz w:val="24"/>
        </w:rPr>
        <w:t xml:space="preserve"> </w:t>
      </w:r>
    </w:p>
    <w:p w:rsidR="002A77B4" w:rsidRPr="00F72A71" w:rsidRDefault="006A7A10" w:rsidP="00EC334C">
      <w:pPr>
        <w:pStyle w:val="ListParagraph"/>
        <w:numPr>
          <w:ilvl w:val="0"/>
          <w:numId w:val="15"/>
        </w:numPr>
        <w:spacing w:line="360" w:lineRule="auto"/>
        <w:jc w:val="both"/>
        <w:rPr>
          <w:rFonts w:ascii="Bookman Old Style" w:hAnsi="Bookman Old Style" w:cs="Arial"/>
          <w:sz w:val="24"/>
        </w:rPr>
      </w:pPr>
      <w:r w:rsidRPr="00F72A71">
        <w:rPr>
          <w:rFonts w:ascii="Bookman Old Style" w:hAnsi="Bookman Old Style" w:cs="Arial"/>
          <w:sz w:val="24"/>
        </w:rPr>
        <w:t>Potensi per</w:t>
      </w:r>
      <w:r w:rsidR="00A17E60" w:rsidRPr="00F72A71">
        <w:rPr>
          <w:rFonts w:ascii="Bookman Old Style" w:hAnsi="Bookman Old Style" w:cs="Arial"/>
          <w:sz w:val="24"/>
        </w:rPr>
        <w:t xml:space="preserve">tanian, perkebunan, peternakan, </w:t>
      </w:r>
      <w:r w:rsidRPr="00F72A71">
        <w:rPr>
          <w:rFonts w:ascii="Bookman Old Style" w:hAnsi="Bookman Old Style" w:cs="Arial"/>
          <w:sz w:val="24"/>
        </w:rPr>
        <w:t>perikanan dan kelautan yang masih melimpah dengan nilai jual yang baik di pasar global.</w:t>
      </w:r>
      <w:r w:rsidR="007D3F0C">
        <w:rPr>
          <w:rFonts w:ascii="Bookman Old Style" w:hAnsi="Bookman Old Style" w:cs="Arial"/>
          <w:sz w:val="24"/>
        </w:rPr>
        <w:t xml:space="preserve"> Untuk produk perkebunan, cengkeh,pala,vanili,jambu mente,kopra dan porang</w:t>
      </w:r>
      <w:r w:rsidR="00816CBC" w:rsidRPr="00F72A71">
        <w:rPr>
          <w:rFonts w:ascii="Bookman Old Style" w:hAnsi="Bookman Old Style" w:cs="Arial"/>
          <w:sz w:val="24"/>
        </w:rPr>
        <w:t xml:space="preserve"> memliki peluang yang sangat baik, hal ini dib</w:t>
      </w:r>
      <w:r w:rsidR="007D3F0C">
        <w:rPr>
          <w:rFonts w:ascii="Bookman Old Style" w:hAnsi="Bookman Old Style" w:cs="Arial"/>
          <w:sz w:val="24"/>
        </w:rPr>
        <w:t>uktikan dengan Kecamatan Bontomanai merupakan salah satu penyu</w:t>
      </w:r>
      <w:r w:rsidR="00962A20">
        <w:rPr>
          <w:rFonts w:ascii="Bookman Old Style" w:hAnsi="Bookman Old Style" w:cs="Arial"/>
          <w:sz w:val="24"/>
        </w:rPr>
        <w:t>plai hasil perkebunan terbesar</w:t>
      </w:r>
      <w:r w:rsidR="007D3F0C">
        <w:rPr>
          <w:rFonts w:ascii="Bookman Old Style" w:hAnsi="Bookman Old Style" w:cs="Arial"/>
          <w:sz w:val="24"/>
        </w:rPr>
        <w:t xml:space="preserve"> di Kabupaten Kepulauan Selayar </w:t>
      </w:r>
    </w:p>
    <w:p w:rsidR="006A7A10" w:rsidRPr="00F72A71" w:rsidRDefault="006A7A10" w:rsidP="00EC334C">
      <w:pPr>
        <w:pStyle w:val="ListParagraph"/>
        <w:numPr>
          <w:ilvl w:val="0"/>
          <w:numId w:val="15"/>
        </w:numPr>
        <w:spacing w:line="360" w:lineRule="auto"/>
        <w:jc w:val="both"/>
        <w:rPr>
          <w:rFonts w:ascii="Bookman Old Style" w:hAnsi="Bookman Old Style" w:cs="Arial"/>
          <w:sz w:val="24"/>
        </w:rPr>
      </w:pPr>
      <w:r w:rsidRPr="00F72A71">
        <w:rPr>
          <w:rFonts w:ascii="Bookman Old Style" w:hAnsi="Bookman Old Style" w:cs="Arial"/>
          <w:sz w:val="24"/>
        </w:rPr>
        <w:t xml:space="preserve">Tersedia SDM ketenagakerjaan khususnya tenaga kerja yang menggunakan </w:t>
      </w:r>
      <w:r w:rsidR="00816CBC" w:rsidRPr="00F72A71">
        <w:rPr>
          <w:rFonts w:ascii="Bookman Old Style" w:hAnsi="Bookman Old Style" w:cs="Arial"/>
          <w:sz w:val="24"/>
        </w:rPr>
        <w:t>aktifitas f</w:t>
      </w:r>
      <w:r w:rsidRPr="00F72A71">
        <w:rPr>
          <w:rFonts w:ascii="Bookman Old Style" w:hAnsi="Bookman Old Style" w:cs="Arial"/>
          <w:sz w:val="24"/>
        </w:rPr>
        <w:t>isik yang kuat yang</w:t>
      </w:r>
      <w:r w:rsidR="00816CBC" w:rsidRPr="00F72A71">
        <w:rPr>
          <w:rFonts w:ascii="Bookman Old Style" w:hAnsi="Bookman Old Style" w:cs="Arial"/>
          <w:sz w:val="24"/>
        </w:rPr>
        <w:t xml:space="preserve"> cukup</w:t>
      </w:r>
      <w:r w:rsidRPr="00F72A71">
        <w:rPr>
          <w:rFonts w:ascii="Bookman Old Style" w:hAnsi="Bookman Old Style" w:cs="Arial"/>
          <w:sz w:val="24"/>
        </w:rPr>
        <w:t xml:space="preserve"> </w:t>
      </w:r>
      <w:r w:rsidR="00816CBC" w:rsidRPr="00F72A71">
        <w:rPr>
          <w:rFonts w:ascii="Bookman Old Style" w:hAnsi="Bookman Old Style" w:cs="Arial"/>
          <w:sz w:val="24"/>
        </w:rPr>
        <w:t>tersedia</w:t>
      </w:r>
      <w:r w:rsidRPr="00F72A71">
        <w:rPr>
          <w:rFonts w:ascii="Bookman Old Style" w:hAnsi="Bookman Old Style" w:cs="Arial"/>
          <w:sz w:val="24"/>
        </w:rPr>
        <w:t>.</w:t>
      </w:r>
    </w:p>
    <w:p w:rsidR="006A7A10" w:rsidRPr="00F72A71" w:rsidRDefault="007D3F0C" w:rsidP="00EC334C">
      <w:pPr>
        <w:pStyle w:val="ListParagraph"/>
        <w:numPr>
          <w:ilvl w:val="0"/>
          <w:numId w:val="15"/>
        </w:numPr>
        <w:spacing w:line="360" w:lineRule="auto"/>
        <w:jc w:val="both"/>
        <w:rPr>
          <w:rFonts w:ascii="Bookman Old Style" w:hAnsi="Bookman Old Style" w:cs="Arial"/>
          <w:sz w:val="24"/>
        </w:rPr>
      </w:pPr>
      <w:r>
        <w:rPr>
          <w:rFonts w:ascii="Bookman Old Style" w:hAnsi="Bookman Old Style" w:cs="Arial"/>
          <w:sz w:val="24"/>
        </w:rPr>
        <w:t xml:space="preserve">Letak wilayah </w:t>
      </w:r>
      <w:r w:rsidR="00126681">
        <w:rPr>
          <w:rFonts w:ascii="Bookman Old Style" w:hAnsi="Bookman Old Style" w:cs="Arial"/>
          <w:sz w:val="24"/>
        </w:rPr>
        <w:t xml:space="preserve">Kecamatan Bontomanai yang diapit 2 Kecamatan daratan dibagian Utara dan 3 Kecamatan daratan dibagian Selatan </w:t>
      </w:r>
      <w:r w:rsidR="006A7A10" w:rsidRPr="00F72A71">
        <w:rPr>
          <w:rFonts w:ascii="Bookman Old Style" w:hAnsi="Bookman Old Style" w:cs="Arial"/>
          <w:sz w:val="24"/>
        </w:rPr>
        <w:t>, hal ini b</w:t>
      </w:r>
      <w:r w:rsidR="00126681">
        <w:rPr>
          <w:rFonts w:ascii="Bookman Old Style" w:hAnsi="Bookman Old Style" w:cs="Arial"/>
          <w:sz w:val="24"/>
        </w:rPr>
        <w:t>isa dikembangkan menjadi pusat</w:t>
      </w:r>
      <w:r w:rsidR="006A7A10" w:rsidRPr="00F72A71">
        <w:rPr>
          <w:rFonts w:ascii="Bookman Old Style" w:hAnsi="Bookman Old Style" w:cs="Arial"/>
          <w:sz w:val="24"/>
        </w:rPr>
        <w:t xml:space="preserve"> perdagangan barang dan jasa.</w:t>
      </w:r>
      <w:r w:rsidR="00816CBC" w:rsidRPr="00F72A71">
        <w:rPr>
          <w:rFonts w:ascii="Bookman Old Style" w:hAnsi="Bookman Old Style" w:cs="Arial"/>
          <w:sz w:val="24"/>
        </w:rPr>
        <w:t xml:space="preserve"> </w:t>
      </w:r>
    </w:p>
    <w:p w:rsidR="00444ED4" w:rsidRDefault="00126681" w:rsidP="00EC334C">
      <w:pPr>
        <w:pStyle w:val="ListParagraph"/>
        <w:numPr>
          <w:ilvl w:val="0"/>
          <w:numId w:val="15"/>
        </w:numPr>
        <w:spacing w:line="360" w:lineRule="auto"/>
        <w:jc w:val="both"/>
        <w:rPr>
          <w:rFonts w:ascii="Bookman Old Style" w:hAnsi="Bookman Old Style" w:cs="Arial"/>
          <w:sz w:val="24"/>
        </w:rPr>
      </w:pPr>
      <w:r>
        <w:rPr>
          <w:rFonts w:ascii="Bookman Old Style" w:hAnsi="Bookman Old Style" w:cs="Arial"/>
          <w:sz w:val="24"/>
        </w:rPr>
        <w:t>Terdapat beberapa lokasi</w:t>
      </w:r>
      <w:r w:rsidR="006A7A10" w:rsidRPr="00F72A71">
        <w:rPr>
          <w:rFonts w:ascii="Bookman Old Style" w:hAnsi="Bookman Old Style" w:cs="Arial"/>
          <w:sz w:val="24"/>
        </w:rPr>
        <w:t xml:space="preserve"> dengan potensi kepariwisataan yang sangat potensial untuk dikembangkan baik secara local maupun global.</w:t>
      </w:r>
      <w:r w:rsidR="00444ED4">
        <w:rPr>
          <w:rFonts w:ascii="Bookman Old Style" w:hAnsi="Bookman Old Style" w:cs="Arial"/>
          <w:sz w:val="24"/>
        </w:rPr>
        <w:t xml:space="preserve"> Potensi keindahan Puncak Tanadoang,Pantai Timur dan Kampung Penyu</w:t>
      </w:r>
      <w:r w:rsidR="00816CBC" w:rsidRPr="00F72A71">
        <w:rPr>
          <w:rFonts w:ascii="Bookman Old Style" w:hAnsi="Bookman Old Style" w:cs="Arial"/>
          <w:sz w:val="24"/>
        </w:rPr>
        <w:t xml:space="preserve"> yang dapat dikembangkan untuk paket pa</w:t>
      </w:r>
      <w:r w:rsidR="00444ED4">
        <w:rPr>
          <w:rFonts w:ascii="Bookman Old Style" w:hAnsi="Bookman Old Style" w:cs="Arial"/>
          <w:sz w:val="24"/>
        </w:rPr>
        <w:t>riwisata.</w:t>
      </w:r>
    </w:p>
    <w:p w:rsidR="00A17E60" w:rsidRPr="00F72A71" w:rsidRDefault="00444ED4" w:rsidP="00EC334C">
      <w:pPr>
        <w:pStyle w:val="ListParagraph"/>
        <w:numPr>
          <w:ilvl w:val="0"/>
          <w:numId w:val="15"/>
        </w:numPr>
        <w:spacing w:line="360" w:lineRule="auto"/>
        <w:jc w:val="both"/>
        <w:rPr>
          <w:rFonts w:ascii="Bookman Old Style" w:hAnsi="Bookman Old Style" w:cs="Arial"/>
          <w:sz w:val="24"/>
        </w:rPr>
      </w:pPr>
      <w:r w:rsidRPr="00F72A71">
        <w:rPr>
          <w:rFonts w:ascii="Bookman Old Style" w:hAnsi="Bookman Old Style" w:cs="Arial"/>
          <w:sz w:val="24"/>
        </w:rPr>
        <w:t xml:space="preserve"> </w:t>
      </w:r>
      <w:r w:rsidR="00A17E60" w:rsidRPr="00F72A71">
        <w:rPr>
          <w:rFonts w:ascii="Bookman Old Style" w:hAnsi="Bookman Old Style" w:cs="Arial"/>
          <w:sz w:val="24"/>
        </w:rPr>
        <w:t>Komitmen Bupati dan Wakil Bupati terpilih 2021 - 2026</w:t>
      </w:r>
      <w:r w:rsidR="006A7A10" w:rsidRPr="00F72A71">
        <w:rPr>
          <w:rFonts w:ascii="Bookman Old Style" w:hAnsi="Bookman Old Style" w:cs="Arial"/>
          <w:sz w:val="24"/>
        </w:rPr>
        <w:t xml:space="preserve"> yang akan menjadikan wilayah laut sebag</w:t>
      </w:r>
      <w:r w:rsidR="00816CBC" w:rsidRPr="00F72A71">
        <w:rPr>
          <w:rFonts w:ascii="Bookman Old Style" w:hAnsi="Bookman Old Style" w:cs="Arial"/>
          <w:sz w:val="24"/>
        </w:rPr>
        <w:t>ai basis potensi ekonomi daerah dimana dalam area poros maritim letak Kepulauan Selayar yang berada di pertengahan wilayah Republik Indonesia, dapat dikembangkan menjadi pusat distribusi bar</w:t>
      </w:r>
      <w:r w:rsidR="00A17E60" w:rsidRPr="00F72A71">
        <w:rPr>
          <w:rFonts w:ascii="Bookman Old Style" w:hAnsi="Bookman Old Style" w:cs="Arial"/>
          <w:sz w:val="24"/>
        </w:rPr>
        <w:t>ang ke wilayah timur Indonesia.</w:t>
      </w:r>
    </w:p>
    <w:p w:rsidR="006A7A10" w:rsidRPr="00F72A71" w:rsidRDefault="00816CBC" w:rsidP="00A17E60">
      <w:pPr>
        <w:pStyle w:val="ListParagraph"/>
        <w:spacing w:line="360" w:lineRule="auto"/>
        <w:ind w:left="1440"/>
        <w:jc w:val="both"/>
        <w:rPr>
          <w:rFonts w:ascii="Bookman Old Style" w:hAnsi="Bookman Old Style" w:cs="Arial"/>
          <w:sz w:val="24"/>
        </w:rPr>
      </w:pPr>
      <w:r w:rsidRPr="00F72A71">
        <w:rPr>
          <w:rFonts w:ascii="Bookman Old Style" w:hAnsi="Bookman Old Style" w:cs="Arial"/>
          <w:sz w:val="24"/>
        </w:rPr>
        <w:t>Sebagaimana t</w:t>
      </w:r>
      <w:r w:rsidR="00A17E60" w:rsidRPr="00F72A71">
        <w:rPr>
          <w:rFonts w:ascii="Bookman Old Style" w:hAnsi="Bookman Old Style" w:cs="Arial"/>
          <w:sz w:val="24"/>
        </w:rPr>
        <w:t>elah ditetapkan dalam RPJMD 2021 – 2026</w:t>
      </w:r>
      <w:r w:rsidRPr="00F72A71">
        <w:rPr>
          <w:rFonts w:ascii="Bookman Old Style" w:hAnsi="Bookman Old Style" w:cs="Arial"/>
          <w:sz w:val="24"/>
        </w:rPr>
        <w:t>.</w:t>
      </w:r>
      <w:r w:rsidR="00A17E60" w:rsidRPr="00F72A71">
        <w:rPr>
          <w:rFonts w:ascii="Bookman Old Style" w:hAnsi="Bookman Old Style" w:cs="Arial"/>
          <w:sz w:val="24"/>
        </w:rPr>
        <w:t xml:space="preserve"> Dengan 3 Pilar dan 1 Program Unggulan :</w:t>
      </w:r>
    </w:p>
    <w:p w:rsidR="00A17E60" w:rsidRPr="00F72A71" w:rsidRDefault="00A17E60" w:rsidP="00A17E60">
      <w:pPr>
        <w:pStyle w:val="ListParagraph"/>
        <w:spacing w:line="360" w:lineRule="auto"/>
        <w:ind w:left="1440"/>
        <w:jc w:val="both"/>
        <w:rPr>
          <w:rFonts w:ascii="Bookman Old Style" w:hAnsi="Bookman Old Style" w:cs="Arial"/>
          <w:b/>
          <w:i/>
          <w:sz w:val="24"/>
        </w:rPr>
      </w:pPr>
      <w:r w:rsidRPr="00F72A71">
        <w:rPr>
          <w:rFonts w:ascii="Bookman Old Style" w:hAnsi="Bookman Old Style" w:cs="Arial"/>
          <w:b/>
          <w:i/>
          <w:sz w:val="24"/>
        </w:rPr>
        <w:t>3 Pilar</w:t>
      </w:r>
      <w:r w:rsidRPr="00F72A71">
        <w:rPr>
          <w:rFonts w:ascii="Bookman Old Style" w:hAnsi="Bookman Old Style" w:cs="Arial"/>
          <w:b/>
          <w:i/>
          <w:sz w:val="24"/>
        </w:rPr>
        <w:tab/>
        <w:t xml:space="preserve">: </w:t>
      </w:r>
    </w:p>
    <w:p w:rsidR="00A17E60" w:rsidRPr="00F72A71" w:rsidRDefault="00A17E60" w:rsidP="00A17E60">
      <w:pPr>
        <w:pStyle w:val="ListParagraph"/>
        <w:spacing w:line="360" w:lineRule="auto"/>
        <w:ind w:left="1440" w:firstLine="720"/>
        <w:jc w:val="both"/>
        <w:rPr>
          <w:rFonts w:ascii="Bookman Old Style" w:hAnsi="Bookman Old Style" w:cs="Arial"/>
          <w:b/>
          <w:i/>
          <w:sz w:val="24"/>
        </w:rPr>
      </w:pPr>
      <w:r w:rsidRPr="00F72A71">
        <w:rPr>
          <w:rFonts w:ascii="Bookman Old Style" w:hAnsi="Bookman Old Style" w:cs="Arial"/>
          <w:b/>
          <w:i/>
          <w:sz w:val="24"/>
        </w:rPr>
        <w:t>Kawasan Ekono</w:t>
      </w:r>
      <w:r w:rsidR="00444ED4">
        <w:rPr>
          <w:rFonts w:ascii="Bookman Old Style" w:hAnsi="Bookman Old Style" w:cs="Arial"/>
          <w:b/>
          <w:i/>
          <w:sz w:val="24"/>
        </w:rPr>
        <w:t>m</w:t>
      </w:r>
      <w:r w:rsidRPr="00F72A71">
        <w:rPr>
          <w:rFonts w:ascii="Bookman Old Style" w:hAnsi="Bookman Old Style" w:cs="Arial"/>
          <w:b/>
          <w:i/>
          <w:sz w:val="24"/>
        </w:rPr>
        <w:t>i Khusus Pariwisata</w:t>
      </w:r>
    </w:p>
    <w:p w:rsidR="00A17E60" w:rsidRPr="00F72A71" w:rsidRDefault="00A17E60" w:rsidP="00A17E60">
      <w:pPr>
        <w:pStyle w:val="ListParagraph"/>
        <w:spacing w:line="360" w:lineRule="auto"/>
        <w:ind w:left="1080"/>
        <w:jc w:val="both"/>
        <w:rPr>
          <w:rFonts w:ascii="Bookman Old Style" w:hAnsi="Bookman Old Style" w:cs="Arial"/>
          <w:b/>
          <w:i/>
          <w:sz w:val="24"/>
        </w:rPr>
      </w:pPr>
      <w:r w:rsidRPr="00F72A71">
        <w:rPr>
          <w:rFonts w:ascii="Bookman Old Style" w:hAnsi="Bookman Old Style" w:cs="Arial"/>
          <w:b/>
          <w:i/>
          <w:sz w:val="24"/>
        </w:rPr>
        <w:tab/>
      </w:r>
      <w:r w:rsidRPr="00F72A71">
        <w:rPr>
          <w:rFonts w:ascii="Bookman Old Style" w:hAnsi="Bookman Old Style" w:cs="Arial"/>
          <w:b/>
          <w:i/>
          <w:sz w:val="24"/>
        </w:rPr>
        <w:tab/>
        <w:t>Kawasan Industri Perikanan Terpadu</w:t>
      </w:r>
    </w:p>
    <w:p w:rsidR="00590503" w:rsidRPr="0018244C" w:rsidRDefault="00A17E60" w:rsidP="0018244C">
      <w:pPr>
        <w:pStyle w:val="ListParagraph"/>
        <w:spacing w:line="360" w:lineRule="auto"/>
        <w:ind w:left="1080"/>
        <w:jc w:val="both"/>
        <w:rPr>
          <w:rFonts w:ascii="Bookman Old Style" w:hAnsi="Bookman Old Style" w:cs="Arial"/>
          <w:b/>
          <w:i/>
          <w:sz w:val="24"/>
        </w:rPr>
      </w:pPr>
      <w:r w:rsidRPr="00F72A71">
        <w:rPr>
          <w:rFonts w:ascii="Bookman Old Style" w:hAnsi="Bookman Old Style" w:cs="Arial"/>
          <w:b/>
          <w:i/>
          <w:sz w:val="24"/>
        </w:rPr>
        <w:tab/>
      </w:r>
      <w:r w:rsidRPr="00F72A71">
        <w:rPr>
          <w:rFonts w:ascii="Bookman Old Style" w:hAnsi="Bookman Old Style" w:cs="Arial"/>
          <w:b/>
          <w:i/>
          <w:sz w:val="24"/>
        </w:rPr>
        <w:tab/>
        <w:t>Kawasan Distribusi Barang dan Jasa</w:t>
      </w:r>
    </w:p>
    <w:p w:rsidR="00A17E60" w:rsidRPr="00F72A71" w:rsidRDefault="006909FA" w:rsidP="00A17E60">
      <w:pPr>
        <w:pStyle w:val="ListParagraph"/>
        <w:spacing w:line="360" w:lineRule="auto"/>
        <w:ind w:left="1080"/>
        <w:jc w:val="both"/>
        <w:rPr>
          <w:rFonts w:ascii="Bookman Old Style" w:hAnsi="Bookman Old Style" w:cs="Arial"/>
          <w:b/>
          <w:i/>
          <w:sz w:val="24"/>
        </w:rPr>
      </w:pPr>
      <w:r w:rsidRPr="00F72A71">
        <w:rPr>
          <w:rFonts w:ascii="Bookman Old Style" w:hAnsi="Bookman Old Style" w:cs="Arial"/>
          <w:b/>
          <w:i/>
          <w:sz w:val="24"/>
        </w:rPr>
        <w:tab/>
        <w:t>1 Program Unggulan :</w:t>
      </w:r>
    </w:p>
    <w:p w:rsidR="00F72A71" w:rsidRDefault="006909FA" w:rsidP="0018244C">
      <w:pPr>
        <w:pStyle w:val="ListParagraph"/>
        <w:spacing w:line="360" w:lineRule="auto"/>
        <w:ind w:left="1080"/>
        <w:jc w:val="both"/>
        <w:rPr>
          <w:rFonts w:ascii="Bookman Old Style" w:hAnsi="Bookman Old Style" w:cs="Arial"/>
          <w:b/>
          <w:i/>
          <w:sz w:val="24"/>
        </w:rPr>
      </w:pPr>
      <w:r w:rsidRPr="00F72A71">
        <w:rPr>
          <w:rFonts w:ascii="Bookman Old Style" w:hAnsi="Bookman Old Style" w:cs="Arial"/>
          <w:b/>
          <w:i/>
          <w:sz w:val="24"/>
        </w:rPr>
        <w:tab/>
      </w:r>
      <w:r w:rsidRPr="00F72A71">
        <w:rPr>
          <w:rFonts w:ascii="Bookman Old Style" w:hAnsi="Bookman Old Style" w:cs="Arial"/>
          <w:b/>
          <w:i/>
          <w:sz w:val="24"/>
        </w:rPr>
        <w:tab/>
        <w:t>GERBANG SARI ; Gerakan Membangun Desa Mandiri</w:t>
      </w:r>
    </w:p>
    <w:p w:rsidR="00320B37" w:rsidRDefault="00320B37" w:rsidP="00C53A21">
      <w:pPr>
        <w:spacing w:line="360" w:lineRule="auto"/>
        <w:jc w:val="both"/>
        <w:rPr>
          <w:rFonts w:ascii="Bookman Old Style" w:hAnsi="Bookman Old Style" w:cs="Arial"/>
          <w:b/>
          <w:i/>
          <w:sz w:val="24"/>
        </w:rPr>
      </w:pPr>
    </w:p>
    <w:p w:rsidR="00982A2C" w:rsidRPr="00C53A21" w:rsidRDefault="00982A2C" w:rsidP="00C53A21">
      <w:pPr>
        <w:spacing w:line="360" w:lineRule="auto"/>
        <w:jc w:val="both"/>
        <w:rPr>
          <w:rFonts w:ascii="Bookman Old Style" w:hAnsi="Bookman Old Style" w:cs="Arial"/>
          <w:b/>
          <w:i/>
          <w:sz w:val="24"/>
        </w:rPr>
      </w:pPr>
    </w:p>
    <w:p w:rsidR="00320B37" w:rsidRDefault="00320B37"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Default="00722C45" w:rsidP="0018244C">
      <w:pPr>
        <w:pStyle w:val="ListParagraph"/>
        <w:spacing w:line="360" w:lineRule="auto"/>
        <w:ind w:left="1080"/>
        <w:jc w:val="both"/>
        <w:rPr>
          <w:rFonts w:ascii="Bookman Old Style" w:hAnsi="Bookman Old Style" w:cs="Arial"/>
          <w:b/>
          <w:i/>
          <w:sz w:val="24"/>
        </w:rPr>
      </w:pPr>
    </w:p>
    <w:p w:rsidR="00722C45" w:rsidRPr="0018244C" w:rsidRDefault="00722C45" w:rsidP="0018244C">
      <w:pPr>
        <w:pStyle w:val="ListParagraph"/>
        <w:spacing w:line="360" w:lineRule="auto"/>
        <w:ind w:left="1080"/>
        <w:jc w:val="both"/>
        <w:rPr>
          <w:rFonts w:ascii="Bookman Old Style" w:hAnsi="Bookman Old Style" w:cs="Arial"/>
          <w:b/>
          <w:i/>
          <w:sz w:val="24"/>
        </w:rPr>
      </w:pPr>
    </w:p>
    <w:p w:rsidR="008F6F04" w:rsidRPr="00F72A71" w:rsidRDefault="00C43EC5" w:rsidP="008F6F04">
      <w:pPr>
        <w:spacing w:line="360" w:lineRule="auto"/>
        <w:jc w:val="center"/>
        <w:rPr>
          <w:rFonts w:ascii="Bookman Old Style" w:hAnsi="Bookman Old Style" w:cs="Arial"/>
          <w:b/>
          <w:sz w:val="28"/>
        </w:rPr>
      </w:pPr>
      <w:r w:rsidRPr="00F72A71">
        <w:rPr>
          <w:rFonts w:ascii="Bookman Old Style" w:hAnsi="Bookman Old Style" w:cs="Arial"/>
          <w:b/>
          <w:sz w:val="28"/>
        </w:rPr>
        <w:t>B</w:t>
      </w:r>
      <w:r w:rsidR="008F6F04" w:rsidRPr="00F72A71">
        <w:rPr>
          <w:rFonts w:ascii="Bookman Old Style" w:hAnsi="Bookman Old Style" w:cs="Arial"/>
          <w:b/>
          <w:sz w:val="28"/>
        </w:rPr>
        <w:t>AB III</w:t>
      </w:r>
    </w:p>
    <w:p w:rsidR="008F6F04" w:rsidRPr="00855D38" w:rsidRDefault="00952E99" w:rsidP="00855D38">
      <w:pPr>
        <w:spacing w:line="360" w:lineRule="auto"/>
        <w:jc w:val="center"/>
        <w:rPr>
          <w:rFonts w:ascii="Bookman Old Style" w:hAnsi="Bookman Old Style" w:cs="Arial"/>
          <w:b/>
          <w:sz w:val="28"/>
        </w:rPr>
      </w:pPr>
      <w:r>
        <w:rPr>
          <w:rFonts w:ascii="Bookman Old Style" w:hAnsi="Bookman Old Style" w:cs="Arial"/>
          <w:b/>
          <w:sz w:val="28"/>
        </w:rPr>
        <w:t>PER</w:t>
      </w:r>
      <w:r w:rsidR="008F6F04" w:rsidRPr="00F72A71">
        <w:rPr>
          <w:rFonts w:ascii="Bookman Old Style" w:hAnsi="Bookman Old Style" w:cs="Arial"/>
          <w:b/>
          <w:sz w:val="28"/>
        </w:rPr>
        <w:t>MASALAHAN DAN ISU-</w:t>
      </w:r>
      <w:r>
        <w:rPr>
          <w:rFonts w:ascii="Bookman Old Style" w:hAnsi="Bookman Old Style" w:cs="Arial"/>
          <w:b/>
          <w:sz w:val="28"/>
        </w:rPr>
        <w:t>IS</w:t>
      </w:r>
      <w:r w:rsidR="008F6F04" w:rsidRPr="00F72A71">
        <w:rPr>
          <w:rFonts w:ascii="Bookman Old Style" w:hAnsi="Bookman Old Style" w:cs="Arial"/>
          <w:b/>
          <w:sz w:val="28"/>
        </w:rPr>
        <w:t xml:space="preserve">U STRATEGIS </w:t>
      </w:r>
      <w:r w:rsidR="00444ED4">
        <w:rPr>
          <w:rFonts w:ascii="Bookman Old Style" w:hAnsi="Bookman Old Style" w:cs="Arial"/>
          <w:b/>
          <w:sz w:val="28"/>
        </w:rPr>
        <w:t>KECAMATAN BONTOMANAI</w:t>
      </w:r>
    </w:p>
    <w:p w:rsidR="005C1644" w:rsidRPr="0063099E" w:rsidRDefault="005C1644" w:rsidP="00E85086">
      <w:pPr>
        <w:pStyle w:val="BodyText"/>
        <w:spacing w:line="360" w:lineRule="auto"/>
        <w:ind w:left="442" w:right="-23" w:firstLine="719"/>
        <w:jc w:val="both"/>
        <w:rPr>
          <w:rFonts w:ascii="Bookman Old Style" w:hAnsi="Bookman Old Style"/>
          <w:lang w:val="id-ID"/>
        </w:rPr>
      </w:pPr>
      <w:r w:rsidRPr="0063099E">
        <w:rPr>
          <w:rFonts w:ascii="Bookman Old Style" w:hAnsi="Bookman Old Style"/>
        </w:rPr>
        <w:t>Sebagai salah satu Perangkat Daerah yang langsung berhubungan  dengan masyarakat maka Kecamatan</w:t>
      </w:r>
      <w:r w:rsidR="00855D38">
        <w:rPr>
          <w:rFonts w:ascii="Bookman Old Style" w:hAnsi="Bookman Old Style"/>
          <w:lang w:val="id-ID"/>
        </w:rPr>
        <w:t xml:space="preserve"> Bontomanai </w:t>
      </w:r>
      <w:r w:rsidRPr="0063099E">
        <w:rPr>
          <w:rFonts w:ascii="Bookman Old Style" w:hAnsi="Bookman Old Style"/>
        </w:rPr>
        <w:t xml:space="preserve">merupakan perpanjangan tangan dari Pemerintah Kabupaten </w:t>
      </w:r>
      <w:r w:rsidRPr="0063099E">
        <w:rPr>
          <w:rFonts w:ascii="Bookman Old Style" w:hAnsi="Bookman Old Style"/>
          <w:lang w:val="id-ID"/>
        </w:rPr>
        <w:t>Kepulauan Selayar</w:t>
      </w:r>
      <w:r w:rsidRPr="0063099E">
        <w:rPr>
          <w:rFonts w:ascii="Bookman Old Style" w:hAnsi="Bookman Old Style"/>
        </w:rPr>
        <w:t>. Dan dalam pelaksanaan dan penyelenggaraan kegiatan pemerintahan, pembangunan dan pembinaan kemasyarakatan bahkan pelayanan administrasi maupun pelayanan kependuduk</w:t>
      </w:r>
      <w:r w:rsidR="00995531">
        <w:rPr>
          <w:rFonts w:ascii="Bookman Old Style" w:hAnsi="Bookman Old Style"/>
        </w:rPr>
        <w:t>an</w:t>
      </w:r>
      <w:r w:rsidRPr="0063099E">
        <w:rPr>
          <w:rFonts w:ascii="Bookman Old Style" w:hAnsi="Bookman Old Style"/>
        </w:rPr>
        <w:t xml:space="preserve"> yang melibatkan pihak Kecamatan tersebut</w:t>
      </w:r>
      <w:r w:rsidR="00995531">
        <w:rPr>
          <w:rFonts w:ascii="Bookman Old Style" w:hAnsi="Bookman Old Style"/>
        </w:rPr>
        <w:t>,</w:t>
      </w:r>
      <w:r w:rsidRPr="0063099E">
        <w:rPr>
          <w:rFonts w:ascii="Bookman Old Style" w:hAnsi="Bookman Old Style"/>
        </w:rPr>
        <w:t xml:space="preserve"> tentunya ditemui berbagai permasalahan-permasalahan yang perlu diidentifikasi.</w:t>
      </w:r>
    </w:p>
    <w:p w:rsidR="005C1644" w:rsidRPr="00855D38" w:rsidRDefault="00855D38" w:rsidP="00855D38">
      <w:pPr>
        <w:pStyle w:val="ListParagraph"/>
        <w:tabs>
          <w:tab w:val="left" w:pos="1134"/>
        </w:tabs>
        <w:spacing w:line="360" w:lineRule="auto"/>
        <w:ind w:left="709" w:hanging="709"/>
        <w:jc w:val="both"/>
        <w:rPr>
          <w:rFonts w:ascii="Bookman Old Style" w:hAnsi="Bookman Old Style" w:cs="Arial"/>
          <w:b/>
          <w:sz w:val="24"/>
        </w:rPr>
      </w:pPr>
      <w:r w:rsidRPr="00F72A71">
        <w:rPr>
          <w:rFonts w:ascii="Bookman Old Style" w:hAnsi="Bookman Old Style" w:cs="Arial"/>
          <w:b/>
          <w:sz w:val="24"/>
        </w:rPr>
        <w:t>3. 1.  Identitas Permasalahan Berdasarkan Tugas dan Fungsi Pelayanan Kecamatan</w:t>
      </w:r>
      <w:r w:rsidRPr="00F72A71">
        <w:rPr>
          <w:rFonts w:ascii="Bookman Old Style" w:hAnsi="Bookman Old Style" w:cs="Arial"/>
          <w:sz w:val="24"/>
        </w:rPr>
        <w:t xml:space="preserve"> </w:t>
      </w:r>
      <w:r>
        <w:rPr>
          <w:rFonts w:ascii="Bookman Old Style" w:hAnsi="Bookman Old Style" w:cs="Arial"/>
          <w:b/>
          <w:sz w:val="24"/>
        </w:rPr>
        <w:t>Bontomanai</w:t>
      </w:r>
    </w:p>
    <w:p w:rsidR="005C1644" w:rsidRPr="0063099E" w:rsidRDefault="005C1644" w:rsidP="00EC334C">
      <w:pPr>
        <w:pStyle w:val="ListParagraph"/>
        <w:widowControl w:val="0"/>
        <w:numPr>
          <w:ilvl w:val="2"/>
          <w:numId w:val="99"/>
        </w:numPr>
        <w:tabs>
          <w:tab w:val="left" w:pos="1436"/>
        </w:tabs>
        <w:autoSpaceDE w:val="0"/>
        <w:autoSpaceDN w:val="0"/>
        <w:spacing w:after="0" w:line="271" w:lineRule="exact"/>
        <w:contextualSpacing w:val="0"/>
        <w:jc w:val="both"/>
        <w:rPr>
          <w:rFonts w:ascii="Bookman Old Style" w:hAnsi="Bookman Old Style"/>
          <w:sz w:val="24"/>
        </w:rPr>
      </w:pPr>
      <w:r w:rsidRPr="0063099E">
        <w:rPr>
          <w:rFonts w:ascii="Bookman Old Style" w:hAnsi="Bookman Old Style"/>
          <w:sz w:val="24"/>
        </w:rPr>
        <w:t>Belum optimalnya pelaksanaan pelayanan publik kepada</w:t>
      </w:r>
      <w:r w:rsidRPr="0063099E">
        <w:rPr>
          <w:rFonts w:ascii="Bookman Old Style" w:hAnsi="Bookman Old Style"/>
          <w:spacing w:val="1"/>
          <w:sz w:val="24"/>
        </w:rPr>
        <w:t xml:space="preserve"> </w:t>
      </w:r>
      <w:r w:rsidRPr="0063099E">
        <w:rPr>
          <w:rFonts w:ascii="Bookman Old Style" w:hAnsi="Bookman Old Style"/>
          <w:sz w:val="24"/>
        </w:rPr>
        <w:t>masyarakat</w:t>
      </w:r>
    </w:p>
    <w:p w:rsidR="005C1644" w:rsidRPr="0063099E" w:rsidRDefault="005C1644" w:rsidP="00637CFA">
      <w:pPr>
        <w:pStyle w:val="BodyText"/>
        <w:spacing w:before="140" w:line="360" w:lineRule="auto"/>
        <w:ind w:left="426" w:right="-23"/>
        <w:jc w:val="both"/>
        <w:rPr>
          <w:rFonts w:ascii="Bookman Old Style" w:hAnsi="Bookman Old Style"/>
        </w:rPr>
      </w:pPr>
      <w:r w:rsidRPr="0063099E">
        <w:rPr>
          <w:rFonts w:ascii="Bookman Old Style" w:hAnsi="Bookman Old Style"/>
        </w:rPr>
        <w:t xml:space="preserve">Sebagai salah satu Perangkat Daerah yang menyelenggarakan pelayanan publik maka Kecamatan </w:t>
      </w:r>
      <w:r w:rsidRPr="0063099E">
        <w:rPr>
          <w:rFonts w:ascii="Bookman Old Style" w:hAnsi="Bookman Old Style"/>
          <w:lang w:val="id-ID"/>
        </w:rPr>
        <w:t>Buki</w:t>
      </w:r>
      <w:r w:rsidRPr="0063099E">
        <w:rPr>
          <w:rFonts w:ascii="Bookman Old Style" w:hAnsi="Bookman Old Style"/>
        </w:rPr>
        <w:t xml:space="preserve"> harus benar – benar mampu memberikan pelayanan secara prima kepada masyarakat dalam bentuk pelayanan yang cepat, akurat, berdasarkan prosedur serta aturan yang berlaku. Dalam penyelenggaraan pelayanan publik tersebut maka diperlukan Standar Pelayanan yang secara normatif harus dikomunikasikan dengan masyarakat. Masih belum optimalnya pelayanan terhadap masyarakat ini disebabkan SDM aparatur yang masih terbatas dari segi kuantitas dan kualitas serta terbatasnya sarana, prasarana dan anggaran.</w:t>
      </w:r>
    </w:p>
    <w:p w:rsidR="005C1644" w:rsidRPr="0063099E" w:rsidRDefault="005C1644" w:rsidP="00E85086">
      <w:pPr>
        <w:pStyle w:val="ListParagraph"/>
        <w:widowControl w:val="0"/>
        <w:numPr>
          <w:ilvl w:val="2"/>
          <w:numId w:val="99"/>
        </w:numPr>
        <w:tabs>
          <w:tab w:val="left" w:pos="1436"/>
        </w:tabs>
        <w:autoSpaceDE w:val="0"/>
        <w:autoSpaceDN w:val="0"/>
        <w:spacing w:after="0" w:line="360" w:lineRule="auto"/>
        <w:ind w:right="-23"/>
        <w:contextualSpacing w:val="0"/>
        <w:jc w:val="both"/>
        <w:rPr>
          <w:rFonts w:ascii="Bookman Old Style" w:hAnsi="Bookman Old Style"/>
          <w:sz w:val="24"/>
        </w:rPr>
      </w:pPr>
      <w:r w:rsidRPr="0063099E">
        <w:rPr>
          <w:rFonts w:ascii="Bookman Old Style" w:hAnsi="Bookman Old Style"/>
          <w:sz w:val="24"/>
        </w:rPr>
        <w:t>Belum optimalnya peran serta dan swadaya masyarakat dalam pembangunan kemasyarakatan</w:t>
      </w:r>
    </w:p>
    <w:p w:rsidR="005C1644" w:rsidRDefault="005C1644" w:rsidP="00E85086">
      <w:pPr>
        <w:pStyle w:val="BodyText"/>
        <w:spacing w:line="360" w:lineRule="auto"/>
        <w:ind w:left="567" w:right="-23"/>
        <w:jc w:val="both"/>
        <w:rPr>
          <w:rFonts w:ascii="Bookman Old Style" w:hAnsi="Bookman Old Style"/>
        </w:rPr>
      </w:pPr>
      <w:r w:rsidRPr="0063099E">
        <w:rPr>
          <w:rFonts w:ascii="Bookman Old Style" w:hAnsi="Bookman Old Style"/>
        </w:rPr>
        <w:t>Peran serta dan swadaya masyarakat dalam proses perencanaan, pelaksanaan dan pengawasan pembangunan yang belum optimal ini disebabkan telah terjadinya pergeseran nilai-nilai kegotongroyongan ke arah individualisme yang menyebabkan semakin berkurangnya keterlibatan masyarakat dalam pelaksaanaan pembangunan. Selain itu gerakan pemberdayaan masyarakat dan kelembagaan masyarakat dalam pembangunan juga belum optimal pelaksanaannya.</w:t>
      </w:r>
    </w:p>
    <w:p w:rsidR="00D47E75" w:rsidRPr="0063099E" w:rsidRDefault="00D47E75" w:rsidP="00E85086">
      <w:pPr>
        <w:pStyle w:val="BodyText"/>
        <w:spacing w:line="360" w:lineRule="auto"/>
        <w:ind w:left="567" w:right="-23"/>
        <w:jc w:val="both"/>
        <w:rPr>
          <w:rFonts w:ascii="Bookman Old Style" w:hAnsi="Bookman Old Style"/>
        </w:rPr>
      </w:pPr>
    </w:p>
    <w:p w:rsidR="005C1644" w:rsidRPr="00273604" w:rsidRDefault="005C1644" w:rsidP="00EC334C">
      <w:pPr>
        <w:pStyle w:val="ListParagraph"/>
        <w:widowControl w:val="0"/>
        <w:numPr>
          <w:ilvl w:val="2"/>
          <w:numId w:val="99"/>
        </w:numPr>
        <w:tabs>
          <w:tab w:val="left" w:pos="1436"/>
        </w:tabs>
        <w:autoSpaceDE w:val="0"/>
        <w:autoSpaceDN w:val="0"/>
        <w:spacing w:before="63" w:after="0" w:line="240" w:lineRule="auto"/>
        <w:contextualSpacing w:val="0"/>
        <w:jc w:val="both"/>
        <w:rPr>
          <w:rFonts w:ascii="Bookman Old Style" w:hAnsi="Bookman Old Style"/>
          <w:sz w:val="24"/>
          <w:szCs w:val="24"/>
        </w:rPr>
      </w:pPr>
      <w:r w:rsidRPr="00273604">
        <w:rPr>
          <w:rFonts w:ascii="Bookman Old Style" w:hAnsi="Bookman Old Style"/>
          <w:sz w:val="24"/>
          <w:szCs w:val="24"/>
          <w:lang w:val="id-ID"/>
        </w:rPr>
        <w:t>Lambatnya peranan fungsi kelembagaan  dimasyarakat</w:t>
      </w:r>
      <w:r w:rsidR="00637CFA">
        <w:rPr>
          <w:rFonts w:ascii="Bookman Old Style" w:hAnsi="Bookman Old Style"/>
          <w:sz w:val="24"/>
          <w:szCs w:val="24"/>
        </w:rPr>
        <w:t>.</w:t>
      </w:r>
    </w:p>
    <w:p w:rsidR="005C1644" w:rsidRDefault="005C1644" w:rsidP="00637CFA">
      <w:pPr>
        <w:pStyle w:val="ListParagraph"/>
        <w:tabs>
          <w:tab w:val="left" w:pos="1436"/>
        </w:tabs>
        <w:spacing w:before="63" w:line="360" w:lineRule="auto"/>
        <w:ind w:left="567"/>
        <w:jc w:val="both"/>
        <w:rPr>
          <w:rFonts w:ascii="Bookman Old Style" w:hAnsi="Bookman Old Style"/>
          <w:sz w:val="24"/>
          <w:szCs w:val="24"/>
          <w:lang w:val="id-ID"/>
        </w:rPr>
      </w:pPr>
      <w:r>
        <w:rPr>
          <w:rFonts w:ascii="Bookman Old Style" w:hAnsi="Bookman Old Style"/>
          <w:sz w:val="24"/>
          <w:szCs w:val="24"/>
        </w:rPr>
        <w:t>Peran</w:t>
      </w:r>
      <w:r>
        <w:rPr>
          <w:rFonts w:ascii="Bookman Old Style" w:hAnsi="Bookman Old Style"/>
          <w:sz w:val="24"/>
          <w:szCs w:val="24"/>
          <w:lang w:val="id-ID"/>
        </w:rPr>
        <w:t>an</w:t>
      </w:r>
      <w:r>
        <w:rPr>
          <w:rFonts w:ascii="Bookman Old Style" w:hAnsi="Bookman Old Style"/>
          <w:sz w:val="24"/>
          <w:szCs w:val="24"/>
        </w:rPr>
        <w:t xml:space="preserve"> </w:t>
      </w:r>
      <w:r>
        <w:rPr>
          <w:rFonts w:ascii="Bookman Old Style" w:hAnsi="Bookman Old Style"/>
          <w:sz w:val="24"/>
          <w:szCs w:val="24"/>
          <w:lang w:val="id-ID"/>
        </w:rPr>
        <w:t xml:space="preserve">fungsi </w:t>
      </w:r>
      <w:r w:rsidRPr="00273604">
        <w:rPr>
          <w:rFonts w:ascii="Bookman Old Style" w:hAnsi="Bookman Old Style"/>
          <w:sz w:val="24"/>
          <w:szCs w:val="24"/>
        </w:rPr>
        <w:t xml:space="preserve"> </w:t>
      </w:r>
      <w:r w:rsidRPr="00273604">
        <w:rPr>
          <w:rFonts w:ascii="Bookman Old Style" w:hAnsi="Bookman Old Style"/>
          <w:sz w:val="24"/>
          <w:szCs w:val="24"/>
          <w:lang w:val="id-ID"/>
        </w:rPr>
        <w:t>kelembagaan  dimasyarakat</w:t>
      </w:r>
      <w:r w:rsidRPr="00273604">
        <w:rPr>
          <w:rFonts w:ascii="Bookman Old Style" w:hAnsi="Bookman Old Style"/>
          <w:sz w:val="24"/>
          <w:szCs w:val="24"/>
        </w:rPr>
        <w:t xml:space="preserve"> </w:t>
      </w:r>
      <w:r>
        <w:rPr>
          <w:rFonts w:ascii="Bookman Old Style" w:hAnsi="Bookman Old Style"/>
          <w:sz w:val="24"/>
          <w:szCs w:val="24"/>
        </w:rPr>
        <w:t xml:space="preserve"> </w:t>
      </w:r>
      <w:r w:rsidRPr="00273604">
        <w:rPr>
          <w:rFonts w:ascii="Bookman Old Style" w:hAnsi="Bookman Old Style"/>
          <w:sz w:val="24"/>
          <w:szCs w:val="24"/>
        </w:rPr>
        <w:t xml:space="preserve"> belum optimal ini diseba</w:t>
      </w:r>
      <w:r>
        <w:rPr>
          <w:rFonts w:ascii="Bookman Old Style" w:hAnsi="Bookman Old Style"/>
          <w:sz w:val="24"/>
          <w:szCs w:val="24"/>
        </w:rPr>
        <w:t xml:space="preserve">bkan telah terjadinya </w:t>
      </w:r>
      <w:r>
        <w:rPr>
          <w:rFonts w:ascii="Bookman Old Style" w:hAnsi="Bookman Old Style"/>
          <w:sz w:val="24"/>
          <w:szCs w:val="24"/>
          <w:lang w:val="id-ID"/>
        </w:rPr>
        <w:t xml:space="preserve">Kurangnya koordinasi masyrakat ke kantor camat untuk </w:t>
      </w:r>
      <w:r>
        <w:rPr>
          <w:rFonts w:ascii="Bookman Old Style" w:hAnsi="Bookman Old Style"/>
          <w:sz w:val="24"/>
          <w:szCs w:val="24"/>
        </w:rPr>
        <w:t xml:space="preserve"> </w:t>
      </w:r>
      <w:r>
        <w:rPr>
          <w:rFonts w:ascii="Bookman Old Style" w:hAnsi="Bookman Old Style"/>
          <w:sz w:val="24"/>
          <w:szCs w:val="24"/>
          <w:lang w:val="id-ID"/>
        </w:rPr>
        <w:t>dan kurangnya pemahaman masyarakat terhadap peraturan</w:t>
      </w:r>
      <w:r>
        <w:rPr>
          <w:rFonts w:ascii="Bookman Old Style" w:hAnsi="Bookman Old Style"/>
          <w:sz w:val="24"/>
          <w:szCs w:val="24"/>
        </w:rPr>
        <w:t xml:space="preserve"> yang meny</w:t>
      </w:r>
      <w:r>
        <w:rPr>
          <w:rFonts w:ascii="Bookman Old Style" w:hAnsi="Bookman Old Style"/>
          <w:sz w:val="24"/>
          <w:szCs w:val="24"/>
          <w:lang w:val="id-ID"/>
        </w:rPr>
        <w:t>angkut kelembagaan masyarakat.</w:t>
      </w:r>
    </w:p>
    <w:p w:rsidR="00D47E75" w:rsidRPr="00792284" w:rsidRDefault="00D47E75" w:rsidP="00637CFA">
      <w:pPr>
        <w:pStyle w:val="ListParagraph"/>
        <w:tabs>
          <w:tab w:val="left" w:pos="1436"/>
        </w:tabs>
        <w:spacing w:before="63" w:line="360" w:lineRule="auto"/>
        <w:ind w:left="567"/>
        <w:jc w:val="both"/>
        <w:rPr>
          <w:rFonts w:ascii="Bookman Old Style" w:hAnsi="Bookman Old Style"/>
          <w:sz w:val="24"/>
          <w:szCs w:val="24"/>
          <w:lang w:val="id-ID"/>
        </w:rPr>
      </w:pPr>
    </w:p>
    <w:p w:rsidR="005C1644" w:rsidRPr="0063099E" w:rsidRDefault="005C1644" w:rsidP="00EC334C">
      <w:pPr>
        <w:pStyle w:val="ListParagraph"/>
        <w:widowControl w:val="0"/>
        <w:numPr>
          <w:ilvl w:val="2"/>
          <w:numId w:val="99"/>
        </w:numPr>
        <w:tabs>
          <w:tab w:val="left" w:pos="1436"/>
        </w:tabs>
        <w:autoSpaceDE w:val="0"/>
        <w:autoSpaceDN w:val="0"/>
        <w:spacing w:before="63" w:after="0" w:line="240" w:lineRule="auto"/>
        <w:contextualSpacing w:val="0"/>
        <w:jc w:val="both"/>
        <w:rPr>
          <w:rFonts w:ascii="Bookman Old Style" w:hAnsi="Bookman Old Style"/>
          <w:sz w:val="24"/>
        </w:rPr>
      </w:pPr>
      <w:r w:rsidRPr="0063099E">
        <w:rPr>
          <w:rFonts w:ascii="Bookman Old Style" w:hAnsi="Bookman Old Style"/>
          <w:sz w:val="24"/>
        </w:rPr>
        <w:t xml:space="preserve">Masih rendahnya kesadaran masyarakat terhadap permasalahan </w:t>
      </w:r>
      <w:r w:rsidR="00637CFA">
        <w:rPr>
          <w:rFonts w:ascii="Bookman Old Style" w:hAnsi="Bookman Old Style"/>
          <w:sz w:val="24"/>
        </w:rPr>
        <w:t>hokum.</w:t>
      </w:r>
    </w:p>
    <w:p w:rsidR="00D47E75" w:rsidRPr="00982A2C" w:rsidRDefault="005C1644" w:rsidP="00982A2C">
      <w:pPr>
        <w:pStyle w:val="BodyText"/>
        <w:spacing w:before="137" w:line="360" w:lineRule="auto"/>
        <w:ind w:left="567" w:right="-23"/>
        <w:jc w:val="both"/>
        <w:rPr>
          <w:rFonts w:ascii="Bookman Old Style" w:hAnsi="Bookman Old Style"/>
        </w:rPr>
      </w:pPr>
      <w:r w:rsidRPr="0063099E">
        <w:rPr>
          <w:rFonts w:ascii="Bookman Old Style" w:hAnsi="Bookman Old Style"/>
        </w:rPr>
        <w:t xml:space="preserve">Kondisi keamanan dan ketertiban di Kecamatan </w:t>
      </w:r>
      <w:r w:rsidR="00855D38">
        <w:rPr>
          <w:rFonts w:ascii="Bookman Old Style" w:hAnsi="Bookman Old Style"/>
          <w:lang w:val="id-ID"/>
        </w:rPr>
        <w:t>Bontomanai</w:t>
      </w:r>
      <w:r w:rsidRPr="0063099E">
        <w:rPr>
          <w:rFonts w:ascii="Bookman Old Style" w:hAnsi="Bookman Old Style"/>
        </w:rPr>
        <w:t xml:space="preserve"> secara umum dapat dikatakan cukup aman dan terkendali namun masih terjadi beberapa permasalahan dalam masyarakat khususnya konflik pertanahan. Hal ini disebabkan karena masih rendahnya pemahaman masyarakat tentang regulasi hukum yang menyangkut hak kepemilikan dan pengelolaan tanah pribadi maupun tanah warisan keluarga yang tentunya membutuhkan penanganan </w:t>
      </w:r>
      <w:r w:rsidR="00982A2C">
        <w:rPr>
          <w:rFonts w:ascii="Bookman Old Style" w:hAnsi="Bookman Old Style"/>
        </w:rPr>
        <w:t>serius dari stakeholder terkait.</w:t>
      </w:r>
    </w:p>
    <w:p w:rsidR="005C1644" w:rsidRPr="0063099E" w:rsidRDefault="005C1644" w:rsidP="00855D38">
      <w:pPr>
        <w:pStyle w:val="BodyText"/>
        <w:spacing w:before="120"/>
        <w:ind w:left="3600"/>
        <w:jc w:val="both"/>
        <w:rPr>
          <w:rFonts w:ascii="Bookman Old Style" w:hAnsi="Bookman Old Style"/>
        </w:rPr>
      </w:pPr>
      <w:r w:rsidRPr="0063099E">
        <w:rPr>
          <w:rFonts w:ascii="Bookman Old Style" w:hAnsi="Bookman Old Style"/>
        </w:rPr>
        <w:t>Tabel 3.1.</w:t>
      </w:r>
    </w:p>
    <w:p w:rsidR="005C1644" w:rsidRPr="0063099E" w:rsidRDefault="005C1644" w:rsidP="00855D38">
      <w:pPr>
        <w:pStyle w:val="BodyText"/>
        <w:spacing w:before="162"/>
        <w:ind w:left="720" w:right="327"/>
        <w:jc w:val="center"/>
        <w:rPr>
          <w:rFonts w:ascii="Bookman Old Style" w:hAnsi="Bookman Old Style"/>
        </w:rPr>
      </w:pPr>
      <w:r w:rsidRPr="0063099E">
        <w:rPr>
          <w:rFonts w:ascii="Bookman Old Style" w:hAnsi="Bookman Old Style"/>
        </w:rPr>
        <w:t>Pemetaan Permasalahan Untuk Penentuan Prioritas dan Sasaran Pembangunan Darah</w:t>
      </w:r>
    </w:p>
    <w:p w:rsidR="005C1644" w:rsidRPr="0063099E" w:rsidRDefault="005C1644" w:rsidP="00855D38">
      <w:pPr>
        <w:pStyle w:val="BodyText"/>
        <w:ind w:left="-567"/>
        <w:rPr>
          <w:rFonts w:ascii="Bookman Old Style" w:hAnsi="Bookman Old Style"/>
          <w:sz w:val="20"/>
        </w:rPr>
      </w:pPr>
    </w:p>
    <w:p w:rsidR="005C1644" w:rsidRPr="0063099E" w:rsidRDefault="005C1644" w:rsidP="005C1644">
      <w:pPr>
        <w:pStyle w:val="BodyText"/>
        <w:spacing w:after="1"/>
        <w:rPr>
          <w:rFonts w:ascii="Bookman Old Style" w:hAnsi="Bookman Old Style"/>
          <w:sz w:val="14"/>
        </w:rPr>
      </w:pPr>
    </w:p>
    <w:tbl>
      <w:tblPr>
        <w:tblW w:w="7508"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2785"/>
        <w:gridCol w:w="2340"/>
        <w:gridCol w:w="1915"/>
      </w:tblGrid>
      <w:tr w:rsidR="005C1644" w:rsidRPr="0063099E" w:rsidTr="00E85086">
        <w:trPr>
          <w:trHeight w:val="554"/>
        </w:trPr>
        <w:tc>
          <w:tcPr>
            <w:tcW w:w="468" w:type="dxa"/>
          </w:tcPr>
          <w:p w:rsidR="005C1644" w:rsidRPr="0063099E" w:rsidRDefault="005C1644" w:rsidP="005C1644">
            <w:pPr>
              <w:pStyle w:val="TableParagraph"/>
              <w:spacing w:before="63"/>
              <w:ind w:left="86" w:right="80"/>
              <w:jc w:val="center"/>
              <w:rPr>
                <w:sz w:val="24"/>
              </w:rPr>
            </w:pPr>
            <w:r w:rsidRPr="0063099E">
              <w:rPr>
                <w:sz w:val="24"/>
              </w:rPr>
              <w:t>No</w:t>
            </w:r>
          </w:p>
        </w:tc>
        <w:tc>
          <w:tcPr>
            <w:tcW w:w="2785" w:type="dxa"/>
          </w:tcPr>
          <w:p w:rsidR="005C1644" w:rsidRPr="0063099E" w:rsidRDefault="005C1644" w:rsidP="005C1644">
            <w:pPr>
              <w:pStyle w:val="TableParagraph"/>
              <w:spacing w:before="133"/>
              <w:ind w:left="184" w:right="158"/>
              <w:jc w:val="center"/>
              <w:rPr>
                <w:sz w:val="24"/>
              </w:rPr>
            </w:pPr>
            <w:r w:rsidRPr="0063099E">
              <w:rPr>
                <w:sz w:val="24"/>
              </w:rPr>
              <w:t>Masalah Pokok</w:t>
            </w:r>
          </w:p>
        </w:tc>
        <w:tc>
          <w:tcPr>
            <w:tcW w:w="2340" w:type="dxa"/>
          </w:tcPr>
          <w:p w:rsidR="005C1644" w:rsidRPr="0063099E" w:rsidRDefault="005C1644" w:rsidP="005C1644">
            <w:pPr>
              <w:pStyle w:val="TableParagraph"/>
              <w:spacing w:before="133"/>
              <w:ind w:left="125" w:right="16"/>
              <w:jc w:val="center"/>
              <w:rPr>
                <w:sz w:val="24"/>
              </w:rPr>
            </w:pPr>
            <w:r w:rsidRPr="0063099E">
              <w:rPr>
                <w:sz w:val="24"/>
              </w:rPr>
              <w:t>Masalah</w:t>
            </w:r>
          </w:p>
        </w:tc>
        <w:tc>
          <w:tcPr>
            <w:tcW w:w="1915" w:type="dxa"/>
          </w:tcPr>
          <w:p w:rsidR="005C1644" w:rsidRPr="0063099E" w:rsidRDefault="005C1644" w:rsidP="005C1644">
            <w:pPr>
              <w:pStyle w:val="TableParagraph"/>
              <w:spacing w:before="133"/>
              <w:ind w:left="126" w:right="158"/>
              <w:jc w:val="center"/>
              <w:rPr>
                <w:sz w:val="24"/>
              </w:rPr>
            </w:pPr>
            <w:r w:rsidRPr="0063099E">
              <w:rPr>
                <w:sz w:val="24"/>
              </w:rPr>
              <w:t>Akar Masalah</w:t>
            </w:r>
          </w:p>
        </w:tc>
      </w:tr>
      <w:tr w:rsidR="005C1644" w:rsidRPr="0063099E" w:rsidTr="00E85086">
        <w:trPr>
          <w:trHeight w:val="295"/>
        </w:trPr>
        <w:tc>
          <w:tcPr>
            <w:tcW w:w="468" w:type="dxa"/>
          </w:tcPr>
          <w:p w:rsidR="005C1644" w:rsidRPr="0063099E" w:rsidRDefault="005C1644" w:rsidP="005C1644">
            <w:pPr>
              <w:pStyle w:val="TableParagraph"/>
              <w:spacing w:line="270" w:lineRule="exact"/>
              <w:ind w:left="7"/>
              <w:jc w:val="center"/>
              <w:rPr>
                <w:sz w:val="24"/>
              </w:rPr>
            </w:pPr>
            <w:r w:rsidRPr="0063099E">
              <w:rPr>
                <w:sz w:val="24"/>
              </w:rPr>
              <w:t>1</w:t>
            </w:r>
          </w:p>
        </w:tc>
        <w:tc>
          <w:tcPr>
            <w:tcW w:w="2785" w:type="dxa"/>
          </w:tcPr>
          <w:p w:rsidR="005C1644" w:rsidRPr="0063099E" w:rsidRDefault="005C1644" w:rsidP="005C1644">
            <w:pPr>
              <w:pStyle w:val="TableParagraph"/>
              <w:spacing w:line="270" w:lineRule="exact"/>
              <w:ind w:left="4"/>
              <w:jc w:val="center"/>
              <w:rPr>
                <w:sz w:val="24"/>
              </w:rPr>
            </w:pPr>
            <w:r w:rsidRPr="0063099E">
              <w:rPr>
                <w:sz w:val="24"/>
              </w:rPr>
              <w:t>2</w:t>
            </w:r>
          </w:p>
        </w:tc>
        <w:tc>
          <w:tcPr>
            <w:tcW w:w="2340" w:type="dxa"/>
          </w:tcPr>
          <w:p w:rsidR="005C1644" w:rsidRPr="0063099E" w:rsidRDefault="005C1644" w:rsidP="005C1644">
            <w:pPr>
              <w:pStyle w:val="TableParagraph"/>
              <w:spacing w:line="270" w:lineRule="exact"/>
              <w:ind w:left="9"/>
              <w:jc w:val="center"/>
              <w:rPr>
                <w:sz w:val="24"/>
              </w:rPr>
            </w:pPr>
            <w:r w:rsidRPr="0063099E">
              <w:rPr>
                <w:sz w:val="24"/>
              </w:rPr>
              <w:t>3</w:t>
            </w:r>
          </w:p>
        </w:tc>
        <w:tc>
          <w:tcPr>
            <w:tcW w:w="1915" w:type="dxa"/>
          </w:tcPr>
          <w:p w:rsidR="005C1644" w:rsidRPr="0063099E" w:rsidRDefault="005C1644" w:rsidP="005C1644">
            <w:pPr>
              <w:pStyle w:val="TableParagraph"/>
              <w:spacing w:line="270" w:lineRule="exact"/>
              <w:ind w:left="11"/>
              <w:jc w:val="center"/>
              <w:rPr>
                <w:sz w:val="24"/>
              </w:rPr>
            </w:pPr>
            <w:r w:rsidRPr="0063099E">
              <w:rPr>
                <w:sz w:val="24"/>
              </w:rPr>
              <w:t>4</w:t>
            </w:r>
          </w:p>
        </w:tc>
      </w:tr>
      <w:tr w:rsidR="005C1644" w:rsidRPr="0063099E" w:rsidTr="00E85086">
        <w:trPr>
          <w:trHeight w:val="2127"/>
        </w:trPr>
        <w:tc>
          <w:tcPr>
            <w:tcW w:w="468" w:type="dxa"/>
          </w:tcPr>
          <w:p w:rsidR="005C1644" w:rsidRPr="0063099E" w:rsidRDefault="005C1644" w:rsidP="005C1644">
            <w:pPr>
              <w:pStyle w:val="TableParagraph"/>
              <w:spacing w:line="270" w:lineRule="exact"/>
              <w:ind w:left="85" w:right="80"/>
              <w:jc w:val="center"/>
              <w:rPr>
                <w:sz w:val="24"/>
              </w:rPr>
            </w:pPr>
            <w:r w:rsidRPr="0063099E">
              <w:rPr>
                <w:sz w:val="24"/>
              </w:rPr>
              <w:t>1.</w:t>
            </w:r>
          </w:p>
        </w:tc>
        <w:tc>
          <w:tcPr>
            <w:tcW w:w="2785" w:type="dxa"/>
          </w:tcPr>
          <w:p w:rsidR="005C1644" w:rsidRPr="0063099E" w:rsidRDefault="005C1644" w:rsidP="005C1644">
            <w:pPr>
              <w:pStyle w:val="TableParagraph"/>
              <w:ind w:left="105" w:right="395"/>
              <w:rPr>
                <w:sz w:val="24"/>
              </w:rPr>
            </w:pPr>
            <w:r w:rsidRPr="0063099E">
              <w:rPr>
                <w:sz w:val="24"/>
              </w:rPr>
              <w:t>Belum optimalnya pelaksanaan pelayanan publik kepada masyarakat</w:t>
            </w:r>
          </w:p>
        </w:tc>
        <w:tc>
          <w:tcPr>
            <w:tcW w:w="2340" w:type="dxa"/>
          </w:tcPr>
          <w:p w:rsidR="005C1644" w:rsidRPr="0063099E" w:rsidRDefault="005C1644" w:rsidP="005C1644">
            <w:pPr>
              <w:pStyle w:val="TableParagraph"/>
              <w:ind w:left="108" w:right="93"/>
              <w:rPr>
                <w:sz w:val="24"/>
              </w:rPr>
            </w:pPr>
            <w:r w:rsidRPr="0063099E">
              <w:rPr>
                <w:sz w:val="24"/>
              </w:rPr>
              <w:t>Masih belum meratanya pelayanan terhadap masyarakat</w:t>
            </w:r>
          </w:p>
        </w:tc>
        <w:tc>
          <w:tcPr>
            <w:tcW w:w="1915" w:type="dxa"/>
          </w:tcPr>
          <w:p w:rsidR="005C1644" w:rsidRPr="0063099E" w:rsidRDefault="005C1644" w:rsidP="00EC334C">
            <w:pPr>
              <w:pStyle w:val="TableParagraph"/>
              <w:numPr>
                <w:ilvl w:val="0"/>
                <w:numId w:val="100"/>
              </w:numPr>
              <w:tabs>
                <w:tab w:val="left" w:pos="285"/>
              </w:tabs>
              <w:ind w:right="294"/>
              <w:rPr>
                <w:sz w:val="24"/>
              </w:rPr>
            </w:pPr>
            <w:r w:rsidRPr="0063099E">
              <w:rPr>
                <w:sz w:val="24"/>
              </w:rPr>
              <w:t xml:space="preserve">SDM yang </w:t>
            </w:r>
            <w:r w:rsidRPr="0063099E">
              <w:rPr>
                <w:spacing w:val="-3"/>
                <w:sz w:val="24"/>
              </w:rPr>
              <w:t xml:space="preserve">masih </w:t>
            </w:r>
            <w:r w:rsidRPr="0063099E">
              <w:rPr>
                <w:sz w:val="24"/>
              </w:rPr>
              <w:t>terbatas dari segi kuantitas dan kualitas</w:t>
            </w:r>
          </w:p>
          <w:p w:rsidR="005C1644" w:rsidRPr="0063099E" w:rsidRDefault="005C1644" w:rsidP="00EC334C">
            <w:pPr>
              <w:pStyle w:val="TableParagraph"/>
              <w:numPr>
                <w:ilvl w:val="0"/>
                <w:numId w:val="100"/>
              </w:numPr>
              <w:tabs>
                <w:tab w:val="left" w:pos="285"/>
              </w:tabs>
              <w:ind w:right="160"/>
              <w:rPr>
                <w:sz w:val="24"/>
              </w:rPr>
            </w:pPr>
            <w:r w:rsidRPr="0063099E">
              <w:rPr>
                <w:sz w:val="24"/>
              </w:rPr>
              <w:t xml:space="preserve">Sarana, prasarana dan anggaran </w:t>
            </w:r>
            <w:r w:rsidRPr="0063099E">
              <w:rPr>
                <w:spacing w:val="-5"/>
                <w:sz w:val="24"/>
              </w:rPr>
              <w:t xml:space="preserve">yang </w:t>
            </w:r>
            <w:r w:rsidRPr="0063099E">
              <w:rPr>
                <w:sz w:val="24"/>
              </w:rPr>
              <w:t>masih</w:t>
            </w:r>
            <w:r w:rsidRPr="0063099E">
              <w:rPr>
                <w:spacing w:val="-1"/>
                <w:sz w:val="24"/>
              </w:rPr>
              <w:t xml:space="preserve"> </w:t>
            </w:r>
            <w:r w:rsidRPr="0063099E">
              <w:rPr>
                <w:sz w:val="24"/>
              </w:rPr>
              <w:t>terbatas</w:t>
            </w:r>
          </w:p>
        </w:tc>
      </w:tr>
      <w:tr w:rsidR="005C1644" w:rsidRPr="0063099E" w:rsidTr="00E85086">
        <w:trPr>
          <w:trHeight w:val="1864"/>
        </w:trPr>
        <w:tc>
          <w:tcPr>
            <w:tcW w:w="468" w:type="dxa"/>
          </w:tcPr>
          <w:p w:rsidR="005C1644" w:rsidRPr="0063099E" w:rsidRDefault="005C1644" w:rsidP="005C1644">
            <w:pPr>
              <w:pStyle w:val="TableParagraph"/>
              <w:spacing w:line="270" w:lineRule="exact"/>
              <w:ind w:left="85" w:right="80"/>
              <w:jc w:val="center"/>
              <w:rPr>
                <w:sz w:val="24"/>
              </w:rPr>
            </w:pPr>
            <w:r w:rsidRPr="0063099E">
              <w:rPr>
                <w:sz w:val="24"/>
              </w:rPr>
              <w:t>2.</w:t>
            </w:r>
          </w:p>
        </w:tc>
        <w:tc>
          <w:tcPr>
            <w:tcW w:w="2785" w:type="dxa"/>
          </w:tcPr>
          <w:p w:rsidR="005C1644" w:rsidRPr="00CE6BF7" w:rsidRDefault="005C1644" w:rsidP="005C1644">
            <w:pPr>
              <w:pStyle w:val="BodyText"/>
              <w:spacing w:before="78" w:line="276" w:lineRule="auto"/>
              <w:ind w:left="184" w:right="-11"/>
              <w:rPr>
                <w:rFonts w:ascii="Bookman Old Style" w:hAnsi="Bookman Old Style"/>
                <w:lang w:val="id-ID"/>
              </w:rPr>
            </w:pPr>
            <w:r w:rsidRPr="00CE6BF7">
              <w:rPr>
                <w:rFonts w:ascii="Bookman Old Style" w:hAnsi="Bookman Old Style"/>
                <w:lang w:val="id-ID"/>
              </w:rPr>
              <w:t>Belum optimalnya peran serta dan   Swadaya masyarakat dalam pemberdayaan dan pembangunan wilayah</w:t>
            </w:r>
          </w:p>
          <w:p w:rsidR="005C1644" w:rsidRPr="0063099E" w:rsidRDefault="005C1644" w:rsidP="005C1644">
            <w:pPr>
              <w:pStyle w:val="TableParagraph"/>
              <w:ind w:left="105" w:right="528"/>
              <w:rPr>
                <w:sz w:val="24"/>
              </w:rPr>
            </w:pPr>
          </w:p>
        </w:tc>
        <w:tc>
          <w:tcPr>
            <w:tcW w:w="2340" w:type="dxa"/>
          </w:tcPr>
          <w:p w:rsidR="005C1644" w:rsidRPr="0063099E" w:rsidRDefault="005C1644" w:rsidP="005C1644">
            <w:pPr>
              <w:pStyle w:val="TableParagraph"/>
              <w:ind w:left="108" w:right="220"/>
              <w:rPr>
                <w:sz w:val="24"/>
              </w:rPr>
            </w:pPr>
            <w:r w:rsidRPr="0063099E">
              <w:rPr>
                <w:sz w:val="24"/>
              </w:rPr>
              <w:t>Rendahnya kepedulian dan partisipasi masyarakat dalam pembangunan</w:t>
            </w:r>
          </w:p>
        </w:tc>
        <w:tc>
          <w:tcPr>
            <w:tcW w:w="1915" w:type="dxa"/>
          </w:tcPr>
          <w:p w:rsidR="005C1644" w:rsidRPr="0063099E" w:rsidRDefault="005C1644" w:rsidP="005C1644">
            <w:pPr>
              <w:pStyle w:val="TableParagraph"/>
              <w:ind w:left="109"/>
              <w:rPr>
                <w:sz w:val="24"/>
              </w:rPr>
            </w:pPr>
            <w:r w:rsidRPr="0063099E">
              <w:rPr>
                <w:sz w:val="24"/>
              </w:rPr>
              <w:t>Rendahnya pemahaman masyarakat tentang pentingnya keterlibatan aktif dalam pembangunan</w:t>
            </w:r>
          </w:p>
        </w:tc>
      </w:tr>
      <w:tr w:rsidR="005C1644" w:rsidRPr="0063099E" w:rsidTr="00E85086">
        <w:trPr>
          <w:trHeight w:val="1634"/>
        </w:trPr>
        <w:tc>
          <w:tcPr>
            <w:tcW w:w="468" w:type="dxa"/>
          </w:tcPr>
          <w:p w:rsidR="005C1644" w:rsidRPr="00792284" w:rsidRDefault="005C1644" w:rsidP="005C1644">
            <w:pPr>
              <w:pStyle w:val="TableParagraph"/>
              <w:spacing w:line="273" w:lineRule="exact"/>
              <w:ind w:left="85" w:right="80"/>
              <w:jc w:val="center"/>
              <w:rPr>
                <w:sz w:val="24"/>
                <w:lang w:val="id-ID"/>
              </w:rPr>
            </w:pPr>
            <w:r>
              <w:rPr>
                <w:sz w:val="24"/>
                <w:lang w:val="id-ID"/>
              </w:rPr>
              <w:t>3.</w:t>
            </w:r>
          </w:p>
        </w:tc>
        <w:tc>
          <w:tcPr>
            <w:tcW w:w="2785" w:type="dxa"/>
          </w:tcPr>
          <w:p w:rsidR="005C1644" w:rsidRPr="00792284" w:rsidRDefault="005C1644" w:rsidP="005C1644">
            <w:pPr>
              <w:tabs>
                <w:tab w:val="left" w:pos="1436"/>
              </w:tabs>
              <w:spacing w:before="63"/>
              <w:ind w:left="184"/>
              <w:rPr>
                <w:rFonts w:ascii="Bookman Old Style" w:hAnsi="Bookman Old Style"/>
                <w:sz w:val="24"/>
                <w:szCs w:val="24"/>
              </w:rPr>
            </w:pPr>
            <w:r w:rsidRPr="00792284">
              <w:rPr>
                <w:rFonts w:ascii="Bookman Old Style" w:hAnsi="Bookman Old Style"/>
                <w:sz w:val="24"/>
                <w:szCs w:val="24"/>
                <w:lang w:val="id-ID"/>
              </w:rPr>
              <w:t>Lambatnya peranan fungsi kelembagaan  dimasyarakat</w:t>
            </w:r>
          </w:p>
          <w:p w:rsidR="005C1644" w:rsidRPr="0063099E" w:rsidRDefault="005C1644" w:rsidP="005C1644">
            <w:pPr>
              <w:pStyle w:val="TableParagraph"/>
              <w:ind w:left="105" w:right="222"/>
              <w:rPr>
                <w:sz w:val="24"/>
              </w:rPr>
            </w:pPr>
          </w:p>
        </w:tc>
        <w:tc>
          <w:tcPr>
            <w:tcW w:w="2340" w:type="dxa"/>
          </w:tcPr>
          <w:p w:rsidR="005C1644" w:rsidRPr="00792284" w:rsidRDefault="005C1644" w:rsidP="005C1644">
            <w:pPr>
              <w:pStyle w:val="TableParagraph"/>
              <w:ind w:left="108" w:right="152"/>
              <w:rPr>
                <w:sz w:val="24"/>
                <w:lang w:val="id-ID"/>
              </w:rPr>
            </w:pPr>
            <w:r>
              <w:rPr>
                <w:sz w:val="24"/>
                <w:lang w:val="id-ID"/>
              </w:rPr>
              <w:t>Kurangnya Koordinasi masyarakkat</w:t>
            </w:r>
          </w:p>
        </w:tc>
        <w:tc>
          <w:tcPr>
            <w:tcW w:w="1915" w:type="dxa"/>
          </w:tcPr>
          <w:p w:rsidR="005C1644" w:rsidRPr="00792284" w:rsidRDefault="005C1644" w:rsidP="005C1644">
            <w:pPr>
              <w:pStyle w:val="TableParagraph"/>
              <w:ind w:left="109" w:right="150"/>
              <w:rPr>
                <w:sz w:val="24"/>
                <w:lang w:val="id-ID"/>
              </w:rPr>
            </w:pPr>
            <w:r>
              <w:rPr>
                <w:sz w:val="24"/>
                <w:lang w:val="id-ID"/>
              </w:rPr>
              <w:t>Rendahnya Pemahaman Masyarakat terhadap Kelembagaan Masy</w:t>
            </w:r>
            <w:r w:rsidR="00995531">
              <w:rPr>
                <w:sz w:val="24"/>
              </w:rPr>
              <w:t>a</w:t>
            </w:r>
            <w:r>
              <w:rPr>
                <w:sz w:val="24"/>
                <w:lang w:val="id-ID"/>
              </w:rPr>
              <w:t>rakat</w:t>
            </w:r>
          </w:p>
        </w:tc>
      </w:tr>
      <w:tr w:rsidR="005C1644" w:rsidRPr="0063099E" w:rsidTr="00E85086">
        <w:trPr>
          <w:trHeight w:val="1634"/>
        </w:trPr>
        <w:tc>
          <w:tcPr>
            <w:tcW w:w="468" w:type="dxa"/>
          </w:tcPr>
          <w:p w:rsidR="005C1644" w:rsidRPr="0063099E" w:rsidRDefault="005C1644" w:rsidP="005C1644">
            <w:pPr>
              <w:pStyle w:val="TableParagraph"/>
              <w:spacing w:line="273" w:lineRule="exact"/>
              <w:ind w:left="85" w:right="80"/>
              <w:jc w:val="center"/>
              <w:rPr>
                <w:sz w:val="24"/>
              </w:rPr>
            </w:pPr>
            <w:r>
              <w:rPr>
                <w:sz w:val="24"/>
                <w:lang w:val="id-ID"/>
              </w:rPr>
              <w:t>4</w:t>
            </w:r>
            <w:r w:rsidRPr="0063099E">
              <w:rPr>
                <w:sz w:val="24"/>
              </w:rPr>
              <w:t>.</w:t>
            </w:r>
          </w:p>
        </w:tc>
        <w:tc>
          <w:tcPr>
            <w:tcW w:w="2785" w:type="dxa"/>
          </w:tcPr>
          <w:p w:rsidR="005C1644" w:rsidRPr="0063099E" w:rsidRDefault="005C1644" w:rsidP="005C1644">
            <w:pPr>
              <w:pStyle w:val="TableParagraph"/>
              <w:ind w:left="105" w:right="222"/>
              <w:rPr>
                <w:sz w:val="24"/>
              </w:rPr>
            </w:pPr>
            <w:r w:rsidRPr="0063099E">
              <w:rPr>
                <w:sz w:val="24"/>
              </w:rPr>
              <w:t>Masih rendahnya kesadaran masyarakat terhadap permasalahan hukum</w:t>
            </w:r>
          </w:p>
        </w:tc>
        <w:tc>
          <w:tcPr>
            <w:tcW w:w="2340" w:type="dxa"/>
          </w:tcPr>
          <w:p w:rsidR="005C1644" w:rsidRPr="0063099E" w:rsidRDefault="005C1644" w:rsidP="005C1644">
            <w:pPr>
              <w:pStyle w:val="TableParagraph"/>
              <w:ind w:left="108" w:right="152"/>
              <w:rPr>
                <w:sz w:val="24"/>
              </w:rPr>
            </w:pPr>
            <w:r w:rsidRPr="0063099E">
              <w:rPr>
                <w:sz w:val="24"/>
              </w:rPr>
              <w:t>Masih terjadinya konflik-konflik sosial kemasyarakatan di desa</w:t>
            </w:r>
          </w:p>
        </w:tc>
        <w:tc>
          <w:tcPr>
            <w:tcW w:w="1915" w:type="dxa"/>
          </w:tcPr>
          <w:p w:rsidR="005C1644" w:rsidRPr="0063099E" w:rsidRDefault="005C1644" w:rsidP="005C1644">
            <w:pPr>
              <w:pStyle w:val="TableParagraph"/>
              <w:ind w:left="109" w:right="150"/>
              <w:rPr>
                <w:sz w:val="24"/>
              </w:rPr>
            </w:pPr>
            <w:r w:rsidRPr="0063099E">
              <w:rPr>
                <w:sz w:val="24"/>
              </w:rPr>
              <w:t>Rendahnya pemahaman masyarakat terhadap kepentingan umum</w:t>
            </w:r>
          </w:p>
        </w:tc>
      </w:tr>
    </w:tbl>
    <w:p w:rsidR="009A4F65" w:rsidRDefault="009A4F65" w:rsidP="004702B4">
      <w:pPr>
        <w:spacing w:line="360" w:lineRule="auto"/>
        <w:jc w:val="both"/>
        <w:rPr>
          <w:rFonts w:ascii="Arial" w:hAnsi="Arial" w:cs="Arial"/>
          <w:sz w:val="24"/>
        </w:rPr>
      </w:pPr>
    </w:p>
    <w:p w:rsidR="00D47E75" w:rsidRPr="004702B4" w:rsidRDefault="00D47E75" w:rsidP="004702B4">
      <w:pPr>
        <w:spacing w:line="360" w:lineRule="auto"/>
        <w:jc w:val="both"/>
        <w:rPr>
          <w:rFonts w:ascii="Arial" w:hAnsi="Arial" w:cs="Arial"/>
          <w:sz w:val="24"/>
        </w:rPr>
      </w:pPr>
    </w:p>
    <w:p w:rsidR="005059BA" w:rsidRPr="0049493B" w:rsidRDefault="005059BA" w:rsidP="00EC334C">
      <w:pPr>
        <w:pStyle w:val="ListParagraph"/>
        <w:numPr>
          <w:ilvl w:val="0"/>
          <w:numId w:val="104"/>
        </w:numPr>
        <w:spacing w:line="360" w:lineRule="auto"/>
        <w:ind w:left="284" w:hanging="284"/>
        <w:jc w:val="both"/>
        <w:rPr>
          <w:rFonts w:ascii="Bookman Old Style" w:hAnsi="Bookman Old Style" w:cs="Arial"/>
          <w:b/>
          <w:sz w:val="24"/>
        </w:rPr>
      </w:pPr>
      <w:r w:rsidRPr="0049493B">
        <w:rPr>
          <w:rFonts w:ascii="Bookman Old Style" w:hAnsi="Bookman Old Style" w:cs="Arial"/>
          <w:b/>
          <w:sz w:val="24"/>
        </w:rPr>
        <w:t>2</w:t>
      </w:r>
      <w:r w:rsidR="004702B4" w:rsidRPr="0049493B">
        <w:rPr>
          <w:rFonts w:ascii="Bookman Old Style" w:hAnsi="Bookman Old Style" w:cs="Arial"/>
          <w:b/>
          <w:sz w:val="24"/>
        </w:rPr>
        <w:t xml:space="preserve">. </w:t>
      </w:r>
      <w:r w:rsidRPr="0049493B">
        <w:rPr>
          <w:rFonts w:ascii="Bookman Old Style" w:hAnsi="Bookman Old Style" w:cs="Arial"/>
          <w:b/>
          <w:sz w:val="24"/>
        </w:rPr>
        <w:t>Telaah</w:t>
      </w:r>
      <w:r w:rsidR="004702B4" w:rsidRPr="0049493B">
        <w:rPr>
          <w:rFonts w:ascii="Bookman Old Style" w:hAnsi="Bookman Old Style" w:cs="Arial"/>
          <w:b/>
          <w:sz w:val="24"/>
        </w:rPr>
        <w:t>an</w:t>
      </w:r>
      <w:r w:rsidRPr="0049493B">
        <w:rPr>
          <w:rFonts w:ascii="Bookman Old Style" w:hAnsi="Bookman Old Style" w:cs="Arial"/>
          <w:b/>
          <w:sz w:val="24"/>
        </w:rPr>
        <w:t xml:space="preserve"> </w:t>
      </w:r>
      <w:r w:rsidR="004702B4" w:rsidRPr="0049493B">
        <w:rPr>
          <w:rFonts w:ascii="Bookman Old Style" w:hAnsi="Bookman Old Style" w:cs="Arial"/>
          <w:b/>
          <w:sz w:val="24"/>
        </w:rPr>
        <w:t xml:space="preserve">Visi, Misi dan </w:t>
      </w:r>
      <w:r w:rsidRPr="0049493B">
        <w:rPr>
          <w:rFonts w:ascii="Bookman Old Style" w:hAnsi="Bookman Old Style" w:cs="Arial"/>
          <w:b/>
          <w:sz w:val="24"/>
        </w:rPr>
        <w:t>Program Bupati Kepu</w:t>
      </w:r>
      <w:r w:rsidR="00703295" w:rsidRPr="0049493B">
        <w:rPr>
          <w:rFonts w:ascii="Bookman Old Style" w:hAnsi="Bookman Old Style" w:cs="Arial"/>
          <w:b/>
          <w:sz w:val="24"/>
        </w:rPr>
        <w:t xml:space="preserve">lauan Selayar </w:t>
      </w:r>
      <w:r w:rsidR="004702B4" w:rsidRPr="0049493B">
        <w:rPr>
          <w:rFonts w:ascii="Bookman Old Style" w:hAnsi="Bookman Old Style" w:cs="Arial"/>
          <w:b/>
          <w:sz w:val="24"/>
        </w:rPr>
        <w:t xml:space="preserve"> </w:t>
      </w:r>
    </w:p>
    <w:p w:rsidR="004702B4" w:rsidRPr="00124EB9" w:rsidRDefault="004702B4" w:rsidP="004702B4">
      <w:pPr>
        <w:pStyle w:val="ListParagraph"/>
        <w:spacing w:line="360" w:lineRule="auto"/>
        <w:ind w:left="0"/>
        <w:jc w:val="both"/>
        <w:rPr>
          <w:rFonts w:ascii="Bookman Old Style" w:hAnsi="Bookman Old Style" w:cs="Arial"/>
          <w:b/>
          <w:sz w:val="24"/>
        </w:rPr>
      </w:pPr>
      <w:r>
        <w:rPr>
          <w:rFonts w:ascii="Bookman Old Style" w:hAnsi="Bookman Old Style" w:cs="Arial"/>
          <w:b/>
          <w:sz w:val="24"/>
        </w:rPr>
        <w:t xml:space="preserve">    Terpilih 2021 - 2026</w:t>
      </w:r>
    </w:p>
    <w:p w:rsidR="008958D1" w:rsidRPr="00124EB9" w:rsidRDefault="008958D1" w:rsidP="008958D1">
      <w:pPr>
        <w:spacing w:line="360" w:lineRule="auto"/>
        <w:ind w:left="426" w:firstLine="425"/>
        <w:jc w:val="both"/>
        <w:rPr>
          <w:rFonts w:ascii="Bookman Old Style" w:hAnsi="Bookman Old Style" w:cs="Arial"/>
          <w:sz w:val="24"/>
        </w:rPr>
      </w:pPr>
      <w:r w:rsidRPr="00124EB9">
        <w:rPr>
          <w:rFonts w:ascii="Bookman Old Style" w:hAnsi="Bookman Old Style" w:cs="Arial"/>
          <w:sz w:val="24"/>
        </w:rPr>
        <w:t xml:space="preserve">Setiap Rencana Strategis (Renstra) harus berpedoman pada Visi dan Misi Kabupaten Kepulauan Selayar, agar dalam pencapaian tujuan pembangunan terdapat sinkronisasi. Dalam hal ini visi dan misi Kecamatan </w:t>
      </w:r>
      <w:r w:rsidR="00793895">
        <w:rPr>
          <w:rFonts w:ascii="Bookman Old Style" w:hAnsi="Bookman Old Style" w:cs="Arial"/>
          <w:sz w:val="24"/>
        </w:rPr>
        <w:t>Bontomanai</w:t>
      </w:r>
      <w:r w:rsidRPr="00124EB9">
        <w:rPr>
          <w:rFonts w:ascii="Bookman Old Style" w:hAnsi="Bookman Old Style" w:cs="Arial"/>
          <w:sz w:val="24"/>
        </w:rPr>
        <w:t xml:space="preserve"> sesuai dengan RPJMD Kabupaten Kepulauan Selayar. Adapun Visi Pembangunan Kabupaten Kepulauan Selayar Tahun 2016-2021 dirumuskan sebagai berikut :</w:t>
      </w:r>
    </w:p>
    <w:p w:rsidR="00057504" w:rsidRPr="00124EB9" w:rsidRDefault="00057504" w:rsidP="008958D1">
      <w:pPr>
        <w:spacing w:line="360" w:lineRule="auto"/>
        <w:ind w:left="426"/>
        <w:jc w:val="both"/>
        <w:rPr>
          <w:rFonts w:ascii="Bookman Old Style" w:hAnsi="Bookman Old Style" w:cs="Arial"/>
          <w:b/>
          <w:i/>
          <w:sz w:val="24"/>
        </w:rPr>
      </w:pPr>
      <w:r w:rsidRPr="00124EB9">
        <w:rPr>
          <w:rFonts w:ascii="Bookman Old Style" w:hAnsi="Bookman Old Style" w:cs="Arial"/>
          <w:b/>
          <w:i/>
          <w:sz w:val="24"/>
        </w:rPr>
        <w:t>“</w:t>
      </w:r>
      <w:r w:rsidRPr="00124EB9">
        <w:rPr>
          <w:rFonts w:ascii="Bookman Old Style" w:hAnsi="Bookman Old Style" w:cs="Arial"/>
          <w:b/>
          <w:i/>
          <w:sz w:val="24"/>
        </w:rPr>
        <w:tab/>
        <w:t>Kepulauan Selayar sebagai Bandar Maritim Kawasan Timur Indonesia ”.</w:t>
      </w:r>
    </w:p>
    <w:p w:rsidR="00981786" w:rsidRPr="00124EB9" w:rsidRDefault="00981786" w:rsidP="00981786">
      <w:pPr>
        <w:spacing w:line="360" w:lineRule="auto"/>
        <w:ind w:left="426"/>
        <w:jc w:val="both"/>
        <w:rPr>
          <w:rFonts w:ascii="Bookman Old Style" w:hAnsi="Bookman Old Style" w:cs="Arial"/>
          <w:sz w:val="24"/>
        </w:rPr>
      </w:pPr>
      <w:r w:rsidRPr="00124EB9">
        <w:rPr>
          <w:rFonts w:ascii="Bookman Old Style" w:hAnsi="Bookman Old Style" w:cs="Arial"/>
          <w:sz w:val="24"/>
        </w:rPr>
        <w:t>Pernyataan visi ini mengandung dua makna, yaitu :</w:t>
      </w:r>
    </w:p>
    <w:p w:rsidR="00981786" w:rsidRPr="00124EB9" w:rsidRDefault="00981786" w:rsidP="00981786">
      <w:pPr>
        <w:spacing w:line="360" w:lineRule="auto"/>
        <w:ind w:left="720" w:hanging="27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Bandar Maritim adalah seluruh kegiatan yang berhubungan dengan kepelabuhanan yang memiliki kawasan khusus untuk melayani penumpang dan bongkar/muat barang, serta perdagangan barang, jasa, dan industri; dan</w:t>
      </w:r>
    </w:p>
    <w:p w:rsidR="00981786" w:rsidRPr="00124EB9" w:rsidRDefault="00981786" w:rsidP="009A69C6">
      <w:pPr>
        <w:spacing w:line="360" w:lineRule="auto"/>
        <w:ind w:left="72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Kawasan Timur Indonesia menunjukkan bahwa berada pada Kawasan Timur Indonesia dengan jaringan (hub) perdagangan barang/jasa, indusrti, dan distribusi logistik yang mencakup kabupaten/kota pada wilayah Teluk Bone, Sulawesi Tenggara, Sulawesi Tengah Bagian T</w:t>
      </w:r>
      <w:r w:rsidR="009A69C6">
        <w:rPr>
          <w:rFonts w:ascii="Bookman Old Style" w:hAnsi="Bookman Old Style" w:cs="Arial"/>
          <w:sz w:val="24"/>
        </w:rPr>
        <w:t>imur, Maluku, dan Maluku Utara.</w:t>
      </w:r>
    </w:p>
    <w:p w:rsidR="00981786" w:rsidRPr="00124EB9" w:rsidRDefault="00981786" w:rsidP="00981786">
      <w:pPr>
        <w:spacing w:line="360" w:lineRule="auto"/>
        <w:ind w:left="426"/>
        <w:jc w:val="both"/>
        <w:rPr>
          <w:rFonts w:ascii="Bookman Old Style" w:hAnsi="Bookman Old Style" w:cs="Arial"/>
          <w:sz w:val="24"/>
        </w:rPr>
      </w:pPr>
      <w:r w:rsidRPr="00124EB9">
        <w:rPr>
          <w:rFonts w:ascii="Bookman Old Style" w:hAnsi="Bookman Old Style" w:cs="Arial"/>
          <w:sz w:val="24"/>
        </w:rPr>
        <w:t>Visi “Bandar Maritim” merupakan gambaran kondisi daerah yang diinginkan pada tahun 2026, ditandai dengan keluaran berikut ini :</w:t>
      </w:r>
    </w:p>
    <w:p w:rsidR="00981786" w:rsidRPr="00124EB9" w:rsidRDefault="00981786" w:rsidP="00E85086">
      <w:pPr>
        <w:pStyle w:val="NoSpacing"/>
        <w:spacing w:line="360" w:lineRule="auto"/>
        <w:ind w:left="720" w:hanging="27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Terbentuknya dasar pembangunan “Kawasan Pusat Distribusi Logistik”</w:t>
      </w:r>
    </w:p>
    <w:p w:rsidR="00981786" w:rsidRPr="00124EB9" w:rsidRDefault="00981786" w:rsidP="00E85086">
      <w:pPr>
        <w:pStyle w:val="NoSpacing"/>
        <w:spacing w:line="360" w:lineRule="auto"/>
        <w:ind w:left="72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Terbentuknya dasar</w:t>
      </w:r>
      <w:r w:rsidRPr="00124EB9">
        <w:rPr>
          <w:rFonts w:ascii="Bookman Old Style" w:hAnsi="Bookman Old Style" w:cs="Arial"/>
          <w:sz w:val="24"/>
        </w:rPr>
        <w:tab/>
        <w:t>pembangunan “Kawasan Ekonomi Khusus (KEK) Pariwisata”</w:t>
      </w:r>
    </w:p>
    <w:p w:rsidR="00981786" w:rsidRPr="00124EB9" w:rsidRDefault="00981786" w:rsidP="00E85086">
      <w:pPr>
        <w:pStyle w:val="NoSpacing"/>
        <w:spacing w:line="360" w:lineRule="auto"/>
        <w:ind w:left="720" w:hanging="27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Terbentuknya dasar pembangunan “Kawasan Industri Perikanan Terpadu”</w:t>
      </w:r>
    </w:p>
    <w:p w:rsidR="00981786" w:rsidRPr="00124EB9" w:rsidRDefault="00981786" w:rsidP="00E85086">
      <w:pPr>
        <w:spacing w:line="360" w:lineRule="auto"/>
        <w:ind w:left="426"/>
        <w:jc w:val="both"/>
        <w:rPr>
          <w:rFonts w:ascii="Bookman Old Style" w:hAnsi="Bookman Old Style" w:cs="Arial"/>
          <w:sz w:val="24"/>
        </w:rPr>
      </w:pPr>
      <w:r w:rsidRPr="00124EB9">
        <w:rPr>
          <w:rFonts w:ascii="Bookman Old Style" w:hAnsi="Bookman Old Style" w:cs="Arial"/>
          <w:sz w:val="24"/>
        </w:rPr>
        <w:t>Dengan terwujudnya Visi “Bandar Maritim” pada tahun 2026, akan memberi dampak pada terbangunnya daerah dengan indikator capaian dimulai pada tahun 2026, sebagai berikut :</w:t>
      </w:r>
    </w:p>
    <w:p w:rsidR="00981786" w:rsidRPr="00124EB9" w:rsidRDefault="00981786" w:rsidP="00E85086">
      <w:pPr>
        <w:spacing w:line="360" w:lineRule="auto"/>
        <w:ind w:left="720" w:hanging="27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Kepulauan Selayar menjadi simpul transportasi laut nasional;</w:t>
      </w:r>
    </w:p>
    <w:p w:rsidR="00981786" w:rsidRPr="00124EB9" w:rsidRDefault="00981786" w:rsidP="00E85086">
      <w:pPr>
        <w:spacing w:line="360" w:lineRule="auto"/>
        <w:ind w:left="72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Pengelolaan SDA yang optimal dengan keseimbangan lingkungan hidup yang terjamin;</w:t>
      </w:r>
    </w:p>
    <w:p w:rsidR="00981786" w:rsidRPr="00124EB9" w:rsidRDefault="00981786" w:rsidP="00E85086">
      <w:pPr>
        <w:spacing w:line="360" w:lineRule="auto"/>
        <w:ind w:left="720" w:hanging="27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Kepulauan Selayar menjadi penyuplai kebutuhan pangan nasional da</w:t>
      </w:r>
      <w:r w:rsidR="001A454B">
        <w:rPr>
          <w:rFonts w:ascii="Bookman Old Style" w:hAnsi="Bookman Old Style" w:cs="Arial"/>
          <w:sz w:val="24"/>
        </w:rPr>
        <w:t>ri komoditas perikanan, serta me</w:t>
      </w:r>
      <w:r w:rsidRPr="00124EB9">
        <w:rPr>
          <w:rFonts w:ascii="Bookman Old Style" w:hAnsi="Bookman Old Style" w:cs="Arial"/>
          <w:sz w:val="24"/>
        </w:rPr>
        <w:t>njadi penyedia komoditas ekspor (perikanan dan non perikanan); dan</w:t>
      </w:r>
    </w:p>
    <w:p w:rsidR="00976CF8" w:rsidRPr="00124EB9" w:rsidRDefault="00981786" w:rsidP="00E85086">
      <w:pPr>
        <w:spacing w:line="360" w:lineRule="auto"/>
        <w:ind w:left="720" w:hanging="27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 xml:space="preserve">Peningkatan pelayanan, pemberdayaan masyarakat, dan daya saing </w:t>
      </w:r>
    </w:p>
    <w:p w:rsidR="00BD4068"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Misi adalah rumusan umum mengenai upaya-upaya yang akan dilaksanakan untuk mewujudkan visi. Dalam upaya untuk mencapai visi yang telah ditetapkan, maka ada 6 (enam) misi pembangunan Kabupaten Kepulauan Selayar Periode 2021–2026, yaitu:</w:t>
      </w:r>
    </w:p>
    <w:p w:rsidR="00722C45" w:rsidRDefault="00722C45" w:rsidP="00BD4068">
      <w:pPr>
        <w:spacing w:line="360" w:lineRule="auto"/>
        <w:ind w:left="426"/>
        <w:jc w:val="both"/>
        <w:rPr>
          <w:rFonts w:ascii="Bookman Old Style" w:hAnsi="Bookman Old Style" w:cs="Arial"/>
          <w:sz w:val="24"/>
        </w:rPr>
      </w:pPr>
    </w:p>
    <w:p w:rsidR="00722C45" w:rsidRPr="00124EB9" w:rsidRDefault="00722C45" w:rsidP="00BD4068">
      <w:pPr>
        <w:spacing w:line="360" w:lineRule="auto"/>
        <w:ind w:left="426"/>
        <w:jc w:val="both"/>
        <w:rPr>
          <w:rFonts w:ascii="Bookman Old Style" w:hAnsi="Bookman Old Style" w:cs="Arial"/>
          <w:sz w:val="24"/>
        </w:rPr>
      </w:pPr>
    </w:p>
    <w:p w:rsidR="00BD4068" w:rsidRPr="00124EB9" w:rsidRDefault="00BD4068" w:rsidP="00BD4068">
      <w:pPr>
        <w:spacing w:line="360" w:lineRule="auto"/>
        <w:ind w:left="720" w:hanging="270"/>
        <w:jc w:val="both"/>
        <w:rPr>
          <w:rFonts w:ascii="Bookman Old Style" w:hAnsi="Bookman Old Style" w:cs="Arial"/>
          <w:sz w:val="24"/>
        </w:rPr>
      </w:pPr>
      <w:r w:rsidRPr="00124EB9">
        <w:rPr>
          <w:rFonts w:ascii="Bookman Old Style" w:hAnsi="Bookman Old Style" w:cs="Arial"/>
          <w:sz w:val="24"/>
        </w:rPr>
        <w:t>1. Mengembangkan  Tata  Kelola   Pemerintahan   yang   Akuntabel   dan Transparan.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tata kelola penyelenggaraan pemerintahan yang baik, yang terlihat dari birokrasi yang bersih, akuntabel, transparan, birokrasi yang efektif dan efisien serta birokrasi yang memiliki pelayanaan publik yang berkualitas.</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Meningkatkan Kualitas Pembangunan Perdesaan.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pembangunaan yang dilakukan melalui pendekatan pembangunan berbasis desa yang berkelanjutaan dengan memperhatikan capaian klasifikasi dan kualifikasi desa, dan segenap upaya peningkatan ekonomi berbasis desa. Menurunkan tingkat kemiskinan dan pemerataan pendapatan menjadi tujuan, dengan sasaran utama meningkatkan klasifikasi dan kualifikasi desa menjadi desa berkembang, desa maju, dan desa mandiri.</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Meningkatkan Kualitas Hidup Masyarakat.</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tingkat kualitas hidup seluruh masyarakat di Kabupaten Kepulauaan Selayar yang dibangun agar mempunyai derajat kualitas hidup yang tinggi yang diukur dari peningkatan IPM dan mempunyai daya saing yang baik.</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Mengembangkan Pengelolaan Potensi Kelautan.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pengembangan motor penggerak ekonomi masyarakat akan difokuskan pada pemanfaatan potensi kelautan (termasuk jasa kelautan dan pariwisata bahari) dan potensi perikanan dengan segenap keunggulan yang dimiliki.</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5.</w:t>
      </w:r>
      <w:r w:rsidRPr="00124EB9">
        <w:rPr>
          <w:rFonts w:ascii="Bookman Old Style" w:hAnsi="Bookman Old Style" w:cs="Arial"/>
          <w:sz w:val="24"/>
        </w:rPr>
        <w:tab/>
        <w:t>Meningkatkan Pembinaan Kehidupan Sosial dan Keagamaan.</w:t>
      </w:r>
    </w:p>
    <w:p w:rsidR="00BD4068" w:rsidRPr="00124EB9" w:rsidRDefault="00BD4068" w:rsidP="00BD4068">
      <w:pPr>
        <w:spacing w:line="360" w:lineRule="auto"/>
        <w:ind w:left="720"/>
        <w:jc w:val="both"/>
        <w:rPr>
          <w:rFonts w:ascii="Bookman Old Style" w:hAnsi="Bookman Old Style" w:cs="Arial"/>
          <w:sz w:val="24"/>
        </w:rPr>
      </w:pPr>
      <w:r w:rsidRPr="00124EB9">
        <w:rPr>
          <w:rFonts w:ascii="Bookman Old Style" w:hAnsi="Bookman Old Style" w:cs="Arial"/>
          <w:sz w:val="24"/>
        </w:rPr>
        <w:t>Pernyataan misi ini mengandung makna adalah memastikan terhubungnya segala aktifitas kehidupan sosial masyarakat dengan fundamental keagamaan sebagai landasan dan arah hidup masyarakat sebagai khalifah.</w:t>
      </w:r>
    </w:p>
    <w:p w:rsidR="00BD4068" w:rsidRPr="00124EB9" w:rsidRDefault="00BD4068" w:rsidP="00BD4068">
      <w:pPr>
        <w:spacing w:line="360" w:lineRule="auto"/>
        <w:ind w:left="426"/>
        <w:jc w:val="both"/>
        <w:rPr>
          <w:rFonts w:ascii="Bookman Old Style" w:hAnsi="Bookman Old Style" w:cs="Arial"/>
          <w:sz w:val="24"/>
        </w:rPr>
      </w:pPr>
      <w:r w:rsidRPr="00124EB9">
        <w:rPr>
          <w:rFonts w:ascii="Bookman Old Style" w:hAnsi="Bookman Old Style" w:cs="Arial"/>
          <w:sz w:val="24"/>
        </w:rPr>
        <w:t>6.</w:t>
      </w:r>
      <w:r w:rsidRPr="00124EB9">
        <w:rPr>
          <w:rFonts w:ascii="Bookman Old Style" w:hAnsi="Bookman Old Style" w:cs="Arial"/>
          <w:sz w:val="24"/>
        </w:rPr>
        <w:tab/>
        <w:t>Meningkatkan Pengelolaan Lingkungan Hidup</w:t>
      </w:r>
    </w:p>
    <w:p w:rsidR="00976CF8" w:rsidRDefault="00BD4068" w:rsidP="00BD4068">
      <w:pPr>
        <w:spacing w:line="360" w:lineRule="auto"/>
        <w:ind w:left="709"/>
        <w:jc w:val="both"/>
        <w:rPr>
          <w:rFonts w:ascii="Bookman Old Style" w:hAnsi="Bookman Old Style" w:cs="Arial"/>
          <w:sz w:val="24"/>
        </w:rPr>
      </w:pPr>
      <w:r w:rsidRPr="00124EB9">
        <w:rPr>
          <w:rFonts w:ascii="Bookman Old Style" w:hAnsi="Bookman Old Style" w:cs="Arial"/>
          <w:sz w:val="24"/>
        </w:rPr>
        <w:t>Pernyataan misi ini mengandung makna adalah pembangunaan yang dilakukan melalui pendekatan pembangunan yang berkelanjutaan dengan</w:t>
      </w:r>
      <w:r w:rsidRPr="00124EB9">
        <w:rPr>
          <w:rFonts w:ascii="Bookman Old Style" w:hAnsi="Bookman Old Style"/>
        </w:rPr>
        <w:t xml:space="preserve"> </w:t>
      </w:r>
      <w:r w:rsidRPr="00124EB9">
        <w:rPr>
          <w:rFonts w:ascii="Bookman Old Style" w:hAnsi="Bookman Old Style" w:cs="Arial"/>
          <w:sz w:val="24"/>
        </w:rPr>
        <w:t>memperhatikan daya dukung dan ramah terhadap lingkungan, serta upaya pemulihan lingkungan yang telah terdegradasi.</w:t>
      </w:r>
    </w:p>
    <w:p w:rsidR="009D2345" w:rsidRPr="00124EB9" w:rsidRDefault="009D2345" w:rsidP="009D2345">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Untuk mengantar pada penajaman Program Pembangunan Daerah yang akan digunakan dalam mewujudkan Visi Bandar Maritim tersebut, berikut dijelaskan pendekatan pembangunan wilayah yang akan diwujudkan pada tiap kawasan pengembangan, yaitu :</w:t>
      </w:r>
    </w:p>
    <w:p w:rsidR="009D2345" w:rsidRPr="00124EB9" w:rsidRDefault="009D2345" w:rsidP="009D2345">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Kawasan Distribusi Logistik di Pamatata dan sekitarnya, didukung oleh 5 (lima) sub kawasan, yaitu :</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 Sub Kawasan Utama pada Kawasan Pelabuhan Benteng.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 Sub Kawasan 1 pada Kawasan Pelabuhan Kayuadi.</w:t>
      </w:r>
    </w:p>
    <w:p w:rsidR="009D2345" w:rsidRPr="00CB6859" w:rsidRDefault="009D2345" w:rsidP="009D2345">
      <w:pPr>
        <w:pStyle w:val="ListParagraph"/>
        <w:spacing w:line="360" w:lineRule="auto"/>
        <w:ind w:left="1170"/>
        <w:jc w:val="both"/>
        <w:rPr>
          <w:rFonts w:ascii="Bookman Old Style" w:hAnsi="Bookman Old Style" w:cs="Arial"/>
          <w:sz w:val="24"/>
        </w:rPr>
      </w:pPr>
      <w:r>
        <w:rPr>
          <w:rFonts w:ascii="Bookman Old Style" w:hAnsi="Bookman Old Style" w:cs="Arial"/>
          <w:sz w:val="24"/>
        </w:rPr>
        <w:t xml:space="preserve">c. </w:t>
      </w:r>
      <w:r w:rsidRPr="00124EB9">
        <w:rPr>
          <w:rFonts w:ascii="Bookman Old Style" w:hAnsi="Bookman Old Style" w:cs="Arial"/>
          <w:sz w:val="24"/>
        </w:rPr>
        <w:t xml:space="preserve">Sub Kawasan 2 pada Kawasan Pelabuhan Benteng – </w:t>
      </w:r>
    </w:p>
    <w:p w:rsidR="009D2345" w:rsidRPr="009D2345"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Jampea.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  Sub Kawasan 3 pada Kawasan Pelabuhan Bonerate.</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 Sub Kawasan 4 pada Kawasan Pelabuhan Kalaotoa.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Gambaran kondisi daerah yang diinginkan pada tahun 2026, ditandai dengan keluaran terbentuknya dasar pembangunan Kawasan Distribusi Logistik di Pamatata Kecamatan Bontomatene, berupa :</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Tersedianya lahan untuk kawasan.</w:t>
      </w:r>
    </w:p>
    <w:p w:rsidR="009D2345" w:rsidRPr="00124EB9" w:rsidRDefault="009D2345" w:rsidP="009D2345">
      <w:pPr>
        <w:pStyle w:val="ListParagraph"/>
        <w:spacing w:line="360" w:lineRule="auto"/>
        <w:ind w:left="1440" w:hanging="2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Tersedianya</w:t>
      </w:r>
      <w:r w:rsidRPr="00124EB9">
        <w:rPr>
          <w:rFonts w:ascii="Bookman Old Style" w:hAnsi="Bookman Old Style" w:cs="Arial"/>
          <w:sz w:val="24"/>
        </w:rPr>
        <w:tab/>
      </w:r>
      <w:r>
        <w:rPr>
          <w:rFonts w:ascii="Bookman Old Style" w:hAnsi="Bookman Old Style" w:cs="Arial"/>
          <w:sz w:val="24"/>
        </w:rPr>
        <w:t xml:space="preserve"> </w:t>
      </w:r>
      <w:r w:rsidRPr="00124EB9">
        <w:rPr>
          <w:rFonts w:ascii="Bookman Old Style" w:hAnsi="Bookman Old Style" w:cs="Arial"/>
          <w:sz w:val="24"/>
        </w:rPr>
        <w:t>kajian</w:t>
      </w:r>
      <w:r w:rsidRPr="00124EB9">
        <w:rPr>
          <w:rFonts w:ascii="Bookman Old Style" w:hAnsi="Bookman Old Style" w:cs="Arial"/>
          <w:sz w:val="24"/>
        </w:rPr>
        <w:tab/>
        <w:t>dan kelengkapan administrasi pembentukan kawasan.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Terbangunnya fasilitas pergudangan dan penumpang.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Tersedianya kapal pengangkut barang dan penumpang.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Dimulainya pembangunan prasarana dasar kawasan</w:t>
      </w:r>
    </w:p>
    <w:p w:rsidR="009D2345" w:rsidRPr="00124EB9" w:rsidRDefault="009D2345" w:rsidP="009D2345">
      <w:pPr>
        <w:pStyle w:val="ListParagraph"/>
        <w:spacing w:line="360" w:lineRule="auto"/>
        <w:ind w:left="1080" w:hanging="27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Kawasan Ekonomi Khusus ( KEK ) Pariwisata di Pasi – Gusung, didukung oleh 7 (tujuh) sub kawasan, yaitu :</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Sub Kawasan 1 pada Kawasan Matalalang.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Sub Kawasan 2 pada Kawasan Baloiya.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Sub Kawasan 3 pada Kawasan Pantai Pinang.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Sub Kawasan 4 pada Kawasan Pantai Bahuluang.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Sub Kawasan 5 pada Kawasan Pantai Polassi.</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f.</w:t>
      </w:r>
      <w:r w:rsidRPr="00124EB9">
        <w:rPr>
          <w:rFonts w:ascii="Bookman Old Style" w:hAnsi="Bookman Old Style" w:cs="Arial"/>
          <w:sz w:val="24"/>
        </w:rPr>
        <w:tab/>
        <w:t>Sub Kawasan 6 pada Kawasan Pantai Kayuadi.</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w:t>
      </w:r>
      <w:r w:rsidRPr="00124EB9">
        <w:rPr>
          <w:rFonts w:ascii="Bookman Old Style" w:hAnsi="Bookman Old Style" w:cs="Arial"/>
          <w:sz w:val="24"/>
        </w:rPr>
        <w:tab/>
        <w:t>Sub Kawasan 7 pada Kawasan Pulau Panjang.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Gambaran kondisi daerah yang diinginkan pada tahun 2026, ditandai dengan keluaran terbentuknya dasar pembangunan Kawasan Ekonomi Khusus ( KEK ) Pariwisata di Pasi–Gusung Kecamatan Bontoharu, berupa :</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Terbentuknya kawasan ekonomi khusus ( KEK ) pariwisata.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Dimulainya pembangunan prasarana dasar kawasan.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Dimulainya pembangunan fasilitas hunian.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Dimulainya pembangunan pelabuhan pariwisata.</w:t>
      </w:r>
    </w:p>
    <w:p w:rsidR="009D2345" w:rsidRPr="00124EB9" w:rsidRDefault="009D2345" w:rsidP="009D2345">
      <w:pPr>
        <w:pStyle w:val="ListParagraph"/>
        <w:spacing w:line="360" w:lineRule="auto"/>
        <w:ind w:left="1080" w:hanging="27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Kawasan Industri Perikanan Terpadu (KIPT) di Hangkoang, didukung oleh 5 (lima) sub sentra, yaitu :</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Sub Sentra Utama pada Kawasan TPI Bonehalang.</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Sub Sentra 1 pada Kawasan Pelabuhan Kayuadi.</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Sub Sentra 2 pada Kawasan Pelabuhan Benteng – Jampea.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Sub Sentra 3 pada Kawasan Pelabuhan Bonerate.</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Sub Sentra 4 pada Kawasan Pelabuhan Kalaotoa.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Gambaran kondisi daerah yang diinginkan pada tahun 2026, ditandai dengan keluaran terbentuknya dasar pembangunan Kawasan Industri Perikanan Terpadu (KIPT) di Hangkoang Kecamatan Bontosikuyu, berupa</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Tersedianya lahan untuk kawasan.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Tersedianya</w:t>
      </w:r>
      <w:r w:rsidRPr="00124EB9">
        <w:rPr>
          <w:rFonts w:ascii="Bookman Old Style" w:hAnsi="Bookman Old Style" w:cs="Arial"/>
          <w:sz w:val="24"/>
        </w:rPr>
        <w:tab/>
      </w:r>
      <w:r>
        <w:rPr>
          <w:rFonts w:ascii="Bookman Old Style" w:hAnsi="Bookman Old Style" w:cs="Arial"/>
          <w:sz w:val="24"/>
        </w:rPr>
        <w:t xml:space="preserve"> kajian  dan</w:t>
      </w:r>
      <w:r>
        <w:rPr>
          <w:rFonts w:ascii="Bookman Old Style" w:hAnsi="Bookman Old Style" w:cs="Arial"/>
          <w:sz w:val="24"/>
        </w:rPr>
        <w:tab/>
        <w:t xml:space="preserve">       kelengkapan </w:t>
      </w:r>
      <w:r w:rsidRPr="00124EB9">
        <w:rPr>
          <w:rFonts w:ascii="Bookman Old Style" w:hAnsi="Bookman Old Style" w:cs="Arial"/>
          <w:sz w:val="24"/>
        </w:rPr>
        <w:t>administrasi</w:t>
      </w:r>
      <w:r w:rsidRPr="00124EB9">
        <w:rPr>
          <w:rFonts w:ascii="Bookman Old Style" w:hAnsi="Bookman Old Style" w:cs="Arial"/>
          <w:sz w:val="24"/>
        </w:rPr>
        <w:tab/>
        <w:t>pembentukan kawasan.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Dimulainya pembangunan prasarana dasar kawasan.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Dimulainya pembangunan pelabuhan perikanan.</w:t>
      </w:r>
    </w:p>
    <w:p w:rsidR="009D2345" w:rsidRPr="00124EB9" w:rsidRDefault="009D2345" w:rsidP="009D2345">
      <w:pPr>
        <w:pStyle w:val="ListParagraph"/>
        <w:spacing w:line="360" w:lineRule="auto"/>
        <w:ind w:left="117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Dimulainya pembangunan fasilitas industri.</w:t>
      </w:r>
    </w:p>
    <w:p w:rsidR="009D2345" w:rsidRPr="00124EB9" w:rsidRDefault="009D2345" w:rsidP="009D2345">
      <w:pPr>
        <w:pStyle w:val="ListParagraph"/>
        <w:spacing w:line="360" w:lineRule="auto"/>
        <w:ind w:left="1170" w:hanging="36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Gerakan Membangun Desa Mandiri atau lebih dikenal dengan istilah GERBANGSARI merupakan Program Unggulan sebagai penguat atau sebagai penopang dari tiga pilar pembangunan PDL, KEK, dan KIPT. Gerba</w:t>
      </w:r>
      <w:r>
        <w:rPr>
          <w:rFonts w:ascii="Bookman Old Style" w:hAnsi="Bookman Old Style" w:cs="Arial"/>
          <w:sz w:val="24"/>
        </w:rPr>
        <w:t>n</w:t>
      </w:r>
      <w:r w:rsidRPr="00124EB9">
        <w:rPr>
          <w:rFonts w:ascii="Bookman Old Style" w:hAnsi="Bookman Old Style" w:cs="Arial"/>
          <w:sz w:val="24"/>
        </w:rPr>
        <w:t>gsari mempunyai dua dimensi pelaksanaan yaitu meningkatkan status desa dan meningkatkan ekonomi perdesaan dan pemberdayaan masyarakat, dengan tujuan utama meningkatkan kegiatan ekonomi perdesaan dan meningkatkan pemberdayaan masyarakat.</w:t>
      </w:r>
    </w:p>
    <w:p w:rsidR="009D2345" w:rsidRPr="00124EB9" w:rsidRDefault="009D2345" w:rsidP="009D2345">
      <w:pPr>
        <w:spacing w:line="360" w:lineRule="auto"/>
        <w:ind w:left="709"/>
        <w:jc w:val="both"/>
        <w:rPr>
          <w:rFonts w:ascii="Bookman Old Style" w:hAnsi="Bookman Old Style" w:cs="Arial"/>
          <w:sz w:val="24"/>
        </w:rPr>
      </w:pPr>
      <w:r w:rsidRPr="00124EB9">
        <w:rPr>
          <w:rFonts w:ascii="Bookman Old Style" w:hAnsi="Bookman Old Style" w:cs="Arial"/>
          <w:sz w:val="24"/>
        </w:rPr>
        <w:t>Sasaran yang ingin dicapai dari dua dimensi pelaksanaan tersebut adalah pembangunan dan peningkatan prasarana perdesaan, penataan kawasan permukiman, dan pembangunan ekonomi perdesaan. Program Gerba</w:t>
      </w:r>
      <w:r>
        <w:rPr>
          <w:rFonts w:ascii="Bookman Old Style" w:hAnsi="Bookman Old Style" w:cs="Arial"/>
          <w:sz w:val="24"/>
        </w:rPr>
        <w:t>n</w:t>
      </w:r>
      <w:r w:rsidRPr="00124EB9">
        <w:rPr>
          <w:rFonts w:ascii="Bookman Old Style" w:hAnsi="Bookman Old Style" w:cs="Arial"/>
          <w:sz w:val="24"/>
        </w:rPr>
        <w:t>gsari dilaksanakan melalui penyediaan payung hukum petunjuk pelaksanaan, dianggarkan melalui APBD atau sumber pendanaan lain yang sah. Sementara itu kegiatan OPD yang lingkup kegiatannya sama atau sejalan dapat diintegrasikan ke dalam program Gerbangsari.</w:t>
      </w:r>
    </w:p>
    <w:p w:rsidR="00127D8D" w:rsidRPr="00124EB9" w:rsidRDefault="00127D8D" w:rsidP="00127D8D">
      <w:pPr>
        <w:pStyle w:val="ListParagraph"/>
        <w:spacing w:line="360" w:lineRule="auto"/>
        <w:ind w:left="709" w:hanging="709"/>
        <w:jc w:val="both"/>
        <w:rPr>
          <w:rFonts w:ascii="Bookman Old Style" w:hAnsi="Bookman Old Style" w:cs="Arial"/>
          <w:b/>
          <w:sz w:val="24"/>
        </w:rPr>
      </w:pPr>
      <w:r w:rsidRPr="00124EB9">
        <w:rPr>
          <w:rFonts w:ascii="Bookman Old Style" w:hAnsi="Bookman Old Style" w:cs="Arial"/>
          <w:b/>
          <w:sz w:val="24"/>
        </w:rPr>
        <w:t>3. 3.  Telaah</w:t>
      </w:r>
      <w:r w:rsidR="009D2345">
        <w:rPr>
          <w:rFonts w:ascii="Bookman Old Style" w:hAnsi="Bookman Old Style" w:cs="Arial"/>
          <w:b/>
          <w:sz w:val="24"/>
        </w:rPr>
        <w:t>an</w:t>
      </w:r>
      <w:r w:rsidRPr="00124EB9">
        <w:rPr>
          <w:rFonts w:ascii="Bookman Old Style" w:hAnsi="Bookman Old Style" w:cs="Arial"/>
          <w:b/>
          <w:sz w:val="24"/>
        </w:rPr>
        <w:t xml:space="preserve"> </w:t>
      </w:r>
      <w:r w:rsidR="00710258" w:rsidRPr="00124EB9">
        <w:rPr>
          <w:rFonts w:ascii="Bookman Old Style" w:hAnsi="Bookman Old Style" w:cs="Arial"/>
          <w:b/>
          <w:sz w:val="24"/>
        </w:rPr>
        <w:t>Renstra K/L dan Renstra</w:t>
      </w:r>
      <w:r w:rsidR="00F428CE" w:rsidRPr="00124EB9">
        <w:rPr>
          <w:rFonts w:ascii="Bookman Old Style" w:hAnsi="Bookman Old Style" w:cs="Arial"/>
          <w:b/>
          <w:sz w:val="24"/>
        </w:rPr>
        <w:t xml:space="preserve"> PD Pro</w:t>
      </w:r>
      <w:r w:rsidR="00A7492B">
        <w:rPr>
          <w:rFonts w:ascii="Bookman Old Style" w:hAnsi="Bookman Old Style" w:cs="Arial"/>
          <w:b/>
          <w:sz w:val="24"/>
        </w:rPr>
        <w:t>p</w:t>
      </w:r>
      <w:r w:rsidR="00F428CE" w:rsidRPr="00124EB9">
        <w:rPr>
          <w:rFonts w:ascii="Bookman Old Style" w:hAnsi="Bookman Old Style" w:cs="Arial"/>
          <w:b/>
          <w:sz w:val="24"/>
        </w:rPr>
        <w:t>insi Sulawesi Selatan</w:t>
      </w:r>
    </w:p>
    <w:p w:rsidR="00AD55D4" w:rsidRPr="00124EB9" w:rsidRDefault="001C0780" w:rsidP="00127D8D">
      <w:pPr>
        <w:pStyle w:val="ListParagraph"/>
        <w:spacing w:line="360" w:lineRule="auto"/>
        <w:ind w:left="709" w:hanging="709"/>
        <w:jc w:val="both"/>
        <w:rPr>
          <w:rFonts w:ascii="Bookman Old Style" w:hAnsi="Bookman Old Style" w:cs="Arial"/>
          <w:sz w:val="24"/>
        </w:rPr>
      </w:pPr>
      <w:r w:rsidRPr="00124EB9">
        <w:rPr>
          <w:rFonts w:ascii="Bookman Old Style" w:hAnsi="Bookman Old Style" w:cs="Arial"/>
          <w:sz w:val="24"/>
        </w:rPr>
        <w:t>3.3.1 Telaah</w:t>
      </w:r>
      <w:r w:rsidR="009D2345">
        <w:rPr>
          <w:rFonts w:ascii="Bookman Old Style" w:hAnsi="Bookman Old Style" w:cs="Arial"/>
          <w:sz w:val="24"/>
        </w:rPr>
        <w:t>an</w:t>
      </w:r>
      <w:r w:rsidRPr="00124EB9">
        <w:rPr>
          <w:rFonts w:ascii="Bookman Old Style" w:hAnsi="Bookman Old Style" w:cs="Arial"/>
          <w:sz w:val="24"/>
        </w:rPr>
        <w:t xml:space="preserve"> Re</w:t>
      </w:r>
      <w:r w:rsidR="00AD55D4" w:rsidRPr="00124EB9">
        <w:rPr>
          <w:rFonts w:ascii="Bookman Old Style" w:hAnsi="Bookman Old Style" w:cs="Arial"/>
          <w:sz w:val="24"/>
        </w:rPr>
        <w:t>n</w:t>
      </w:r>
      <w:r w:rsidRPr="00124EB9">
        <w:rPr>
          <w:rFonts w:ascii="Bookman Old Style" w:hAnsi="Bookman Old Style" w:cs="Arial"/>
          <w:sz w:val="24"/>
        </w:rPr>
        <w:t>s</w:t>
      </w:r>
      <w:r w:rsidR="00A7492B">
        <w:rPr>
          <w:rFonts w:ascii="Bookman Old Style" w:hAnsi="Bookman Old Style" w:cs="Arial"/>
          <w:sz w:val="24"/>
        </w:rPr>
        <w:t>tra K/L Keme</w:t>
      </w:r>
      <w:r w:rsidR="00AD55D4" w:rsidRPr="00124EB9">
        <w:rPr>
          <w:rFonts w:ascii="Bookman Old Style" w:hAnsi="Bookman Old Style" w:cs="Arial"/>
          <w:sz w:val="24"/>
        </w:rPr>
        <w:t xml:space="preserve">ntrian Dalam Negeri </w:t>
      </w:r>
    </w:p>
    <w:p w:rsidR="00AD55D4" w:rsidRPr="00124EB9" w:rsidRDefault="00AD55D4" w:rsidP="00AD55D4">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Dalam Peraturan Menteri Dalam Negeri Republik Indonesia Nomor 67 Tahun 2020 Tentang Rencana Strategis Kementerian Dalam Negeri Tahun 2020-2024 terdapat peluang untuk pemanfaat pembagunan kewilayahan, khususnya penegasan batas wilayah yang berbatas de</w:t>
      </w:r>
      <w:r w:rsidR="00CB6859">
        <w:rPr>
          <w:rFonts w:ascii="Bookman Old Style" w:hAnsi="Bookman Old Style" w:cs="Arial"/>
          <w:sz w:val="24"/>
        </w:rPr>
        <w:t>ngan Provinsi Sulawesi Tenggara</w:t>
      </w:r>
      <w:r w:rsidRPr="00124EB9">
        <w:rPr>
          <w:rFonts w:ascii="Bookman Old Style" w:hAnsi="Bookman Old Style" w:cs="Arial"/>
          <w:sz w:val="24"/>
        </w:rPr>
        <w:t xml:space="preserve"> dan Provinsi Nusa Tenggara Timur.</w:t>
      </w:r>
    </w:p>
    <w:p w:rsidR="00AF6F77" w:rsidRPr="00124EB9" w:rsidRDefault="001C0780" w:rsidP="00AD55D4">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Pada Direktorat Jenderal Bina Administrasi Kewilayahan dalam renstra K/L t</w:t>
      </w:r>
      <w:r w:rsidR="00AF6F77" w:rsidRPr="00124EB9">
        <w:rPr>
          <w:rFonts w:ascii="Bookman Old Style" w:hAnsi="Bookman Old Style" w:cs="Arial"/>
          <w:sz w:val="24"/>
        </w:rPr>
        <w:t>erdapat program-program yang dapat dimanfaaatkan untuk membangun administrasi kewilayahan, salah satu program yang ada adalah PROGRAM PEMBINAAN KAPASITAS PEMERINTAHAN DAERAH DAN DESA dan program-program lainnya yang arahnya untuk meningkatkan kualitas birokrasi.</w:t>
      </w:r>
    </w:p>
    <w:p w:rsidR="00AF6F77" w:rsidRPr="00124EB9" w:rsidRDefault="00AF6F77" w:rsidP="00AD55D4">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 xml:space="preserve">Namun factor yang menjadi kendala adalah koordinasi dengan </w:t>
      </w:r>
      <w:r w:rsidR="00A7492B">
        <w:rPr>
          <w:rFonts w:ascii="Bookman Old Style" w:hAnsi="Bookman Old Style" w:cs="Arial"/>
          <w:sz w:val="24"/>
        </w:rPr>
        <w:t>Kementrian Dalam Negeri pada Dir</w:t>
      </w:r>
      <w:r w:rsidRPr="00124EB9">
        <w:rPr>
          <w:rFonts w:ascii="Bookman Old Style" w:hAnsi="Bookman Old Style" w:cs="Arial"/>
          <w:sz w:val="24"/>
        </w:rPr>
        <w:t>jen Bina Administrasi Kewilayahan yang m</w:t>
      </w:r>
      <w:r w:rsidR="00A7492B">
        <w:rPr>
          <w:rFonts w:ascii="Bookman Old Style" w:hAnsi="Bookman Old Style" w:cs="Arial"/>
          <w:sz w:val="24"/>
        </w:rPr>
        <w:t>asih sangat kurang. Pun pada dir</w:t>
      </w:r>
      <w:r w:rsidRPr="00124EB9">
        <w:rPr>
          <w:rFonts w:ascii="Bookman Old Style" w:hAnsi="Bookman Old Style" w:cs="Arial"/>
          <w:sz w:val="24"/>
        </w:rPr>
        <w:t xml:space="preserve">jen lainnya yang masih sangat memberikan peluang untuk </w:t>
      </w:r>
      <w:r w:rsidR="004E026B" w:rsidRPr="00124EB9">
        <w:rPr>
          <w:rFonts w:ascii="Bookman Old Style" w:hAnsi="Bookman Old Style" w:cs="Arial"/>
          <w:sz w:val="24"/>
        </w:rPr>
        <w:t>mening</w:t>
      </w:r>
      <w:r w:rsidR="00CB6859">
        <w:rPr>
          <w:rFonts w:ascii="Bookman Old Style" w:hAnsi="Bookman Old Style" w:cs="Arial"/>
          <w:sz w:val="24"/>
        </w:rPr>
        <w:t>katkatkan kualitas administras</w:t>
      </w:r>
      <w:r w:rsidR="004E026B" w:rsidRPr="00124EB9">
        <w:rPr>
          <w:rFonts w:ascii="Bookman Old Style" w:hAnsi="Bookman Old Style" w:cs="Arial"/>
          <w:sz w:val="24"/>
        </w:rPr>
        <w:t>i birokratif daerah</w:t>
      </w:r>
      <w:r w:rsidR="00A7492B">
        <w:rPr>
          <w:rFonts w:ascii="Bookman Old Style" w:hAnsi="Bookman Old Style" w:cs="Arial"/>
          <w:sz w:val="24"/>
        </w:rPr>
        <w:t xml:space="preserve"> khususnya Kecamatan Bonomanai</w:t>
      </w:r>
      <w:r w:rsidR="004E026B" w:rsidRPr="00124EB9">
        <w:rPr>
          <w:rFonts w:ascii="Bookman Old Style" w:hAnsi="Bookman Old Style" w:cs="Arial"/>
          <w:sz w:val="24"/>
        </w:rPr>
        <w:t>.</w:t>
      </w:r>
    </w:p>
    <w:p w:rsidR="008D573B" w:rsidRPr="00124EB9" w:rsidRDefault="001C0780" w:rsidP="008D573B">
      <w:pPr>
        <w:spacing w:line="360" w:lineRule="auto"/>
        <w:ind w:left="720" w:hanging="720"/>
        <w:jc w:val="both"/>
        <w:rPr>
          <w:rFonts w:ascii="Bookman Old Style" w:hAnsi="Bookman Old Style" w:cs="Arial"/>
          <w:sz w:val="24"/>
        </w:rPr>
      </w:pPr>
      <w:r w:rsidRPr="00124EB9">
        <w:rPr>
          <w:rFonts w:ascii="Bookman Old Style" w:hAnsi="Bookman Old Style" w:cs="Arial"/>
          <w:sz w:val="24"/>
        </w:rPr>
        <w:t>3.3.2 Telaah</w:t>
      </w:r>
      <w:r w:rsidR="009D2345">
        <w:rPr>
          <w:rFonts w:ascii="Bookman Old Style" w:hAnsi="Bookman Old Style" w:cs="Arial"/>
          <w:sz w:val="24"/>
        </w:rPr>
        <w:t>an</w:t>
      </w:r>
      <w:r w:rsidRPr="00124EB9">
        <w:rPr>
          <w:rFonts w:ascii="Bookman Old Style" w:hAnsi="Bookman Old Style" w:cs="Arial"/>
          <w:sz w:val="24"/>
        </w:rPr>
        <w:t xml:space="preserve"> Renstra perangkat Daerah Sekretariat Daerah Provinsi Sulwesi Selatan</w:t>
      </w:r>
    </w:p>
    <w:p w:rsidR="00804B91" w:rsidRPr="00CB6859" w:rsidRDefault="00804B91" w:rsidP="00CB6859">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Peraturan Gubernur Sulawesi Selatan Nomor 30 Tahun 2019 Tentang Rencana Strategis Perangkat Daerah tahun 2018 – 2023</w:t>
      </w:r>
      <w:r w:rsidR="00772707" w:rsidRPr="00124EB9">
        <w:rPr>
          <w:rFonts w:ascii="Bookman Old Style" w:hAnsi="Bookman Old Style" w:cs="Arial"/>
          <w:sz w:val="24"/>
        </w:rPr>
        <w:t>,  memuat Renstra Sekretariat Daerah. Sebagai refensi untuk membuka peluang peningkatan reformasi birokrasi pada Biro Pemerintahan dan Otonomi Daerah.</w:t>
      </w:r>
      <w:r w:rsidR="00C47523" w:rsidRPr="00124EB9">
        <w:rPr>
          <w:rFonts w:ascii="Bookman Old Style" w:hAnsi="Bookman Old Style" w:cs="Arial"/>
          <w:sz w:val="24"/>
        </w:rPr>
        <w:t xml:space="preserve"> Peluang yang terbuka adalah pemanfaatan peluang untuk membuka kerja sama dengan daerah lain untuk membuka peluang kerjasama yang bernilai ekonomi yang tinggi.</w:t>
      </w:r>
    </w:p>
    <w:p w:rsidR="00346479" w:rsidRPr="00124EB9" w:rsidRDefault="00346479" w:rsidP="00346479">
      <w:pPr>
        <w:pStyle w:val="ListParagraph"/>
        <w:spacing w:line="360" w:lineRule="auto"/>
        <w:ind w:firstLine="720"/>
        <w:jc w:val="both"/>
        <w:rPr>
          <w:rFonts w:ascii="Bookman Old Style" w:hAnsi="Bookman Old Style" w:cs="Arial"/>
          <w:sz w:val="24"/>
        </w:rPr>
      </w:pPr>
      <w:r w:rsidRPr="00124EB9">
        <w:rPr>
          <w:rFonts w:ascii="Bookman Old Style" w:hAnsi="Bookman Old Style" w:cs="Arial"/>
          <w:sz w:val="24"/>
        </w:rPr>
        <w:t xml:space="preserve">Berdasarkan rumusan strategi dan arah kebijakan, maka ditarik beberapa prioritas </w:t>
      </w:r>
      <w:r w:rsidR="008D0736" w:rsidRPr="00124EB9">
        <w:rPr>
          <w:rFonts w:ascii="Bookman Old Style" w:hAnsi="Bookman Old Style" w:cs="Arial"/>
          <w:sz w:val="24"/>
        </w:rPr>
        <w:t xml:space="preserve">yang  menjadi factor pendorong </w:t>
      </w:r>
      <w:r w:rsidRPr="00124EB9">
        <w:rPr>
          <w:rFonts w:ascii="Bookman Old Style" w:hAnsi="Bookman Old Style" w:cs="Arial"/>
          <w:sz w:val="24"/>
        </w:rPr>
        <w:t>pembangunan RPJMD Kabupaten Kepiulauan Selayar 2021-2026, yang kemudian diturunkan ke Program Pembangunan Daerah. Program prioritas dimaksud terdiri dari tiga pilar pembangunan dan satu program unggulan sebagai penopang dari Visi Bandar Maritim. Program Prioritas tersebut terdiri atas :</w:t>
      </w:r>
    </w:p>
    <w:p w:rsidR="00346479" w:rsidRPr="00124EB9" w:rsidRDefault="00346479" w:rsidP="00346479">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1.</w:t>
      </w:r>
      <w:r w:rsidRPr="00124EB9">
        <w:rPr>
          <w:rFonts w:ascii="Bookman Old Style" w:hAnsi="Bookman Old Style" w:cs="Arial"/>
          <w:sz w:val="24"/>
        </w:rPr>
        <w:tab/>
        <w:t>Pembangunan Distr</w:t>
      </w:r>
      <w:r w:rsidR="00CB6859">
        <w:rPr>
          <w:rFonts w:ascii="Bookman Old Style" w:hAnsi="Bookman Old Style" w:cs="Arial"/>
          <w:sz w:val="24"/>
        </w:rPr>
        <w:t>i</w:t>
      </w:r>
      <w:r w:rsidRPr="00124EB9">
        <w:rPr>
          <w:rFonts w:ascii="Bookman Old Style" w:hAnsi="Bookman Old Style" w:cs="Arial"/>
          <w:sz w:val="24"/>
        </w:rPr>
        <w:t>busi Logistik (PDL);</w:t>
      </w:r>
    </w:p>
    <w:p w:rsidR="00346479" w:rsidRPr="00124EB9" w:rsidRDefault="00346479" w:rsidP="00346479">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2.</w:t>
      </w:r>
      <w:r w:rsidRPr="00124EB9">
        <w:rPr>
          <w:rFonts w:ascii="Bookman Old Style" w:hAnsi="Bookman Old Style" w:cs="Arial"/>
          <w:sz w:val="24"/>
        </w:rPr>
        <w:tab/>
        <w:t>Pembangunan Kawasan Ekonomi Khusus (KEK) Pariwisata;</w:t>
      </w:r>
    </w:p>
    <w:p w:rsidR="00346479" w:rsidRPr="00124EB9" w:rsidRDefault="00346479" w:rsidP="00346479">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3.</w:t>
      </w:r>
      <w:r w:rsidRPr="00124EB9">
        <w:rPr>
          <w:rFonts w:ascii="Bookman Old Style" w:hAnsi="Bookman Old Style" w:cs="Arial"/>
          <w:sz w:val="24"/>
        </w:rPr>
        <w:tab/>
        <w:t>Pembangunan Kawasan Industri Perikanan Terpadu (KIPT); dan</w:t>
      </w:r>
    </w:p>
    <w:p w:rsidR="00346479" w:rsidRPr="00124EB9" w:rsidRDefault="00346479" w:rsidP="00346479">
      <w:pPr>
        <w:pStyle w:val="ListParagraph"/>
        <w:spacing w:line="360" w:lineRule="auto"/>
        <w:ind w:left="1080" w:hanging="360"/>
        <w:jc w:val="both"/>
        <w:rPr>
          <w:rFonts w:ascii="Bookman Old Style" w:hAnsi="Bookman Old Style" w:cs="Arial"/>
          <w:sz w:val="24"/>
        </w:rPr>
      </w:pPr>
      <w:r w:rsidRPr="00124EB9">
        <w:rPr>
          <w:rFonts w:ascii="Bookman Old Style" w:hAnsi="Bookman Old Style" w:cs="Arial"/>
          <w:sz w:val="24"/>
        </w:rPr>
        <w:t>4.</w:t>
      </w:r>
      <w:r w:rsidRPr="00124EB9">
        <w:rPr>
          <w:rFonts w:ascii="Bookman Old Style" w:hAnsi="Bookman Old Style" w:cs="Arial"/>
          <w:sz w:val="24"/>
        </w:rPr>
        <w:tab/>
        <w:t>Gerakan Membangun Desa Mandiri (Gerbang Sari).</w:t>
      </w:r>
    </w:p>
    <w:p w:rsidR="00346479" w:rsidRPr="00124EB9" w:rsidRDefault="00346479" w:rsidP="00346479">
      <w:pPr>
        <w:pStyle w:val="ListParagraph"/>
        <w:spacing w:line="360" w:lineRule="auto"/>
        <w:ind w:left="1170"/>
        <w:jc w:val="both"/>
        <w:rPr>
          <w:rFonts w:ascii="Bookman Old Style" w:hAnsi="Bookman Old Style" w:cs="Arial"/>
          <w:sz w:val="24"/>
        </w:rPr>
      </w:pPr>
    </w:p>
    <w:p w:rsidR="00D0780B" w:rsidRPr="00124EB9" w:rsidRDefault="005F6C7F" w:rsidP="00D0780B">
      <w:pPr>
        <w:spacing w:line="360" w:lineRule="auto"/>
        <w:ind w:left="851" w:hanging="851"/>
        <w:jc w:val="both"/>
        <w:rPr>
          <w:rFonts w:ascii="Bookman Old Style" w:hAnsi="Bookman Old Style" w:cs="Arial"/>
          <w:b/>
          <w:sz w:val="24"/>
        </w:rPr>
      </w:pPr>
      <w:r w:rsidRPr="00124EB9">
        <w:rPr>
          <w:rFonts w:ascii="Bookman Old Style" w:hAnsi="Bookman Old Style" w:cs="Arial"/>
          <w:b/>
          <w:sz w:val="24"/>
        </w:rPr>
        <w:t xml:space="preserve">3. </w:t>
      </w:r>
      <w:r w:rsidR="005C1644">
        <w:rPr>
          <w:rFonts w:ascii="Bookman Old Style" w:hAnsi="Bookman Old Style" w:cs="Arial"/>
          <w:b/>
          <w:sz w:val="24"/>
        </w:rPr>
        <w:t xml:space="preserve">4. </w:t>
      </w:r>
      <w:r w:rsidR="00D0780B" w:rsidRPr="00124EB9">
        <w:rPr>
          <w:rFonts w:ascii="Bookman Old Style" w:hAnsi="Bookman Old Style" w:cs="Arial"/>
          <w:b/>
          <w:sz w:val="24"/>
        </w:rPr>
        <w:t>Telaah</w:t>
      </w:r>
      <w:r w:rsidR="005C1644">
        <w:rPr>
          <w:rFonts w:ascii="Bookman Old Style" w:hAnsi="Bookman Old Style" w:cs="Arial"/>
          <w:b/>
          <w:sz w:val="24"/>
        </w:rPr>
        <w:t>an</w:t>
      </w:r>
      <w:r w:rsidR="00D0780B" w:rsidRPr="00124EB9">
        <w:rPr>
          <w:rFonts w:ascii="Bookman Old Style" w:hAnsi="Bookman Old Style" w:cs="Arial"/>
          <w:b/>
          <w:sz w:val="24"/>
        </w:rPr>
        <w:t xml:space="preserve"> </w:t>
      </w:r>
      <w:r w:rsidR="00C47523" w:rsidRPr="00124EB9">
        <w:rPr>
          <w:rFonts w:ascii="Bookman Old Style" w:hAnsi="Bookman Old Style" w:cs="Arial"/>
          <w:b/>
          <w:sz w:val="24"/>
        </w:rPr>
        <w:t>Rencana Tata Ruang Wilayah dan Kajian L</w:t>
      </w:r>
      <w:r w:rsidR="00D0780B" w:rsidRPr="00124EB9">
        <w:rPr>
          <w:rFonts w:ascii="Bookman Old Style" w:hAnsi="Bookman Old Style" w:cs="Arial"/>
          <w:b/>
          <w:sz w:val="24"/>
        </w:rPr>
        <w:t>i</w:t>
      </w:r>
      <w:r w:rsidR="00B243A2" w:rsidRPr="00124EB9">
        <w:rPr>
          <w:rFonts w:ascii="Bookman Old Style" w:hAnsi="Bookman Old Style" w:cs="Arial"/>
          <w:b/>
          <w:sz w:val="24"/>
        </w:rPr>
        <w:t>ngkungan Strategis Daerah Kabup</w:t>
      </w:r>
      <w:r w:rsidR="00D0780B" w:rsidRPr="00124EB9">
        <w:rPr>
          <w:rFonts w:ascii="Bookman Old Style" w:hAnsi="Bookman Old Style" w:cs="Arial"/>
          <w:b/>
          <w:sz w:val="24"/>
        </w:rPr>
        <w:t>aten Kepulauan Selayar.</w:t>
      </w:r>
      <w:r w:rsidR="00F83A6D" w:rsidRPr="00124EB9">
        <w:rPr>
          <w:rFonts w:ascii="Bookman Old Style" w:hAnsi="Bookman Old Style" w:cs="Arial"/>
          <w:b/>
          <w:sz w:val="24"/>
        </w:rPr>
        <w:t xml:space="preserve"> </w:t>
      </w:r>
    </w:p>
    <w:p w:rsidR="00C47523" w:rsidRPr="00124EB9" w:rsidRDefault="00C47523" w:rsidP="00D0780B">
      <w:pPr>
        <w:spacing w:line="360" w:lineRule="auto"/>
        <w:ind w:left="851" w:hanging="851"/>
        <w:jc w:val="both"/>
        <w:rPr>
          <w:rFonts w:ascii="Bookman Old Style" w:hAnsi="Bookman Old Style" w:cs="Arial"/>
          <w:sz w:val="24"/>
        </w:rPr>
      </w:pPr>
      <w:r w:rsidRPr="00124EB9">
        <w:rPr>
          <w:rFonts w:ascii="Bookman Old Style" w:hAnsi="Bookman Old Style" w:cs="Arial"/>
          <w:sz w:val="24"/>
        </w:rPr>
        <w:t xml:space="preserve">3.4.1 </w:t>
      </w:r>
      <w:r w:rsidR="004B4A29" w:rsidRPr="00124EB9">
        <w:rPr>
          <w:rFonts w:ascii="Bookman Old Style" w:hAnsi="Bookman Old Style" w:cs="Arial"/>
          <w:sz w:val="24"/>
        </w:rPr>
        <w:tab/>
        <w:t>Telaah</w:t>
      </w:r>
      <w:r w:rsidR="005C1644">
        <w:rPr>
          <w:rFonts w:ascii="Bookman Old Style" w:hAnsi="Bookman Old Style" w:cs="Arial"/>
          <w:sz w:val="24"/>
        </w:rPr>
        <w:t>an</w:t>
      </w:r>
      <w:r w:rsidR="004B4A29" w:rsidRPr="00124EB9">
        <w:rPr>
          <w:rFonts w:ascii="Bookman Old Style" w:hAnsi="Bookman Old Style" w:cs="Arial"/>
          <w:sz w:val="24"/>
        </w:rPr>
        <w:t xml:space="preserve"> Rencana Tata Ruang Wilayah</w:t>
      </w:r>
    </w:p>
    <w:p w:rsidR="00D0780B" w:rsidRPr="00124EB9" w:rsidRDefault="00D0780B" w:rsidP="000B5126">
      <w:pPr>
        <w:spacing w:line="360" w:lineRule="auto"/>
        <w:ind w:left="851" w:hanging="851"/>
        <w:jc w:val="both"/>
        <w:rPr>
          <w:rFonts w:ascii="Bookman Old Style" w:hAnsi="Bookman Old Style" w:cs="Arial"/>
          <w:sz w:val="24"/>
        </w:rPr>
      </w:pPr>
      <w:r w:rsidRPr="00124EB9">
        <w:rPr>
          <w:rFonts w:ascii="Bookman Old Style" w:hAnsi="Bookman Old Style" w:cs="Arial"/>
          <w:sz w:val="24"/>
        </w:rPr>
        <w:tab/>
      </w:r>
      <w:r w:rsidRPr="00124EB9">
        <w:rPr>
          <w:rFonts w:ascii="Bookman Old Style" w:hAnsi="Bookman Old Style" w:cs="Arial"/>
          <w:sz w:val="24"/>
        </w:rPr>
        <w:tab/>
        <w:t>Kebijakan kewilayahan Kabupaten Kepulauan Selayar merujuk pada kebijakan penataan ruang wilayah Kabupaten Kapulauan Selayar sebagaimana terdapat dalam dokumen Rencana Tata Ruang dan Wilayah (RTRW) 2010 – 2030 Kabupaten Kepulaluan Selayar yang merupakan arahan tindakan yang ditetapkan untuk mencapai tujuan penetapan wilayah ruang kabupaten.</w:t>
      </w:r>
      <w:r w:rsidR="007530E9" w:rsidRPr="00124EB9">
        <w:rPr>
          <w:rFonts w:ascii="Bookman Old Style" w:hAnsi="Bookman Old Style" w:cs="Arial"/>
          <w:sz w:val="24"/>
        </w:rPr>
        <w:t xml:space="preserve"> Terdapat dalam </w:t>
      </w:r>
      <w:r w:rsidR="000B5126" w:rsidRPr="00124EB9">
        <w:rPr>
          <w:rFonts w:ascii="Bookman Old Style" w:hAnsi="Bookman Old Style" w:cs="Arial"/>
          <w:sz w:val="24"/>
        </w:rPr>
        <w:t>Rancangan Peraturan Daerah Kabupaten Kepulauan Selayar Nomor ... Tahun 201.. Tentang Perubahan Atas Peraturan Daerah Kabupaten Kepulauan Selayar  No. 5 Tahun 2012 Tentang Rencana Tata Ruang Wilayah Kabupaten Kepulauan Selayar Tahun 2012-2032</w:t>
      </w:r>
    </w:p>
    <w:p w:rsidR="000D1755" w:rsidRPr="00124EB9" w:rsidRDefault="00D0780B" w:rsidP="000D1755">
      <w:pPr>
        <w:spacing w:line="360" w:lineRule="auto"/>
        <w:ind w:left="851" w:hanging="851"/>
        <w:jc w:val="both"/>
        <w:rPr>
          <w:rFonts w:ascii="Bookman Old Style" w:hAnsi="Bookman Old Style" w:cs="Arial"/>
          <w:sz w:val="24"/>
        </w:rPr>
      </w:pPr>
      <w:r w:rsidRPr="00124EB9">
        <w:rPr>
          <w:rFonts w:ascii="Bookman Old Style" w:hAnsi="Bookman Old Style" w:cs="Arial"/>
          <w:sz w:val="24"/>
        </w:rPr>
        <w:tab/>
      </w:r>
      <w:r w:rsidRPr="00124EB9">
        <w:rPr>
          <w:rFonts w:ascii="Bookman Old Style" w:hAnsi="Bookman Old Style" w:cs="Arial"/>
          <w:sz w:val="24"/>
        </w:rPr>
        <w:tab/>
      </w:r>
      <w:r w:rsidR="000D1755" w:rsidRPr="00124EB9">
        <w:rPr>
          <w:rFonts w:ascii="Bookman Old Style" w:hAnsi="Bookman Old Style" w:cs="Arial"/>
          <w:sz w:val="24"/>
        </w:rPr>
        <w:t>Kebijakan penataan ruang wilayah Kabupaten Kepulauan Selayar merupakan arahan tindakan yang ditetapkan untuk mencapai tujuan penataan wilayah ruang kabupaten.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Kebijakan penataan ruang Kabupaten Kepulauan Selayar, terdiri atas :</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Pengembangan keterpaduan sistem perkotaan dan perdesaan;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Pengembangan aksesibilitas jaringan transportasi kepulauan;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Pembangunan prasarana dan sarana wilayah yang berkualitas untuk pemenuhan hak dasar dan  dalam  rangka  pewujudan  tujuan  penataan  ruang  yang  berimbang  dan  berbasis konservasi serta mitigasi bencana</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Pemantapan fungsi kawasan lindung yang meliputi Taman Nasional Laut Takabonerate, hutan lindung, kawasan lindung, cagar alam laut dan lain-lain;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e.</w:t>
      </w:r>
      <w:r w:rsidRPr="00124EB9">
        <w:rPr>
          <w:rFonts w:ascii="Bookman Old Style" w:hAnsi="Bookman Old Style" w:cs="Arial"/>
          <w:sz w:val="24"/>
        </w:rPr>
        <w:tab/>
        <w:t>Pemanfaatan potensi sumberdaya alam yang ramah lingkungan guna mendorong pengembangan ekonomi wilayah;</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f.</w:t>
      </w:r>
      <w:r w:rsidRPr="00124EB9">
        <w:rPr>
          <w:rFonts w:ascii="Bookman Old Style" w:hAnsi="Bookman Old Style" w:cs="Arial"/>
          <w:sz w:val="24"/>
        </w:rPr>
        <w:tab/>
        <w:t>Peningkatan produktivitas wilayah melalui intensifikasi lahan dan  modernisasi pertanian dengan pengelolaan yang ramah lingkungan;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g.</w:t>
      </w:r>
      <w:r w:rsidRPr="00124EB9">
        <w:rPr>
          <w:rFonts w:ascii="Bookman Old Style" w:hAnsi="Bookman Old Style" w:cs="Arial"/>
          <w:sz w:val="24"/>
        </w:rPr>
        <w:tab/>
        <w:t>Pengembangan sektor ekonomi sekunder dan tersier berbasis agro dan kelautan sesuai keunggulan kawasan yang bernilai ekonomi tinggi, dikelola secara berhasil guna, terpadu dan ramah lingkungan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h.</w:t>
      </w:r>
      <w:r w:rsidRPr="00124EB9">
        <w:rPr>
          <w:rFonts w:ascii="Bookman Old Style" w:hAnsi="Bookman Old Style" w:cs="Arial"/>
          <w:sz w:val="24"/>
        </w:rPr>
        <w:tab/>
        <w:t xml:space="preserve">Pengembangan kawasan pusat distribusi kebutuhan bahan pokok KTI dan pendukung perminyakan di Pamatata; </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i.</w:t>
      </w:r>
      <w:r w:rsidRPr="00124EB9">
        <w:rPr>
          <w:rFonts w:ascii="Bookman Old Style" w:hAnsi="Bookman Old Style" w:cs="Arial"/>
          <w:sz w:val="24"/>
        </w:rPr>
        <w:tab/>
        <w:t>Pengembangan kawasan industri perikanan terpadu dan pusat budidaya ikan karang nasional; dan</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j.</w:t>
      </w:r>
      <w:r w:rsidRPr="00124EB9">
        <w:rPr>
          <w:rFonts w:ascii="Bookman Old Style" w:hAnsi="Bookman Old Style" w:cs="Arial"/>
          <w:sz w:val="24"/>
        </w:rPr>
        <w:tab/>
        <w:t>Pengembangan pusat destinasi pariwisata bahari andalan nasional.</w:t>
      </w:r>
    </w:p>
    <w:p w:rsidR="000D1755" w:rsidRPr="00124EB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k.</w:t>
      </w:r>
      <w:r w:rsidRPr="00124EB9">
        <w:rPr>
          <w:rFonts w:ascii="Bookman Old Style" w:hAnsi="Bookman Old Style" w:cs="Arial"/>
          <w:sz w:val="24"/>
        </w:rPr>
        <w:tab/>
        <w:t>Pengembangan wilayah pesisir dan pulau-pulau kecil yang melibatkan potensi lokal SDM  untuk mendukung peningkatan aspek bahari dan maritim di wilayah kabupaten</w:t>
      </w:r>
    </w:p>
    <w:p w:rsidR="000D1755" w:rsidRPr="00CB6859" w:rsidRDefault="000D1755" w:rsidP="00E85086">
      <w:pPr>
        <w:pStyle w:val="NoSpacing"/>
        <w:spacing w:line="360" w:lineRule="auto"/>
        <w:ind w:left="1260" w:hanging="360"/>
        <w:jc w:val="both"/>
        <w:rPr>
          <w:rFonts w:ascii="Bookman Old Style" w:hAnsi="Bookman Old Style" w:cs="Arial"/>
          <w:sz w:val="24"/>
        </w:rPr>
      </w:pPr>
      <w:r w:rsidRPr="00124EB9">
        <w:rPr>
          <w:rFonts w:ascii="Bookman Old Style" w:hAnsi="Bookman Old Style" w:cs="Arial"/>
          <w:sz w:val="24"/>
        </w:rPr>
        <w:t>l.</w:t>
      </w:r>
      <w:r w:rsidRPr="00124EB9">
        <w:rPr>
          <w:rFonts w:ascii="Bookman Old Style" w:hAnsi="Bookman Old Style" w:cs="Arial"/>
          <w:sz w:val="24"/>
        </w:rPr>
        <w:tab/>
        <w:t>Pengembangan aspek pertahanan dan keamanan pulau-pulau kecil di wilaya</w:t>
      </w:r>
      <w:r w:rsidR="00CB6859">
        <w:rPr>
          <w:rFonts w:ascii="Bookman Old Style" w:hAnsi="Bookman Old Style" w:cs="Arial"/>
          <w:sz w:val="24"/>
        </w:rPr>
        <w:t>h Kabupaten</w:t>
      </w:r>
    </w:p>
    <w:p w:rsidR="00FE4814" w:rsidRPr="00124EB9" w:rsidRDefault="00FE4814" w:rsidP="00E85086">
      <w:pPr>
        <w:pStyle w:val="ListParagraph"/>
        <w:tabs>
          <w:tab w:val="left" w:pos="1440"/>
        </w:tabs>
        <w:spacing w:line="360" w:lineRule="auto"/>
        <w:ind w:left="900" w:firstLine="360"/>
        <w:jc w:val="both"/>
        <w:rPr>
          <w:rFonts w:ascii="Bookman Old Style" w:hAnsi="Bookman Old Style" w:cs="Arial"/>
          <w:sz w:val="24"/>
          <w:szCs w:val="24"/>
        </w:rPr>
      </w:pPr>
      <w:r w:rsidRPr="00124EB9">
        <w:rPr>
          <w:rFonts w:ascii="Bookman Old Style" w:hAnsi="Bookman Old Style" w:cs="Arial"/>
          <w:sz w:val="24"/>
          <w:szCs w:val="24"/>
        </w:rPr>
        <w:tab/>
        <w:t>Strategi penataan ruang wilayah kabupaten penjabaran kebijakan penataan ruang wilayah kabupaten ke dalam langkah-langkah operasional untuk mencapai tujuan yang ditetapkan.</w:t>
      </w:r>
    </w:p>
    <w:p w:rsidR="00FE4814" w:rsidRPr="00124EB9" w:rsidRDefault="00FE4814" w:rsidP="00E85086">
      <w:pPr>
        <w:pStyle w:val="ListParagraph"/>
        <w:spacing w:line="360" w:lineRule="auto"/>
        <w:ind w:left="900"/>
        <w:jc w:val="both"/>
        <w:rPr>
          <w:rFonts w:ascii="Bookman Old Style" w:hAnsi="Bookman Old Style" w:cs="Arial"/>
          <w:sz w:val="24"/>
          <w:szCs w:val="24"/>
        </w:rPr>
      </w:pPr>
      <w:r w:rsidRPr="00124EB9">
        <w:rPr>
          <w:rFonts w:ascii="Bookman Old Style" w:hAnsi="Bookman Old Style" w:cs="Arial"/>
          <w:sz w:val="24"/>
          <w:szCs w:val="24"/>
        </w:rPr>
        <w:t>Strategi penataan ruang Kabupaten Kepulauan Selayar, terdiri atas :</w:t>
      </w:r>
    </w:p>
    <w:p w:rsidR="00FE4814" w:rsidRPr="00124EB9" w:rsidRDefault="00FE4814" w:rsidP="00E85086">
      <w:pPr>
        <w:pStyle w:val="ListParagraph"/>
        <w:spacing w:line="360" w:lineRule="auto"/>
        <w:ind w:left="1440" w:hanging="540"/>
        <w:jc w:val="both"/>
        <w:rPr>
          <w:rFonts w:ascii="Bookman Old Style" w:hAnsi="Bookman Old Style" w:cs="Arial"/>
          <w:sz w:val="24"/>
          <w:szCs w:val="24"/>
        </w:rPr>
      </w:pPr>
      <w:r w:rsidRPr="00124EB9">
        <w:rPr>
          <w:rFonts w:ascii="Bookman Old Style" w:hAnsi="Bookman Old Style" w:cs="Arial"/>
          <w:sz w:val="24"/>
          <w:szCs w:val="24"/>
        </w:rPr>
        <w:t>(1)</w:t>
      </w:r>
      <w:r w:rsidRPr="00124EB9">
        <w:rPr>
          <w:rFonts w:ascii="Bookman Old Style" w:hAnsi="Bookman Old Style" w:cs="Arial"/>
          <w:sz w:val="24"/>
          <w:szCs w:val="24"/>
        </w:rPr>
        <w:tab/>
        <w:t>Strategi pelaksanaan kebijakan pengembangan keterpaduan sistem perkotaan dan perdesaan, terdiri atas :</w:t>
      </w:r>
    </w:p>
    <w:p w:rsidR="00FE4814" w:rsidRPr="00124EB9" w:rsidRDefault="00FE4814" w:rsidP="00E85086">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Mengembangan perkotaan utama sebagai pusat pelayanan di Kabupaten Kepulauan Selayar di  Benteng dan Pamatata,</w:t>
      </w:r>
    </w:p>
    <w:p w:rsidR="00FE4814" w:rsidRPr="00124EB9" w:rsidRDefault="00FE4814" w:rsidP="00E85086">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Mendorong dan mempersiapkan pengembangan kawasan perkotaan Kayuadi dan Bonerate sebagai PKL Promosi (PKLp) yang pada saatnya dapat disetarakan dengan PKL;</w:t>
      </w:r>
    </w:p>
    <w:p w:rsidR="00FE4814" w:rsidRPr="00124EB9" w:rsidRDefault="00FE4814" w:rsidP="00E85086">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 xml:space="preserve">Menjalin kerjasama dengan perkotaan di kabupaten lainnya yang berbatasan untuk menunjang dan mempercepat perkembangan sistem perkotaan di wilayah Kabupaten Kepulauan Selayar; dan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Mendorong pengembangan Perkotaan Benteng, Pamatata, Kayuadi dan Bonerate sebagai PKL dan PKLp dalam sistem perkotaan secara nasional.</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e.</w:t>
      </w:r>
      <w:r w:rsidRPr="00124EB9">
        <w:rPr>
          <w:rFonts w:ascii="Bookman Old Style" w:hAnsi="Bookman Old Style" w:cs="Arial"/>
          <w:sz w:val="24"/>
          <w:szCs w:val="24"/>
        </w:rPr>
        <w:tab/>
        <w:t>Mengembangan kawasan perdesaan sesuai potensi kawasan yang dihubungkan dengan pusat kegiatan pada setiap kawasan perdesaan;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f.</w:t>
      </w:r>
      <w:r w:rsidRPr="00124EB9">
        <w:rPr>
          <w:rFonts w:ascii="Bookman Old Style" w:hAnsi="Bookman Old Style" w:cs="Arial"/>
          <w:sz w:val="24"/>
          <w:szCs w:val="24"/>
        </w:rPr>
        <w:tab/>
        <w:t>Mengembangkan kawasan agropolitan dan minapolitan untuk mendorong pertumbuhan kawasan perdesaan di wilayah Kabupaten Kepulauan Selayar;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g.</w:t>
      </w:r>
      <w:r w:rsidRPr="00124EB9">
        <w:rPr>
          <w:rFonts w:ascii="Bookman Old Style" w:hAnsi="Bookman Old Style" w:cs="Arial"/>
          <w:sz w:val="24"/>
          <w:szCs w:val="24"/>
        </w:rPr>
        <w:tab/>
        <w:t>Mengembangkan pusat desa mulai dari tingkat dusun sampai pusat desa secara berhirarki.</w:t>
      </w:r>
    </w:p>
    <w:p w:rsidR="00FE4814" w:rsidRPr="00124EB9" w:rsidRDefault="00FE4814" w:rsidP="00FE4814">
      <w:pPr>
        <w:pStyle w:val="ListParagraph"/>
        <w:tabs>
          <w:tab w:val="left" w:pos="1440"/>
        </w:tabs>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(2)</w:t>
      </w:r>
      <w:r w:rsidRPr="00124EB9">
        <w:rPr>
          <w:rFonts w:ascii="Bookman Old Style" w:hAnsi="Bookman Old Style" w:cs="Arial"/>
          <w:sz w:val="24"/>
          <w:szCs w:val="24"/>
        </w:rPr>
        <w:tab/>
        <w:t>Strategi pelaksanaan kebijakan pengembangan aksesibilitas jaringan transportasi kepulauan,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jaringan jalan secara hirarkis yang menghubungkan antar pusat-pusat kegiatan pelayanan perkotaan dan antara pusat-pusat kegiatan dengan masing-masing wilayah pelayanan;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integrasi sistem intermoda dan perpindahan antar moda di seluruh wilayah kepulauan;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Mengembangkan rute-rute pelayanan moda transportasi publik menjangkau seluruh wilayah kepulauan sesuai dengan intensitas aktivitas;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Mengembangkan dan meningkatkan kualitas layanan terminal umum, bandara, pelabuhan, dan pelabuhan penyeberangan sebagai simpul transportasi;</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(3) </w:t>
      </w:r>
      <w:r w:rsidRPr="00124EB9">
        <w:rPr>
          <w:rFonts w:ascii="Bookman Old Style" w:hAnsi="Bookman Old Style" w:cs="Arial"/>
          <w:sz w:val="24"/>
          <w:szCs w:val="24"/>
        </w:rPr>
        <w:tab/>
        <w:t>Strategi pelaksanaan kebijakan pembangunan prasarana dan sarana wilayah yang berkualitas untuk pemenuhan hak dasar dan  dalam  rangka  pewujudan  tujuan  penataan  ruang  yang  berimbang  dan  berbasis konservasi serta mitigasi bencana,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Membangun prasarana  dan  sarana  transportasi  yang  mampu  mendorong pertumbuhan ekonomi kawasan secara signifikan dan berimbang;</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 xml:space="preserve">Membangun utilitas dan fasilitas sosial secara proporsional dan memadai sesuai kebutuhan masyarakat pada setiap pusat permukiman (kawasan); dan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Menyusunan</w:t>
      </w:r>
      <w:r w:rsidRPr="00124EB9">
        <w:rPr>
          <w:rFonts w:ascii="Bookman Old Style" w:hAnsi="Bookman Old Style" w:cs="Arial"/>
          <w:sz w:val="24"/>
          <w:szCs w:val="24"/>
        </w:rPr>
        <w:tab/>
        <w:t>program dan membangun berbagai perangkat keras dan lunak untuk mitigasi berbagai bencana alam, seperti tsunami, gempa, longsor, banjir, kebakaran hutan dan ancaman lainnya.</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(4) </w:t>
      </w:r>
      <w:r w:rsidRPr="00124EB9">
        <w:rPr>
          <w:rFonts w:ascii="Bookman Old Style" w:hAnsi="Bookman Old Style" w:cs="Arial"/>
          <w:sz w:val="24"/>
          <w:szCs w:val="24"/>
        </w:rPr>
        <w:tab/>
        <w:t>Strategi pelaksanaan kebijakan pemantapan fungsi kawasan lindung,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Menetapkan tata batas kawasan lindung dan budidaya untuk memberikan kepastian rencana pemanfaatan ruang dan investasi yang menjadi kewenangan daerah;</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 xml:space="preserve">Menyusun dan melaksanakan program rehabilitasi lingkungan, terutama pemulihan lingkungan yang berfungsi lindung;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pengelolaan  lingkungan  hidup  dan  pengendalian  kerusakan  dan pencemaran lingkungan;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Meningkatkan</w:t>
      </w:r>
      <w:r w:rsidRPr="00124EB9">
        <w:rPr>
          <w:rFonts w:ascii="Bookman Old Style" w:hAnsi="Bookman Old Style" w:cs="Arial"/>
          <w:sz w:val="24"/>
          <w:szCs w:val="24"/>
        </w:rPr>
        <w:tab/>
        <w:t>kapasitas masyarakat dalam pengelolaan sumber  keanekaragaman hayati;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e.</w:t>
      </w:r>
      <w:r w:rsidRPr="00124EB9">
        <w:rPr>
          <w:rFonts w:ascii="Bookman Old Style" w:hAnsi="Bookman Old Style" w:cs="Arial"/>
          <w:sz w:val="24"/>
          <w:szCs w:val="24"/>
        </w:rPr>
        <w:tab/>
        <w:t>Memfasilitasi kerjasama regional, nasional dan internasional dalam rangka pemulihan fungsi kawasan yang berfungsi lindung.</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(5) </w:t>
      </w:r>
      <w:r w:rsidRPr="00124EB9">
        <w:rPr>
          <w:rFonts w:ascii="Bookman Old Style" w:hAnsi="Bookman Old Style" w:cs="Arial"/>
          <w:sz w:val="24"/>
          <w:szCs w:val="24"/>
        </w:rPr>
        <w:tab/>
        <w:t>Strategi pelaksanaan kebijakan pemanfaatan potensi sumberdaya alam yang ramah lingkungan guna mendorong pengembangan ekonomi wilayah,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energi alternatif sebagai sumber listrik, seperti pembangkit listrik mikro hidro, tenaga uap, surya, gelombang laut dan biota laut dan lain-lain;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kegiatan konservasi yang bernilai lingkungan dan sekaligus juga bernilai sosial-ekonomi, seperti hutan kemasyarakatan, hutan tanaman rakyat dan hutan rakyat / hutan hak;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kapasitas   masyarakat   dalam   pemanfaatan   sumber   energi   yang terbarukan (renewable energy).</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(6) </w:t>
      </w:r>
      <w:r w:rsidRPr="00124EB9">
        <w:rPr>
          <w:rFonts w:ascii="Bookman Old Style" w:hAnsi="Bookman Old Style" w:cs="Arial"/>
          <w:sz w:val="24"/>
          <w:szCs w:val="24"/>
        </w:rPr>
        <w:tab/>
        <w:t>Strategi pelaksanaan kebijakan peningkatan produktivitas wilayah melalui intensifikasi lahan dan  modernisasi pertanian dengan pengelolaan yang ramah lingkungan,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Meningkatkan  produktivitas  hasil  perkebunan,  pertanian  dan  kehutanan  melalui intensifikasi lahan;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Memanfaatkan lahan non produktif secara lebih bermakna bagi peningkatan kualitas lingkungan dan peningkatan pendapatan masyarakat;</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teknologi pertanian, termasuk perkebunan, perikanan, peternakan dan kehutanan sehingga terjadi peningkatan produksi dengan kualitas yang lebih baik dan bernilai ekonomi tinggi;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Meningkatkan pemasaran hasil pertanian perkebunan, perikanan, peternakan dan kehutanan melalui peningkatan sumber daya manusia dan kelembagaan serta fasilitasi sertifikasi yang dibutuhkan.</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(7) </w:t>
      </w:r>
      <w:r w:rsidRPr="00124EB9">
        <w:rPr>
          <w:rFonts w:ascii="Bookman Old Style" w:hAnsi="Bookman Old Style" w:cs="Arial"/>
          <w:sz w:val="24"/>
          <w:szCs w:val="24"/>
        </w:rPr>
        <w:tab/>
        <w:t>Strategi pelaksanaan kebijakan pengembangan sektor ekonomi sekunder dan tersier berbasis agro dan kelautan sesuai keunggulan kawasan yang bernilai ekonomi tinggi, dikelola secara berhasil guna, terpadu dan ramah lingkungan,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industri pengolahan hasil kegiatan agro sesuai komoditas unggulan kawasan dan kebutuhan pasar (agroindustri dan agribisnis);</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penelitian dan pengelolaan sumber daya kelautan dan perikanan sehingga menjadi kekuatan utama ekonomi masyarakat pesisir;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kegiatan pariwisata melalui peningkatan prasarana dan sarana pendukung, pengelolaan objek wisata yang lebih profesional serta pemasaran yang lebih agresif dan efektif.</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 xml:space="preserve">(8) </w:t>
      </w:r>
      <w:r w:rsidRPr="00124EB9">
        <w:rPr>
          <w:rFonts w:ascii="Bookman Old Style" w:hAnsi="Bookman Old Style" w:cs="Arial"/>
          <w:sz w:val="24"/>
          <w:szCs w:val="24"/>
        </w:rPr>
        <w:tab/>
        <w:t>Strategi melaksanakan pengembangan pusat kawasan pusat distribusi kebutuhan bahan pokok KTI dan pendukung perminyakan di Pamatata,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 xml:space="preserve">Melakukan perencanaan, implementasi, monitoring dan evaluasi kegiatan dilakukan secara lintas sektor;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Memprioritaskan program jangka pendek (quick win) yang mampu memberikan efek berantai (multiplier effect) terhadap perekonomian daerah dan kesejahteraan masyarakat;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Menerapkan sistem pembiayaan oleh pemerintah dan swasta.</w:t>
      </w:r>
    </w:p>
    <w:p w:rsidR="00FE4814" w:rsidRPr="00124EB9" w:rsidRDefault="00FE4814" w:rsidP="00FE4814">
      <w:pPr>
        <w:pStyle w:val="ListParagraph"/>
        <w:spacing w:line="360" w:lineRule="auto"/>
        <w:ind w:left="1440" w:hanging="540"/>
        <w:jc w:val="both"/>
        <w:rPr>
          <w:rFonts w:ascii="Bookman Old Style" w:hAnsi="Bookman Old Style" w:cs="Arial"/>
          <w:sz w:val="24"/>
          <w:szCs w:val="24"/>
        </w:rPr>
      </w:pPr>
      <w:r w:rsidRPr="00124EB9">
        <w:rPr>
          <w:rFonts w:ascii="Bookman Old Style" w:hAnsi="Bookman Old Style" w:cs="Arial"/>
          <w:sz w:val="24"/>
          <w:szCs w:val="24"/>
        </w:rPr>
        <w:t>(9)</w:t>
      </w:r>
      <w:r w:rsidRPr="00124EB9">
        <w:rPr>
          <w:rFonts w:ascii="Bookman Old Style" w:hAnsi="Bookman Old Style" w:cs="Arial"/>
          <w:sz w:val="24"/>
          <w:szCs w:val="24"/>
        </w:rPr>
        <w:tab/>
        <w:t>Strategi pelaksanaan pengembangan kawasan industri perikanan terpadu dan pusat budidaya ikan karang nasional,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industri pengolahan perikanan di Benteng,</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budidaya perikanan berwawasan lingkungan, dan</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Mengembangkan industri perikanan terpadu dengan memberdayakan masyarakat lokal dan meningkatkan sinergi di kawasan regional.</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(10)</w:t>
      </w:r>
      <w:r w:rsidRPr="00124EB9">
        <w:rPr>
          <w:rFonts w:ascii="Bookman Old Style" w:hAnsi="Bookman Old Style" w:cs="Arial"/>
          <w:sz w:val="24"/>
          <w:szCs w:val="24"/>
        </w:rPr>
        <w:tab/>
        <w:t>Strategi pelaksanaan pengembangan pusat destinasi pariwisata bahari andalan nasional,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Mengembangkan ekowisata bahari di Kawasan Takabonerate.</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Mengembangkan wisata pantai dan bahari di Pulau Selayar dan sekitarnya.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Melibatkan tokoh masyarakat dalam pengembangan pariwisata.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Memberdayakan masyarakat melalui pengembangan home-stay, desa wisata dan paket wisata lainnya.</w:t>
      </w:r>
    </w:p>
    <w:p w:rsidR="00FE4814" w:rsidRPr="00124EB9" w:rsidRDefault="00FE4814" w:rsidP="00FE4814">
      <w:pPr>
        <w:pStyle w:val="ListParagraph"/>
        <w:spacing w:line="360" w:lineRule="auto"/>
        <w:ind w:left="1440" w:hanging="630"/>
        <w:jc w:val="both"/>
        <w:rPr>
          <w:rFonts w:ascii="Bookman Old Style" w:hAnsi="Bookman Old Style" w:cs="Arial"/>
          <w:sz w:val="24"/>
          <w:szCs w:val="24"/>
        </w:rPr>
      </w:pPr>
      <w:r w:rsidRPr="00124EB9">
        <w:rPr>
          <w:rFonts w:ascii="Bookman Old Style" w:hAnsi="Bookman Old Style" w:cs="Arial"/>
          <w:sz w:val="24"/>
          <w:szCs w:val="24"/>
        </w:rPr>
        <w:t>(11).Strategi pengembangan wilayah pesisir dan pulau-pulau kecil yang melibatkan potensi lokal SDM  untuk mendukung peningkatan aspek bahari dan maritim di wilayah kabupaten,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a.</w:t>
      </w:r>
      <w:r w:rsidRPr="00124EB9">
        <w:rPr>
          <w:rFonts w:ascii="Bookman Old Style" w:hAnsi="Bookman Old Style" w:cs="Arial"/>
          <w:sz w:val="24"/>
          <w:szCs w:val="24"/>
        </w:rPr>
        <w:tab/>
        <w:t>Meningkatkan keterkaitan antara pusat-pusat kegiatan di wilayah pesisir dan Pulau-Pulau di wilayah Kabupaten Selayar dalam upaya peningkatan pertumbuhan ekonomi;</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b.</w:t>
      </w:r>
      <w:r w:rsidRPr="00124EB9">
        <w:rPr>
          <w:rFonts w:ascii="Bookman Old Style" w:hAnsi="Bookman Old Style" w:cs="Arial"/>
          <w:sz w:val="24"/>
          <w:szCs w:val="24"/>
        </w:rPr>
        <w:tab/>
        <w:t>Mendorong perkembangan kawasan dengan membuka akses transportasi bagi daerah yang terisolir;</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c.</w:t>
      </w:r>
      <w:r w:rsidRPr="00124EB9">
        <w:rPr>
          <w:rFonts w:ascii="Bookman Old Style" w:hAnsi="Bookman Old Style" w:cs="Arial"/>
          <w:sz w:val="24"/>
          <w:szCs w:val="24"/>
        </w:rPr>
        <w:tab/>
        <w:t>Meningkatkan kemampuan kawasan yang memiliki sektor unggulan pertanian untuk mencukupi kebutuhan di kawasannya sendiri serta memenuhi kebutuhan wilayah yang bertetangga;</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d.</w:t>
      </w:r>
      <w:r w:rsidRPr="00124EB9">
        <w:rPr>
          <w:rFonts w:ascii="Bookman Old Style" w:hAnsi="Bookman Old Style" w:cs="Arial"/>
          <w:sz w:val="24"/>
          <w:szCs w:val="24"/>
        </w:rPr>
        <w:tab/>
        <w:t xml:space="preserve">Meningkatkan pemasaran komoditas lokal yang didukung oleh akses transportasi yang memadai;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e.</w:t>
      </w:r>
      <w:r w:rsidRPr="00124EB9">
        <w:rPr>
          <w:rFonts w:ascii="Bookman Old Style" w:hAnsi="Bookman Old Style" w:cs="Arial"/>
          <w:sz w:val="24"/>
          <w:szCs w:val="24"/>
        </w:rPr>
        <w:tab/>
        <w:t>Meningkatkan penyediaan sarana dan prasarana pendukung dalam kegiatan ekonomi di wilayah pesisir;</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f.</w:t>
      </w:r>
      <w:r w:rsidRPr="00124EB9">
        <w:rPr>
          <w:rFonts w:ascii="Bookman Old Style" w:hAnsi="Bookman Old Style" w:cs="Arial"/>
          <w:sz w:val="24"/>
          <w:szCs w:val="24"/>
        </w:rPr>
        <w:tab/>
        <w:t xml:space="preserve">Meningkatkan fungsi kawasan sebagai penyedia pelayanan jasa dan pusat kegiatan ekonomi, khususnya terkait dengan pelayanan dalam sektor kelautan dan perikanan dan kegiatan masyarakat di sepanjang pantai;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g.</w:t>
      </w:r>
      <w:r w:rsidRPr="00124EB9">
        <w:rPr>
          <w:rFonts w:ascii="Bookman Old Style" w:hAnsi="Bookman Old Style" w:cs="Arial"/>
          <w:sz w:val="24"/>
          <w:szCs w:val="24"/>
        </w:rPr>
        <w:tab/>
        <w:t xml:space="preserve">Meningkatkan penyediaan akses transportasi dari Pulau-Pulau tetangga dan dari Pulau-Pulau kecil terluar menuju pusat-pusat kegiatan; </w:t>
      </w:r>
    </w:p>
    <w:p w:rsidR="00FE4814" w:rsidRPr="00124EB9" w:rsidRDefault="00FE4814" w:rsidP="00FE4814">
      <w:pPr>
        <w:pStyle w:val="ListParagraph"/>
        <w:spacing w:line="360" w:lineRule="auto"/>
        <w:ind w:left="1710" w:hanging="270"/>
        <w:jc w:val="both"/>
        <w:rPr>
          <w:rFonts w:ascii="Bookman Old Style" w:hAnsi="Bookman Old Style" w:cs="Arial"/>
          <w:sz w:val="24"/>
          <w:szCs w:val="24"/>
        </w:rPr>
      </w:pPr>
      <w:r w:rsidRPr="00124EB9">
        <w:rPr>
          <w:rFonts w:ascii="Bookman Old Style" w:hAnsi="Bookman Old Style" w:cs="Arial"/>
          <w:sz w:val="24"/>
          <w:szCs w:val="24"/>
        </w:rPr>
        <w:t>h.</w:t>
      </w:r>
      <w:r w:rsidRPr="00124EB9">
        <w:rPr>
          <w:rFonts w:ascii="Bookman Old Style" w:hAnsi="Bookman Old Style" w:cs="Arial"/>
          <w:sz w:val="24"/>
          <w:szCs w:val="24"/>
        </w:rPr>
        <w:tab/>
        <w:t xml:space="preserve">Meningkatkan daya tarik pusat kegiatan di sepanjang pesisir pantai dengan keunikan kaeadaan geografis alam tropis, kondisi sosial budaya masyarakat nelayan dan kondisi khas lingkungan sekitar di kawasan pesisir pantai sehingga menarik wisatawan dan menjadikan kawasan sebagai daerah tujuan yang menarik dikunjungi wisatawan. </w:t>
      </w:r>
    </w:p>
    <w:p w:rsidR="00FE4814" w:rsidRPr="00124EB9" w:rsidRDefault="00FE4814" w:rsidP="00FE4814">
      <w:pPr>
        <w:pStyle w:val="ListParagraph"/>
        <w:spacing w:line="360" w:lineRule="auto"/>
        <w:ind w:left="1440" w:hanging="630"/>
        <w:jc w:val="both"/>
        <w:rPr>
          <w:rFonts w:ascii="Bookman Old Style" w:hAnsi="Bookman Old Style" w:cs="Arial"/>
          <w:sz w:val="24"/>
        </w:rPr>
      </w:pPr>
      <w:r w:rsidRPr="00124EB9">
        <w:rPr>
          <w:rFonts w:ascii="Bookman Old Style" w:hAnsi="Bookman Old Style" w:cs="Arial"/>
          <w:sz w:val="24"/>
        </w:rPr>
        <w:t>(12). Peningkatan fungsi aspek pertahanan dan keamanan pulau-pulau kecil di wilayah Kabupaten, terdiri atas :</w:t>
      </w:r>
    </w:p>
    <w:p w:rsidR="00FE4814"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a.</w:t>
      </w:r>
      <w:r w:rsidRPr="00124EB9">
        <w:rPr>
          <w:rFonts w:ascii="Bookman Old Style" w:hAnsi="Bookman Old Style" w:cs="Arial"/>
          <w:sz w:val="24"/>
        </w:rPr>
        <w:tab/>
        <w:t>Mendukung penetapan Kawasan Strategis Nasional dan fungsi khusus Pertahanan dan Keamanan;</w:t>
      </w:r>
    </w:p>
    <w:p w:rsidR="00FE4814"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b.</w:t>
      </w:r>
      <w:r w:rsidRPr="00124EB9">
        <w:rPr>
          <w:rFonts w:ascii="Bookman Old Style" w:hAnsi="Bookman Old Style" w:cs="Arial"/>
          <w:sz w:val="24"/>
        </w:rPr>
        <w:tab/>
        <w:t>Mengembangkan kegiatan budi daya secara selektif di dalam dan di sekitar Kawasan Strategis Nasional untuk menjaga fungsi pertahanan dan keamanan;</w:t>
      </w:r>
    </w:p>
    <w:p w:rsidR="00FE4814"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c.</w:t>
      </w:r>
      <w:r w:rsidRPr="00124EB9">
        <w:rPr>
          <w:rFonts w:ascii="Bookman Old Style" w:hAnsi="Bookman Old Style" w:cs="Arial"/>
          <w:sz w:val="24"/>
        </w:rPr>
        <w:tab/>
        <w:t>Mengembangkan Kawasan Lindung dan/atau Kawasan budi daya tidak terbangun disekitar Kawasan Strategis Nasional yang mempunyai fungsi khusus pertahanan dan keamanan dengan kawasan budi daya terbangun;</w:t>
      </w:r>
    </w:p>
    <w:p w:rsidR="00F83A6D" w:rsidRPr="00124EB9" w:rsidRDefault="00FE4814" w:rsidP="00FE4814">
      <w:pPr>
        <w:pStyle w:val="ListParagraph"/>
        <w:spacing w:line="360" w:lineRule="auto"/>
        <w:ind w:left="1710" w:hanging="270"/>
        <w:jc w:val="both"/>
        <w:rPr>
          <w:rFonts w:ascii="Bookman Old Style" w:hAnsi="Bookman Old Style" w:cs="Arial"/>
          <w:sz w:val="24"/>
        </w:rPr>
      </w:pPr>
      <w:r w:rsidRPr="00124EB9">
        <w:rPr>
          <w:rFonts w:ascii="Bookman Old Style" w:hAnsi="Bookman Old Style" w:cs="Arial"/>
          <w:sz w:val="24"/>
        </w:rPr>
        <w:t>d.</w:t>
      </w:r>
      <w:r w:rsidRPr="00124EB9">
        <w:rPr>
          <w:rFonts w:ascii="Bookman Old Style" w:hAnsi="Bookman Old Style" w:cs="Arial"/>
          <w:sz w:val="24"/>
        </w:rPr>
        <w:tab/>
        <w:t>Turut serta menjaga dan memelihara aset-aset pertahanan/TNI</w:t>
      </w:r>
    </w:p>
    <w:p w:rsidR="00F83A6D" w:rsidRPr="00124EB9" w:rsidRDefault="00F83A6D" w:rsidP="00F83A6D">
      <w:pPr>
        <w:pStyle w:val="ListParagraph"/>
        <w:spacing w:line="360" w:lineRule="auto"/>
        <w:ind w:left="1211"/>
        <w:jc w:val="both"/>
        <w:rPr>
          <w:rFonts w:ascii="Bookman Old Style" w:hAnsi="Bookman Old Style" w:cs="Arial"/>
          <w:sz w:val="24"/>
        </w:rPr>
      </w:pPr>
    </w:p>
    <w:p w:rsidR="0066085D" w:rsidRDefault="0066085D" w:rsidP="0066085D">
      <w:pPr>
        <w:pStyle w:val="ListParagraph"/>
        <w:spacing w:line="360" w:lineRule="auto"/>
        <w:ind w:left="810" w:firstLine="630"/>
        <w:jc w:val="both"/>
        <w:rPr>
          <w:rFonts w:ascii="Bookman Old Style" w:hAnsi="Bookman Old Style" w:cs="Arial"/>
          <w:sz w:val="24"/>
        </w:rPr>
      </w:pPr>
      <w:r w:rsidRPr="00124EB9">
        <w:rPr>
          <w:rFonts w:ascii="Bookman Old Style" w:hAnsi="Bookman Old Style" w:cs="Arial"/>
          <w:sz w:val="24"/>
        </w:rPr>
        <w:t>Di Kabupaten Kepulauan Selayar, berdasarkan RTRW Provinsi Sulawesi Selatan (Perda No. 9 Tahun 2009), telah ditetapkan dua kota PKL, yaitu masing-masing adalah Benteng dan Pamatata. berdasarkan hasil analisis, kedua kota ini belum efektif dalam melayani seluruh wilayah Kabupaten Kepulauan Selayar yang terdiri atas pulau-pulau. Sebagai upaya untuk mengintegrasikan wilayah Kabupaten Kepulauan Selayar ke dalam satu satuan wilayah, diperlukan pengembangan pusat kegiatan yang setara PKL di pulau-pulau yang letaknya terpisah dari daratan Pulau Selayar. Untuk itu, diusulkan dua kota lagi sebagai PKL Promosi (PKLp) yaitu Bonerate dan Kayuadi. Kedua kota ini masing-masing merupakan ibu kota kecamatan yang peningkatan fungsinya dapat didorong untuk menjadi pusat kegiatan baru. Dengan adanya tambahan dua PKLp diharapkan jangkauan pelayanan pusat-pusat kegiatan tersebut dapat lebih efektif. Skala pelayanan PKL dan PKLp masing-masing meliputi beberapa kecamatan sehingga dengan adanya keempat pusat kegiatan ini, jangkauan pelayanannya dapat mencakup seluruh wilayah Kabupaten Kepulauan Selayar.</w:t>
      </w:r>
    </w:p>
    <w:p w:rsidR="004B4A29" w:rsidRPr="00715BA2" w:rsidRDefault="00715BA2" w:rsidP="00EC334C">
      <w:pPr>
        <w:pStyle w:val="ListParagraph"/>
        <w:numPr>
          <w:ilvl w:val="2"/>
          <w:numId w:val="104"/>
        </w:numPr>
        <w:spacing w:line="360" w:lineRule="auto"/>
        <w:ind w:left="851" w:hanging="709"/>
        <w:jc w:val="both"/>
        <w:rPr>
          <w:rFonts w:ascii="Bookman Old Style" w:hAnsi="Bookman Old Style" w:cs="Arial"/>
          <w:b/>
          <w:sz w:val="24"/>
        </w:rPr>
      </w:pPr>
      <w:r w:rsidRPr="00715BA2">
        <w:rPr>
          <w:rFonts w:ascii="Bookman Old Style" w:hAnsi="Bookman Old Style"/>
          <w:b/>
        </w:rPr>
        <w:t>Tela</w:t>
      </w:r>
      <w:r w:rsidR="00C50307">
        <w:rPr>
          <w:rFonts w:ascii="Bookman Old Style" w:hAnsi="Bookman Old Style"/>
          <w:b/>
        </w:rPr>
        <w:t>a</w:t>
      </w:r>
      <w:r w:rsidRPr="00715BA2">
        <w:rPr>
          <w:rFonts w:ascii="Bookman Old Style" w:hAnsi="Bookman Old Style"/>
          <w:b/>
        </w:rPr>
        <w:t xml:space="preserve">han </w:t>
      </w:r>
      <w:r w:rsidR="004B4A29" w:rsidRPr="00715BA2">
        <w:rPr>
          <w:rFonts w:ascii="Bookman Old Style" w:hAnsi="Bookman Old Style" w:cs="Arial"/>
          <w:b/>
          <w:sz w:val="24"/>
        </w:rPr>
        <w:t>Kajian Lingkungan Strategis Daerah Kabupaten Kepulauan Selayar.</w:t>
      </w:r>
    </w:p>
    <w:p w:rsidR="00715BA2" w:rsidRPr="0063099E" w:rsidRDefault="00715BA2" w:rsidP="00E85086">
      <w:pPr>
        <w:pStyle w:val="BodyText"/>
        <w:spacing w:line="360" w:lineRule="auto"/>
        <w:ind w:left="1008" w:right="-23" w:firstLine="873"/>
        <w:jc w:val="both"/>
        <w:rPr>
          <w:rFonts w:ascii="Bookman Old Style" w:hAnsi="Bookman Old Style"/>
        </w:rPr>
      </w:pPr>
      <w:r w:rsidRPr="0063099E">
        <w:rPr>
          <w:rFonts w:ascii="Bookman Old Style" w:hAnsi="Bookman Old Style"/>
        </w:rPr>
        <w:t xml:space="preserve">Dalam telaahan KLHS, didapatkan pula gambaran perkiraan pengaruh dari pemanfaatan ruang pemukiman dan pertambangan yang antara lain: pemanfaatan ruang untuk pemukiman akan berdampak pada penurunan luas areal peruntukan lain seperti penurunan luas </w:t>
      </w:r>
      <w:r w:rsidRPr="0063099E">
        <w:rPr>
          <w:rFonts w:ascii="Bookman Old Style" w:hAnsi="Bookman Old Style"/>
          <w:lang w:val="id-ID"/>
        </w:rPr>
        <w:t xml:space="preserve">perkebunan </w:t>
      </w:r>
      <w:r w:rsidRPr="0063099E">
        <w:rPr>
          <w:rFonts w:ascii="Bookman Old Style" w:hAnsi="Bookman Old Style"/>
        </w:rPr>
        <w:t xml:space="preserve"> yang mengakibatkan produksi dan produktivitas pertanian semakin menurun begitupun juga alih fungsi hutan dan RTH akan mengakibatkan kondisi lingkungan menurun. Sedangkan pemanfaatan ruang untuk pertambangan akan berdampak pada sedimitasi,erosi, banjir dan kerusakan ekosistem</w:t>
      </w:r>
      <w:r w:rsidR="009608BE">
        <w:rPr>
          <w:rFonts w:ascii="Bookman Old Style" w:hAnsi="Bookman Old Style"/>
        </w:rPr>
        <w:t>. Oleh karena itu diperlukan mitig</w:t>
      </w:r>
      <w:r w:rsidRPr="0063099E">
        <w:rPr>
          <w:rFonts w:ascii="Bookman Old Style" w:hAnsi="Bookman Old Style"/>
        </w:rPr>
        <w:t>asi dari dampak negatif tersebut dengan memperhatikan penerapan RTRW dan penerapan kaidah lingkungan hidup (dapat berupa AMDAL) dari setiap kegiatan yang akan</w:t>
      </w:r>
      <w:r w:rsidRPr="0063099E">
        <w:rPr>
          <w:rFonts w:ascii="Bookman Old Style" w:hAnsi="Bookman Old Style"/>
          <w:spacing w:val="-1"/>
        </w:rPr>
        <w:t xml:space="preserve"> </w:t>
      </w:r>
      <w:r w:rsidRPr="0063099E">
        <w:rPr>
          <w:rFonts w:ascii="Bookman Old Style" w:hAnsi="Bookman Old Style"/>
        </w:rPr>
        <w:t>dilaksanakan.</w:t>
      </w:r>
    </w:p>
    <w:p w:rsidR="00715BA2" w:rsidRPr="0063099E" w:rsidRDefault="00715BA2" w:rsidP="00E85086">
      <w:pPr>
        <w:pStyle w:val="BodyText"/>
        <w:spacing w:line="360" w:lineRule="auto"/>
        <w:ind w:left="1008" w:right="-23" w:firstLine="873"/>
        <w:jc w:val="both"/>
        <w:rPr>
          <w:rFonts w:ascii="Bookman Old Style" w:hAnsi="Bookman Old Style"/>
        </w:rPr>
      </w:pPr>
      <w:r w:rsidRPr="0063099E">
        <w:rPr>
          <w:rFonts w:ascii="Bookman Old Style" w:hAnsi="Bookman Old Style"/>
        </w:rPr>
        <w:t>Permasalahan dalam pelayanan OPD yang dapat diidentifikasi terkait dengan RTRW dan KLHS adalah; Belum optimalnya pelaksanaan identifikasi lokasi dan kebutuhan penanganan ruang dan lingkungan untuk permukiman dan pengelolaan tambang.</w:t>
      </w:r>
    </w:p>
    <w:p w:rsidR="00715BA2" w:rsidRPr="0063099E" w:rsidRDefault="00715BA2" w:rsidP="00E85086">
      <w:pPr>
        <w:pStyle w:val="BodyText"/>
        <w:spacing w:before="63" w:line="360" w:lineRule="auto"/>
        <w:ind w:left="1008" w:right="-23"/>
        <w:jc w:val="both"/>
        <w:rPr>
          <w:rFonts w:ascii="Bookman Old Style" w:hAnsi="Bookman Old Style"/>
        </w:rPr>
      </w:pPr>
      <w:r w:rsidRPr="0063099E">
        <w:rPr>
          <w:rFonts w:ascii="Bookman Old Style" w:hAnsi="Bookman Old Style"/>
        </w:rPr>
        <w:t>Faktor pendorong dan penghambat dalam pelayanan OPD yang dapat diidentifikasi terkait dengan RTRW dan KLHS adalah sebagai berikut;</w:t>
      </w:r>
    </w:p>
    <w:p w:rsidR="00715BA2" w:rsidRPr="0063099E" w:rsidRDefault="00715BA2" w:rsidP="00E85086">
      <w:pPr>
        <w:pStyle w:val="ListParagraph"/>
        <w:widowControl w:val="0"/>
        <w:numPr>
          <w:ilvl w:val="3"/>
          <w:numId w:val="101"/>
        </w:numPr>
        <w:tabs>
          <w:tab w:val="left" w:pos="1861"/>
        </w:tabs>
        <w:autoSpaceDE w:val="0"/>
        <w:autoSpaceDN w:val="0"/>
        <w:spacing w:after="0" w:line="360" w:lineRule="auto"/>
        <w:ind w:right="-23"/>
        <w:contextualSpacing w:val="0"/>
        <w:jc w:val="both"/>
        <w:rPr>
          <w:rFonts w:ascii="Bookman Old Style" w:hAnsi="Bookman Old Style"/>
          <w:sz w:val="24"/>
        </w:rPr>
      </w:pPr>
      <w:r w:rsidRPr="0063099E">
        <w:rPr>
          <w:rFonts w:ascii="Bookman Old Style" w:hAnsi="Bookman Old Style"/>
          <w:sz w:val="24"/>
        </w:rPr>
        <w:t xml:space="preserve">Faktor pendorong adalah komitmen kuat dari Pemerintah Daerah dalam penerapan RTRW dan KLHS sebagaimana ditetapkan dalam Peraturan Daerah Kabupaten </w:t>
      </w:r>
      <w:r w:rsidRPr="0063099E">
        <w:rPr>
          <w:rFonts w:ascii="Bookman Old Style" w:hAnsi="Bookman Old Style"/>
          <w:sz w:val="24"/>
          <w:lang w:val="id-ID"/>
        </w:rPr>
        <w:t>Kepulauan Selayar</w:t>
      </w:r>
      <w:r w:rsidRPr="0063099E">
        <w:rPr>
          <w:rFonts w:ascii="Bookman Old Style" w:hAnsi="Bookman Old Style"/>
          <w:sz w:val="24"/>
        </w:rPr>
        <w:t xml:space="preserve"> Nomor </w:t>
      </w:r>
      <w:r w:rsidRPr="0063099E">
        <w:rPr>
          <w:rFonts w:ascii="Bookman Old Style" w:hAnsi="Bookman Old Style"/>
          <w:sz w:val="24"/>
          <w:lang w:val="id-ID"/>
        </w:rPr>
        <w:t>5</w:t>
      </w:r>
      <w:r w:rsidRPr="0063099E">
        <w:rPr>
          <w:rFonts w:ascii="Bookman Old Style" w:hAnsi="Bookman Old Style"/>
          <w:sz w:val="24"/>
        </w:rPr>
        <w:t xml:space="preserve"> Tahun 201</w:t>
      </w:r>
      <w:r w:rsidRPr="0063099E">
        <w:rPr>
          <w:rFonts w:ascii="Bookman Old Style" w:hAnsi="Bookman Old Style"/>
          <w:sz w:val="24"/>
          <w:lang w:val="id-ID"/>
        </w:rPr>
        <w:t>2</w:t>
      </w:r>
      <w:r w:rsidRPr="0063099E">
        <w:rPr>
          <w:rFonts w:ascii="Bookman Old Style" w:hAnsi="Bookman Old Style"/>
          <w:sz w:val="24"/>
        </w:rPr>
        <w:t xml:space="preserve">,  tentang Rencana Tata Ruang Wilayah Kabupaten </w:t>
      </w:r>
      <w:r w:rsidRPr="0063099E">
        <w:rPr>
          <w:rFonts w:ascii="Bookman Old Style" w:hAnsi="Bookman Old Style"/>
          <w:sz w:val="24"/>
          <w:lang w:val="id-ID"/>
        </w:rPr>
        <w:t>Kepulauan Selayar</w:t>
      </w:r>
      <w:r w:rsidRPr="0063099E">
        <w:rPr>
          <w:rFonts w:ascii="Bookman Old Style" w:hAnsi="Bookman Old Style"/>
          <w:sz w:val="24"/>
        </w:rPr>
        <w:t xml:space="preserve"> 201</w:t>
      </w:r>
      <w:r w:rsidRPr="0063099E">
        <w:rPr>
          <w:rFonts w:ascii="Bookman Old Style" w:hAnsi="Bookman Old Style"/>
          <w:sz w:val="24"/>
          <w:lang w:val="id-ID"/>
        </w:rPr>
        <w:t>2</w:t>
      </w:r>
      <w:r w:rsidRPr="0063099E">
        <w:rPr>
          <w:rFonts w:ascii="Bookman Old Style" w:hAnsi="Bookman Old Style"/>
          <w:sz w:val="24"/>
        </w:rPr>
        <w:t xml:space="preserve"> – 203</w:t>
      </w:r>
      <w:r w:rsidRPr="0063099E">
        <w:rPr>
          <w:rFonts w:ascii="Bookman Old Style" w:hAnsi="Bookman Old Style"/>
          <w:sz w:val="24"/>
          <w:lang w:val="id-ID"/>
        </w:rPr>
        <w:t>2</w:t>
      </w:r>
      <w:r w:rsidRPr="0063099E">
        <w:rPr>
          <w:rFonts w:ascii="Bookman Old Style" w:hAnsi="Bookman Old Style"/>
          <w:sz w:val="24"/>
        </w:rPr>
        <w:t>.</w:t>
      </w:r>
    </w:p>
    <w:p w:rsidR="00715BA2" w:rsidRPr="0063099E" w:rsidRDefault="00715BA2" w:rsidP="00E85086">
      <w:pPr>
        <w:pStyle w:val="ListParagraph"/>
        <w:widowControl w:val="0"/>
        <w:numPr>
          <w:ilvl w:val="3"/>
          <w:numId w:val="101"/>
        </w:numPr>
        <w:tabs>
          <w:tab w:val="left" w:pos="1861"/>
        </w:tabs>
        <w:autoSpaceDE w:val="0"/>
        <w:autoSpaceDN w:val="0"/>
        <w:spacing w:after="0" w:line="273" w:lineRule="exact"/>
        <w:ind w:right="-23" w:hanging="426"/>
        <w:contextualSpacing w:val="0"/>
        <w:jc w:val="both"/>
        <w:rPr>
          <w:rFonts w:ascii="Bookman Old Style" w:hAnsi="Bookman Old Style"/>
          <w:sz w:val="24"/>
        </w:rPr>
      </w:pPr>
      <w:r w:rsidRPr="0063099E">
        <w:rPr>
          <w:rFonts w:ascii="Bookman Old Style" w:hAnsi="Bookman Old Style"/>
          <w:sz w:val="24"/>
        </w:rPr>
        <w:t>Faktor penghambat antara lain adalah</w:t>
      </w:r>
      <w:r w:rsidRPr="0063099E">
        <w:rPr>
          <w:rFonts w:ascii="Bookman Old Style" w:hAnsi="Bookman Old Style"/>
          <w:spacing w:val="-1"/>
          <w:sz w:val="24"/>
        </w:rPr>
        <w:t xml:space="preserve"> </w:t>
      </w:r>
      <w:r w:rsidRPr="0063099E">
        <w:rPr>
          <w:rFonts w:ascii="Bookman Old Style" w:hAnsi="Bookman Old Style"/>
          <w:sz w:val="24"/>
        </w:rPr>
        <w:t>:</w:t>
      </w:r>
    </w:p>
    <w:p w:rsidR="00715BA2" w:rsidRPr="0063099E" w:rsidRDefault="00715BA2" w:rsidP="00E85086">
      <w:pPr>
        <w:pStyle w:val="ListParagraph"/>
        <w:widowControl w:val="0"/>
        <w:numPr>
          <w:ilvl w:val="4"/>
          <w:numId w:val="101"/>
        </w:numPr>
        <w:tabs>
          <w:tab w:val="left" w:pos="2427"/>
        </w:tabs>
        <w:autoSpaceDE w:val="0"/>
        <w:autoSpaceDN w:val="0"/>
        <w:spacing w:before="140" w:after="0" w:line="360" w:lineRule="auto"/>
        <w:ind w:right="-23"/>
        <w:contextualSpacing w:val="0"/>
        <w:jc w:val="both"/>
        <w:rPr>
          <w:rFonts w:ascii="Bookman Old Style" w:hAnsi="Bookman Old Style"/>
          <w:sz w:val="24"/>
        </w:rPr>
      </w:pPr>
      <w:r w:rsidRPr="0063099E">
        <w:rPr>
          <w:rFonts w:ascii="Bookman Old Style" w:hAnsi="Bookman Old Style"/>
          <w:sz w:val="24"/>
        </w:rPr>
        <w:t>Lemahnya koordinasi dengan instansi terkait sehingga penerapan RTRW dan penerapan kaidah lingkungan hidup belum terintegrasi secara optimal di setiap kegiatan pemanfaatan ruang pemukiman dan pengelolaan</w:t>
      </w:r>
      <w:r w:rsidRPr="0063099E">
        <w:rPr>
          <w:rFonts w:ascii="Bookman Old Style" w:hAnsi="Bookman Old Style"/>
          <w:spacing w:val="-1"/>
          <w:sz w:val="24"/>
        </w:rPr>
        <w:t xml:space="preserve"> </w:t>
      </w:r>
      <w:r w:rsidRPr="0063099E">
        <w:rPr>
          <w:rFonts w:ascii="Bookman Old Style" w:hAnsi="Bookman Old Style"/>
          <w:sz w:val="24"/>
        </w:rPr>
        <w:t>tambang.</w:t>
      </w:r>
    </w:p>
    <w:p w:rsidR="00715BA2" w:rsidRPr="0063099E" w:rsidRDefault="00715BA2" w:rsidP="00E85086">
      <w:pPr>
        <w:pStyle w:val="ListParagraph"/>
        <w:widowControl w:val="0"/>
        <w:numPr>
          <w:ilvl w:val="4"/>
          <w:numId w:val="101"/>
        </w:numPr>
        <w:tabs>
          <w:tab w:val="left" w:pos="2427"/>
        </w:tabs>
        <w:autoSpaceDE w:val="0"/>
        <w:autoSpaceDN w:val="0"/>
        <w:spacing w:after="0" w:line="274" w:lineRule="exact"/>
        <w:ind w:right="-23"/>
        <w:contextualSpacing w:val="0"/>
        <w:jc w:val="both"/>
        <w:rPr>
          <w:rFonts w:ascii="Bookman Old Style" w:hAnsi="Bookman Old Style"/>
          <w:sz w:val="24"/>
        </w:rPr>
      </w:pPr>
      <w:r w:rsidRPr="0063099E">
        <w:rPr>
          <w:rFonts w:ascii="Bookman Old Style" w:hAnsi="Bookman Old Style"/>
          <w:sz w:val="24"/>
        </w:rPr>
        <w:t>Tidak tersedianya tenaga</w:t>
      </w:r>
      <w:r w:rsidRPr="0063099E">
        <w:rPr>
          <w:rFonts w:ascii="Bookman Old Style" w:hAnsi="Bookman Old Style"/>
          <w:spacing w:val="1"/>
          <w:sz w:val="24"/>
        </w:rPr>
        <w:t xml:space="preserve"> </w:t>
      </w:r>
      <w:r w:rsidRPr="0063099E">
        <w:rPr>
          <w:rFonts w:ascii="Bookman Old Style" w:hAnsi="Bookman Old Style"/>
          <w:sz w:val="24"/>
        </w:rPr>
        <w:t>teknis.</w:t>
      </w:r>
    </w:p>
    <w:p w:rsidR="00715BA2" w:rsidRDefault="00715BA2" w:rsidP="00E85086">
      <w:pPr>
        <w:pStyle w:val="ListParagraph"/>
        <w:widowControl w:val="0"/>
        <w:numPr>
          <w:ilvl w:val="4"/>
          <w:numId w:val="101"/>
        </w:numPr>
        <w:tabs>
          <w:tab w:val="left" w:pos="2427"/>
        </w:tabs>
        <w:autoSpaceDE w:val="0"/>
        <w:autoSpaceDN w:val="0"/>
        <w:spacing w:before="136" w:after="0" w:line="360" w:lineRule="auto"/>
        <w:ind w:right="-23"/>
        <w:contextualSpacing w:val="0"/>
        <w:jc w:val="both"/>
        <w:rPr>
          <w:rFonts w:ascii="Bookman Old Style" w:hAnsi="Bookman Old Style"/>
          <w:sz w:val="24"/>
        </w:rPr>
      </w:pPr>
      <w:r w:rsidRPr="0063099E">
        <w:rPr>
          <w:rFonts w:ascii="Bookman Old Style" w:hAnsi="Bookman Old Style"/>
          <w:sz w:val="24"/>
        </w:rPr>
        <w:t>Tingkat pengetahuan dan kesadaran masyarakat terhadap penggunaan ruang dan lingkungan hidup relatif masih</w:t>
      </w:r>
      <w:r w:rsidRPr="0063099E">
        <w:rPr>
          <w:rFonts w:ascii="Bookman Old Style" w:hAnsi="Bookman Old Style"/>
          <w:spacing w:val="-2"/>
          <w:sz w:val="24"/>
        </w:rPr>
        <w:t xml:space="preserve"> </w:t>
      </w:r>
      <w:r w:rsidRPr="0063099E">
        <w:rPr>
          <w:rFonts w:ascii="Bookman Old Style" w:hAnsi="Bookman Old Style"/>
          <w:sz w:val="24"/>
        </w:rPr>
        <w:t>rendah.</w:t>
      </w:r>
    </w:p>
    <w:p w:rsidR="00715BA2" w:rsidRDefault="00715BA2" w:rsidP="00715BA2">
      <w:pPr>
        <w:pStyle w:val="ListParagraph"/>
        <w:widowControl w:val="0"/>
        <w:tabs>
          <w:tab w:val="left" w:pos="2427"/>
        </w:tabs>
        <w:autoSpaceDE w:val="0"/>
        <w:autoSpaceDN w:val="0"/>
        <w:spacing w:before="136" w:after="0" w:line="360" w:lineRule="auto"/>
        <w:ind w:left="2426" w:right="449"/>
        <w:contextualSpacing w:val="0"/>
        <w:jc w:val="both"/>
        <w:rPr>
          <w:rFonts w:ascii="Bookman Old Style" w:hAnsi="Bookman Old Style"/>
          <w:sz w:val="24"/>
        </w:rPr>
      </w:pPr>
    </w:p>
    <w:p w:rsidR="00722C45" w:rsidRPr="00715BA2" w:rsidRDefault="00722C45" w:rsidP="00715BA2">
      <w:pPr>
        <w:pStyle w:val="ListParagraph"/>
        <w:widowControl w:val="0"/>
        <w:tabs>
          <w:tab w:val="left" w:pos="2427"/>
        </w:tabs>
        <w:autoSpaceDE w:val="0"/>
        <w:autoSpaceDN w:val="0"/>
        <w:spacing w:before="136" w:after="0" w:line="360" w:lineRule="auto"/>
        <w:ind w:left="2426" w:right="449"/>
        <w:contextualSpacing w:val="0"/>
        <w:jc w:val="both"/>
        <w:rPr>
          <w:rFonts w:ascii="Bookman Old Style" w:hAnsi="Bookman Old Style"/>
          <w:sz w:val="24"/>
        </w:rPr>
      </w:pPr>
    </w:p>
    <w:p w:rsidR="0055209B" w:rsidRPr="00124EB9" w:rsidRDefault="0055209B" w:rsidP="0055209B">
      <w:pPr>
        <w:spacing w:line="360" w:lineRule="auto"/>
        <w:jc w:val="both"/>
        <w:rPr>
          <w:rFonts w:ascii="Bookman Old Style" w:hAnsi="Bookman Old Style" w:cs="Arial"/>
          <w:b/>
          <w:color w:val="FF0000"/>
          <w:sz w:val="24"/>
        </w:rPr>
      </w:pPr>
      <w:r w:rsidRPr="00124EB9">
        <w:rPr>
          <w:rFonts w:ascii="Bookman Old Style" w:hAnsi="Bookman Old Style" w:cs="Arial"/>
          <w:b/>
          <w:color w:val="FFFFFF" w:themeColor="background1"/>
          <w:sz w:val="24"/>
        </w:rPr>
        <w:t>.</w:t>
      </w:r>
      <w:r w:rsidRPr="00124EB9">
        <w:rPr>
          <w:rFonts w:ascii="Bookman Old Style" w:hAnsi="Bookman Old Style" w:cs="Arial"/>
          <w:b/>
          <w:sz w:val="24"/>
        </w:rPr>
        <w:t>3.  5.   Penentuan Isu</w:t>
      </w:r>
      <w:r w:rsidR="00343AE4" w:rsidRPr="00124EB9">
        <w:rPr>
          <w:rFonts w:ascii="Bookman Old Style" w:hAnsi="Bookman Old Style" w:cs="Arial"/>
          <w:b/>
          <w:sz w:val="24"/>
        </w:rPr>
        <w:t>-Isu</w:t>
      </w:r>
      <w:r w:rsidRPr="00124EB9">
        <w:rPr>
          <w:rFonts w:ascii="Bookman Old Style" w:hAnsi="Bookman Old Style" w:cs="Arial"/>
          <w:b/>
          <w:sz w:val="24"/>
        </w:rPr>
        <w:t xml:space="preserve"> Stategis</w:t>
      </w:r>
      <w:r w:rsidR="00F83A6D" w:rsidRPr="00124EB9">
        <w:rPr>
          <w:rFonts w:ascii="Bookman Old Style" w:hAnsi="Bookman Old Style" w:cs="Arial"/>
          <w:b/>
          <w:sz w:val="24"/>
        </w:rPr>
        <w:t xml:space="preserve"> </w:t>
      </w:r>
    </w:p>
    <w:p w:rsidR="0055209B" w:rsidRPr="00124EB9" w:rsidRDefault="0055209B" w:rsidP="0055209B">
      <w:pPr>
        <w:spacing w:line="360" w:lineRule="auto"/>
        <w:ind w:left="709"/>
        <w:jc w:val="both"/>
        <w:rPr>
          <w:rFonts w:ascii="Bookman Old Style" w:hAnsi="Bookman Old Style" w:cs="Arial"/>
          <w:sz w:val="24"/>
        </w:rPr>
      </w:pPr>
      <w:r w:rsidRPr="00124EB9">
        <w:rPr>
          <w:rFonts w:ascii="Bookman Old Style" w:hAnsi="Bookman Old Style" w:cs="Arial"/>
          <w:sz w:val="24"/>
        </w:rPr>
        <w:tab/>
      </w:r>
      <w:r w:rsidRPr="00124EB9">
        <w:rPr>
          <w:rFonts w:ascii="Bookman Old Style" w:hAnsi="Bookman Old Style" w:cs="Arial"/>
          <w:sz w:val="24"/>
        </w:rPr>
        <w:tab/>
      </w:r>
      <w:r w:rsidR="008E204D" w:rsidRPr="00124EB9">
        <w:rPr>
          <w:rFonts w:ascii="Bookman Old Style" w:hAnsi="Bookman Old Style" w:cs="Arial"/>
          <w:sz w:val="24"/>
        </w:rPr>
        <w:t xml:space="preserve">Dari </w:t>
      </w:r>
      <w:r w:rsidRPr="00124EB9">
        <w:rPr>
          <w:rFonts w:ascii="Bookman Old Style" w:hAnsi="Bookman Old Style" w:cs="Arial"/>
          <w:sz w:val="24"/>
        </w:rPr>
        <w:t>hasil telaah</w:t>
      </w:r>
      <w:r w:rsidR="00C50307">
        <w:rPr>
          <w:rFonts w:ascii="Bookman Old Style" w:hAnsi="Bookman Old Style" w:cs="Arial"/>
          <w:sz w:val="24"/>
        </w:rPr>
        <w:t>an</w:t>
      </w:r>
      <w:r w:rsidRPr="00124EB9">
        <w:rPr>
          <w:rFonts w:ascii="Bookman Old Style" w:hAnsi="Bookman Old Style" w:cs="Arial"/>
          <w:sz w:val="24"/>
        </w:rPr>
        <w:t xml:space="preserve"> berbagai dokumen strategis sebagaimana diuraikan </w:t>
      </w:r>
      <w:r w:rsidR="008E204D" w:rsidRPr="00124EB9">
        <w:rPr>
          <w:rFonts w:ascii="Bookman Old Style" w:hAnsi="Bookman Old Style" w:cs="Arial"/>
          <w:sz w:val="24"/>
        </w:rPr>
        <w:t>sebelumnya</w:t>
      </w:r>
      <w:r w:rsidRPr="00124EB9">
        <w:rPr>
          <w:rFonts w:ascii="Bookman Old Style" w:hAnsi="Bookman Old Style" w:cs="Arial"/>
          <w:sz w:val="24"/>
        </w:rPr>
        <w:t xml:space="preserve">, </w:t>
      </w:r>
      <w:r w:rsidR="008E204D" w:rsidRPr="00124EB9">
        <w:rPr>
          <w:rFonts w:ascii="Bookman Old Style" w:hAnsi="Bookman Old Style" w:cs="Arial"/>
          <w:sz w:val="24"/>
        </w:rPr>
        <w:t>terdapat</w:t>
      </w:r>
      <w:r w:rsidRPr="00124EB9">
        <w:rPr>
          <w:rFonts w:ascii="Bookman Old Style" w:hAnsi="Bookman Old Style" w:cs="Arial"/>
          <w:sz w:val="24"/>
        </w:rPr>
        <w:t xml:space="preserve"> berbagai isu strategi yang dikelompokkan ke dalam isu strategis hasil analisis lingkungan internal berupa kekuatan dan kelemahan serta isu strategis hasil analisis lingkungan eksternal berupa peluang dan tantangan.</w:t>
      </w:r>
    </w:p>
    <w:p w:rsidR="0055209B" w:rsidRPr="00124EB9" w:rsidRDefault="0055209B" w:rsidP="00EC334C">
      <w:pPr>
        <w:pStyle w:val="ListParagraph"/>
        <w:numPr>
          <w:ilvl w:val="0"/>
          <w:numId w:val="16"/>
        </w:numPr>
        <w:spacing w:line="360" w:lineRule="auto"/>
        <w:jc w:val="both"/>
        <w:rPr>
          <w:rFonts w:ascii="Bookman Old Style" w:hAnsi="Bookman Old Style" w:cs="Arial"/>
          <w:sz w:val="24"/>
        </w:rPr>
      </w:pPr>
      <w:r w:rsidRPr="00124EB9">
        <w:rPr>
          <w:rFonts w:ascii="Bookman Old Style" w:hAnsi="Bookman Old Style" w:cs="Arial"/>
          <w:sz w:val="24"/>
        </w:rPr>
        <w:t>Analisis Lingkungan Internal</w:t>
      </w:r>
    </w:p>
    <w:p w:rsidR="0055209B" w:rsidRPr="00124EB9" w:rsidRDefault="0055209B" w:rsidP="00EC334C">
      <w:pPr>
        <w:pStyle w:val="ListParagraph"/>
        <w:numPr>
          <w:ilvl w:val="0"/>
          <w:numId w:val="17"/>
        </w:numPr>
        <w:spacing w:line="360" w:lineRule="auto"/>
        <w:jc w:val="both"/>
        <w:rPr>
          <w:rFonts w:ascii="Bookman Old Style" w:hAnsi="Bookman Old Style" w:cs="Arial"/>
          <w:sz w:val="24"/>
        </w:rPr>
      </w:pPr>
      <w:r w:rsidRPr="00124EB9">
        <w:rPr>
          <w:rFonts w:ascii="Bookman Old Style" w:hAnsi="Bookman Old Style" w:cs="Arial"/>
          <w:sz w:val="24"/>
        </w:rPr>
        <w:t>Kekuatan</w:t>
      </w:r>
    </w:p>
    <w:p w:rsidR="0055209B" w:rsidRPr="00124EB9" w:rsidRDefault="0055209B" w:rsidP="00EC334C">
      <w:pPr>
        <w:pStyle w:val="ListParagraph"/>
        <w:numPr>
          <w:ilvl w:val="0"/>
          <w:numId w:val="18"/>
        </w:numPr>
        <w:spacing w:line="360" w:lineRule="auto"/>
        <w:jc w:val="both"/>
        <w:rPr>
          <w:rFonts w:ascii="Bookman Old Style" w:hAnsi="Bookman Old Style" w:cs="Arial"/>
          <w:sz w:val="24"/>
        </w:rPr>
      </w:pPr>
      <w:r w:rsidRPr="00124EB9">
        <w:rPr>
          <w:rFonts w:ascii="Bookman Old Style" w:hAnsi="Bookman Old Style" w:cs="Arial"/>
          <w:sz w:val="24"/>
        </w:rPr>
        <w:t>Komitmen Camat beserta jajaran pemerintahan pada tingkat kecamatan dan desa dalam membe</w:t>
      </w:r>
      <w:r w:rsidR="003A48E5">
        <w:rPr>
          <w:rFonts w:ascii="Bookman Old Style" w:hAnsi="Bookman Old Style" w:cs="Arial"/>
          <w:sz w:val="24"/>
        </w:rPr>
        <w:t>rikan pelayanan yang prima</w:t>
      </w:r>
      <w:r w:rsidRPr="00124EB9">
        <w:rPr>
          <w:rFonts w:ascii="Bookman Old Style" w:hAnsi="Bookman Old Style" w:cs="Arial"/>
          <w:sz w:val="24"/>
        </w:rPr>
        <w:t xml:space="preserve"> kepada masyarakat.</w:t>
      </w:r>
    </w:p>
    <w:p w:rsidR="0055209B" w:rsidRPr="00124EB9" w:rsidRDefault="0055209B" w:rsidP="00EC334C">
      <w:pPr>
        <w:pStyle w:val="ListParagraph"/>
        <w:numPr>
          <w:ilvl w:val="0"/>
          <w:numId w:val="18"/>
        </w:numPr>
        <w:spacing w:line="360" w:lineRule="auto"/>
        <w:jc w:val="both"/>
        <w:rPr>
          <w:rFonts w:ascii="Bookman Old Style" w:hAnsi="Bookman Old Style" w:cs="Arial"/>
          <w:sz w:val="24"/>
        </w:rPr>
      </w:pPr>
      <w:r w:rsidRPr="00124EB9">
        <w:rPr>
          <w:rFonts w:ascii="Bookman Old Style" w:hAnsi="Bookman Old Style" w:cs="Arial"/>
          <w:sz w:val="24"/>
        </w:rPr>
        <w:t xml:space="preserve">Wilayah kerja kecamatan yang luas dengan potensi sumber daya alam yang melimpah baik </w:t>
      </w:r>
      <w:r w:rsidR="008E204D" w:rsidRPr="00124EB9">
        <w:rPr>
          <w:rFonts w:ascii="Bookman Old Style" w:hAnsi="Bookman Old Style" w:cs="Arial"/>
          <w:sz w:val="24"/>
        </w:rPr>
        <w:t xml:space="preserve">potensi </w:t>
      </w:r>
      <w:r w:rsidRPr="00124EB9">
        <w:rPr>
          <w:rFonts w:ascii="Bookman Old Style" w:hAnsi="Bookman Old Style" w:cs="Arial"/>
          <w:sz w:val="24"/>
        </w:rPr>
        <w:t xml:space="preserve">yang ada di darat maupun </w:t>
      </w:r>
      <w:r w:rsidR="003A48E5">
        <w:rPr>
          <w:rFonts w:ascii="Bookman Old Style" w:hAnsi="Bookman Old Style" w:cs="Arial"/>
          <w:sz w:val="24"/>
        </w:rPr>
        <w:t>potensi kelautan.</w:t>
      </w:r>
    </w:p>
    <w:p w:rsidR="0055209B" w:rsidRPr="00124EB9" w:rsidRDefault="0055209B" w:rsidP="00EC334C">
      <w:pPr>
        <w:pStyle w:val="ListParagraph"/>
        <w:numPr>
          <w:ilvl w:val="0"/>
          <w:numId w:val="18"/>
        </w:numPr>
        <w:spacing w:line="360" w:lineRule="auto"/>
        <w:jc w:val="both"/>
        <w:rPr>
          <w:rFonts w:ascii="Bookman Old Style" w:hAnsi="Bookman Old Style" w:cs="Arial"/>
          <w:sz w:val="24"/>
        </w:rPr>
      </w:pPr>
      <w:r w:rsidRPr="00124EB9">
        <w:rPr>
          <w:rFonts w:ascii="Bookman Old Style" w:hAnsi="Bookman Old Style" w:cs="Arial"/>
          <w:sz w:val="24"/>
        </w:rPr>
        <w:t xml:space="preserve">Potensi pengembangan sektor pariwisata yang prosfektif terutama pengembangan </w:t>
      </w:r>
      <w:r w:rsidR="003A48E5">
        <w:rPr>
          <w:rFonts w:ascii="Bookman Old Style" w:hAnsi="Bookman Old Style" w:cs="Arial"/>
          <w:sz w:val="24"/>
        </w:rPr>
        <w:t>obyek wisata puncak Tanadoang dengan konsep mengintegrasikan wisata alam dan agrowisata dalam satu kawasan wisata.</w:t>
      </w:r>
    </w:p>
    <w:p w:rsidR="0055209B" w:rsidRPr="00124EB9" w:rsidRDefault="0055209B" w:rsidP="00EC334C">
      <w:pPr>
        <w:pStyle w:val="ListParagraph"/>
        <w:numPr>
          <w:ilvl w:val="0"/>
          <w:numId w:val="17"/>
        </w:numPr>
        <w:spacing w:line="360" w:lineRule="auto"/>
        <w:jc w:val="both"/>
        <w:rPr>
          <w:rFonts w:ascii="Bookman Old Style" w:hAnsi="Bookman Old Style" w:cs="Arial"/>
          <w:sz w:val="24"/>
        </w:rPr>
      </w:pPr>
      <w:r w:rsidRPr="00124EB9">
        <w:rPr>
          <w:rFonts w:ascii="Bookman Old Style" w:hAnsi="Bookman Old Style" w:cs="Arial"/>
          <w:sz w:val="24"/>
        </w:rPr>
        <w:t>Kelemahan</w:t>
      </w:r>
    </w:p>
    <w:p w:rsidR="0055209B" w:rsidRPr="00124EB9" w:rsidRDefault="009A64DE" w:rsidP="00EC334C">
      <w:pPr>
        <w:pStyle w:val="ListParagraph"/>
        <w:numPr>
          <w:ilvl w:val="0"/>
          <w:numId w:val="19"/>
        </w:numPr>
        <w:spacing w:line="360" w:lineRule="auto"/>
        <w:jc w:val="both"/>
        <w:rPr>
          <w:rFonts w:ascii="Bookman Old Style" w:hAnsi="Bookman Old Style" w:cs="Arial"/>
          <w:sz w:val="24"/>
        </w:rPr>
      </w:pPr>
      <w:r>
        <w:rPr>
          <w:rFonts w:ascii="Bookman Old Style" w:hAnsi="Bookman Old Style" w:cs="Arial"/>
          <w:sz w:val="24"/>
        </w:rPr>
        <w:t>K</w:t>
      </w:r>
      <w:r w:rsidR="0055209B" w:rsidRPr="00124EB9">
        <w:rPr>
          <w:rFonts w:ascii="Bookman Old Style" w:hAnsi="Bookman Old Style" w:cs="Arial"/>
          <w:sz w:val="24"/>
        </w:rPr>
        <w:t>etersediaan SDM aparatur baik dari sisi jumlah maupun kualitas.</w:t>
      </w:r>
    </w:p>
    <w:p w:rsidR="0055209B" w:rsidRPr="00124EB9" w:rsidRDefault="008764EE" w:rsidP="00EC334C">
      <w:pPr>
        <w:pStyle w:val="ListParagraph"/>
        <w:numPr>
          <w:ilvl w:val="0"/>
          <w:numId w:val="19"/>
        </w:numPr>
        <w:spacing w:line="360" w:lineRule="auto"/>
        <w:jc w:val="both"/>
        <w:rPr>
          <w:rFonts w:ascii="Bookman Old Style" w:hAnsi="Bookman Old Style" w:cs="Arial"/>
          <w:sz w:val="24"/>
        </w:rPr>
      </w:pPr>
      <w:r w:rsidRPr="00124EB9">
        <w:rPr>
          <w:rFonts w:ascii="Bookman Old Style" w:hAnsi="Bookman Old Style" w:cs="Arial"/>
          <w:sz w:val="24"/>
        </w:rPr>
        <w:t>L</w:t>
      </w:r>
      <w:r w:rsidR="0055209B" w:rsidRPr="00124EB9">
        <w:rPr>
          <w:rFonts w:ascii="Bookman Old Style" w:hAnsi="Bookman Old Style" w:cs="Arial"/>
          <w:sz w:val="24"/>
        </w:rPr>
        <w:t>emahnya intensitas dan kualitas koordinasi baik antar bidang, antar sektor, maupun antar tingkat pemerintahan.</w:t>
      </w:r>
    </w:p>
    <w:p w:rsidR="0055209B" w:rsidRPr="00124EB9" w:rsidRDefault="008764EE" w:rsidP="00EC334C">
      <w:pPr>
        <w:pStyle w:val="ListParagraph"/>
        <w:numPr>
          <w:ilvl w:val="0"/>
          <w:numId w:val="19"/>
        </w:numPr>
        <w:spacing w:line="360" w:lineRule="auto"/>
        <w:jc w:val="both"/>
        <w:rPr>
          <w:rFonts w:ascii="Bookman Old Style" w:hAnsi="Bookman Old Style" w:cs="Arial"/>
          <w:sz w:val="24"/>
        </w:rPr>
      </w:pPr>
      <w:r w:rsidRPr="00124EB9">
        <w:rPr>
          <w:rFonts w:ascii="Bookman Old Style" w:hAnsi="Bookman Old Style" w:cs="Arial"/>
          <w:sz w:val="24"/>
        </w:rPr>
        <w:t>T</w:t>
      </w:r>
      <w:r w:rsidR="0055209B" w:rsidRPr="00124EB9">
        <w:rPr>
          <w:rFonts w:ascii="Bookman Old Style" w:hAnsi="Bookman Old Style" w:cs="Arial"/>
          <w:sz w:val="24"/>
        </w:rPr>
        <w:t>erbatasnya sarana dan prasarana pemerintahan baik pada</w:t>
      </w:r>
      <w:r w:rsidR="003A48E5">
        <w:rPr>
          <w:rFonts w:ascii="Bookman Old Style" w:hAnsi="Bookman Old Style" w:cs="Arial"/>
          <w:sz w:val="24"/>
        </w:rPr>
        <w:t xml:space="preserve"> ting</w:t>
      </w:r>
      <w:r w:rsidRPr="00124EB9">
        <w:rPr>
          <w:rFonts w:ascii="Bookman Old Style" w:hAnsi="Bookman Old Style" w:cs="Arial"/>
          <w:sz w:val="24"/>
        </w:rPr>
        <w:t>kat kecamatan maupun desa yang berorintasi pad</w:t>
      </w:r>
      <w:r w:rsidR="003A48E5">
        <w:rPr>
          <w:rFonts w:ascii="Bookman Old Style" w:hAnsi="Bookman Old Style" w:cs="Arial"/>
          <w:sz w:val="24"/>
        </w:rPr>
        <w:t>a pengembangan potensi pertanian,perikanan,pariwisata</w:t>
      </w:r>
      <w:r w:rsidRPr="00124EB9">
        <w:rPr>
          <w:rFonts w:ascii="Bookman Old Style" w:hAnsi="Bookman Old Style" w:cs="Arial"/>
          <w:sz w:val="24"/>
        </w:rPr>
        <w:t xml:space="preserve"> juga potensi perkebunan dll.</w:t>
      </w:r>
    </w:p>
    <w:p w:rsidR="0055209B" w:rsidRPr="00124EB9" w:rsidRDefault="0055209B" w:rsidP="00EC334C">
      <w:pPr>
        <w:pStyle w:val="ListParagraph"/>
        <w:numPr>
          <w:ilvl w:val="0"/>
          <w:numId w:val="19"/>
        </w:numPr>
        <w:spacing w:line="360" w:lineRule="auto"/>
        <w:jc w:val="both"/>
        <w:rPr>
          <w:rFonts w:ascii="Bookman Old Style" w:hAnsi="Bookman Old Style" w:cs="Arial"/>
          <w:sz w:val="24"/>
        </w:rPr>
      </w:pPr>
      <w:r w:rsidRPr="00124EB9">
        <w:rPr>
          <w:rFonts w:ascii="Bookman Old Style" w:hAnsi="Bookman Old Style" w:cs="Arial"/>
          <w:sz w:val="24"/>
        </w:rPr>
        <w:t>Masih terbatasnya fasilitas kerja.</w:t>
      </w:r>
    </w:p>
    <w:p w:rsidR="0055209B" w:rsidRPr="00124EB9" w:rsidRDefault="0055209B" w:rsidP="00EC334C">
      <w:pPr>
        <w:pStyle w:val="ListParagraph"/>
        <w:numPr>
          <w:ilvl w:val="0"/>
          <w:numId w:val="19"/>
        </w:numPr>
        <w:spacing w:line="360" w:lineRule="auto"/>
        <w:jc w:val="both"/>
        <w:rPr>
          <w:rFonts w:ascii="Bookman Old Style" w:hAnsi="Bookman Old Style" w:cs="Arial"/>
          <w:sz w:val="24"/>
        </w:rPr>
      </w:pPr>
      <w:r w:rsidRPr="00124EB9">
        <w:rPr>
          <w:rFonts w:ascii="Bookman Old Style" w:hAnsi="Bookman Old Style" w:cs="Arial"/>
          <w:sz w:val="24"/>
        </w:rPr>
        <w:t>Alokasi anggaran kecamatan yang relative masih rendah jika dibandingkan dengan luas wilayah, beban, dan volume kerja serta resiko dalam melaksanakan tugas kedinasan.</w:t>
      </w:r>
    </w:p>
    <w:p w:rsidR="0055209B" w:rsidRPr="00124EB9" w:rsidRDefault="0055209B" w:rsidP="00EC334C">
      <w:pPr>
        <w:pStyle w:val="ListParagraph"/>
        <w:numPr>
          <w:ilvl w:val="0"/>
          <w:numId w:val="19"/>
        </w:numPr>
        <w:spacing w:line="360" w:lineRule="auto"/>
        <w:jc w:val="both"/>
        <w:rPr>
          <w:rFonts w:ascii="Bookman Old Style" w:hAnsi="Bookman Old Style" w:cs="Arial"/>
          <w:sz w:val="24"/>
        </w:rPr>
      </w:pPr>
      <w:r w:rsidRPr="00124EB9">
        <w:rPr>
          <w:rFonts w:ascii="Bookman Old Style" w:hAnsi="Bookman Old Style" w:cs="Arial"/>
          <w:sz w:val="24"/>
        </w:rPr>
        <w:t xml:space="preserve">Kualitas SDM </w:t>
      </w:r>
      <w:r w:rsidR="008764EE" w:rsidRPr="00124EB9">
        <w:rPr>
          <w:rFonts w:ascii="Bookman Old Style" w:hAnsi="Bookman Old Style" w:cs="Arial"/>
          <w:sz w:val="24"/>
        </w:rPr>
        <w:t>masyarakat yang relative rendah yang disebabkan dari masih rendahnya tingkat pendidikan secara umum.</w:t>
      </w:r>
    </w:p>
    <w:p w:rsidR="0055209B" w:rsidRPr="00124EB9" w:rsidRDefault="0055209B" w:rsidP="0055209B">
      <w:pPr>
        <w:pStyle w:val="ListParagraph"/>
        <w:spacing w:line="360" w:lineRule="auto"/>
        <w:ind w:left="1789"/>
        <w:jc w:val="both"/>
        <w:rPr>
          <w:rFonts w:ascii="Bookman Old Style" w:hAnsi="Bookman Old Style" w:cs="Arial"/>
          <w:sz w:val="24"/>
        </w:rPr>
      </w:pPr>
    </w:p>
    <w:p w:rsidR="0055209B" w:rsidRPr="00124EB9" w:rsidRDefault="0055209B" w:rsidP="00EC334C">
      <w:pPr>
        <w:pStyle w:val="ListParagraph"/>
        <w:numPr>
          <w:ilvl w:val="0"/>
          <w:numId w:val="16"/>
        </w:numPr>
        <w:spacing w:line="360" w:lineRule="auto"/>
        <w:jc w:val="both"/>
        <w:rPr>
          <w:rFonts w:ascii="Bookman Old Style" w:hAnsi="Bookman Old Style" w:cs="Arial"/>
          <w:sz w:val="24"/>
        </w:rPr>
      </w:pPr>
      <w:r w:rsidRPr="00124EB9">
        <w:rPr>
          <w:rFonts w:ascii="Bookman Old Style" w:hAnsi="Bookman Old Style" w:cs="Arial"/>
          <w:sz w:val="24"/>
        </w:rPr>
        <w:t>Analisis Lingkungan Eksternal</w:t>
      </w:r>
    </w:p>
    <w:p w:rsidR="0055209B" w:rsidRPr="00124EB9" w:rsidRDefault="008E20BF" w:rsidP="00EC334C">
      <w:pPr>
        <w:pStyle w:val="ListParagraph"/>
        <w:numPr>
          <w:ilvl w:val="0"/>
          <w:numId w:val="20"/>
        </w:numPr>
        <w:spacing w:line="360" w:lineRule="auto"/>
        <w:jc w:val="both"/>
        <w:rPr>
          <w:rFonts w:ascii="Bookman Old Style" w:hAnsi="Bookman Old Style" w:cs="Arial"/>
          <w:sz w:val="24"/>
        </w:rPr>
      </w:pPr>
      <w:r w:rsidRPr="00124EB9">
        <w:rPr>
          <w:rFonts w:ascii="Bookman Old Style" w:hAnsi="Bookman Old Style" w:cs="Arial"/>
          <w:sz w:val="24"/>
        </w:rPr>
        <w:t>Peluang</w:t>
      </w:r>
    </w:p>
    <w:p w:rsidR="008E20BF" w:rsidRPr="00124EB9" w:rsidRDefault="008E20BF" w:rsidP="00EC334C">
      <w:pPr>
        <w:pStyle w:val="ListParagraph"/>
        <w:numPr>
          <w:ilvl w:val="0"/>
          <w:numId w:val="21"/>
        </w:numPr>
        <w:spacing w:line="360" w:lineRule="auto"/>
        <w:jc w:val="both"/>
        <w:rPr>
          <w:rFonts w:ascii="Bookman Old Style" w:hAnsi="Bookman Old Style" w:cs="Arial"/>
          <w:sz w:val="24"/>
        </w:rPr>
      </w:pPr>
      <w:r w:rsidRPr="00124EB9">
        <w:rPr>
          <w:rFonts w:ascii="Bookman Old Style" w:hAnsi="Bookman Old Style" w:cs="Arial"/>
          <w:sz w:val="24"/>
        </w:rPr>
        <w:t>Komitmen Bupati</w:t>
      </w:r>
      <w:r w:rsidR="008764EE" w:rsidRPr="00124EB9">
        <w:rPr>
          <w:rFonts w:ascii="Bookman Old Style" w:hAnsi="Bookman Old Style" w:cs="Arial"/>
          <w:sz w:val="24"/>
        </w:rPr>
        <w:t xml:space="preserve"> dan Wakil Bupati</w:t>
      </w:r>
      <w:r w:rsidRPr="00124EB9">
        <w:rPr>
          <w:rFonts w:ascii="Bookman Old Style" w:hAnsi="Bookman Old Style" w:cs="Arial"/>
          <w:sz w:val="24"/>
        </w:rPr>
        <w:t xml:space="preserve"> terpilih dalam membangun dan mengembangkan wilayah kepulauan dalam rangka terwujudnya kesejahteraan yang berkeadilan secara menye</w:t>
      </w:r>
      <w:r w:rsidR="008764EE" w:rsidRPr="00124EB9">
        <w:rPr>
          <w:rFonts w:ascii="Bookman Old Style" w:hAnsi="Bookman Old Style" w:cs="Arial"/>
          <w:sz w:val="24"/>
        </w:rPr>
        <w:t>luruh dan merata sesuai dengan visi misi yang berfokus pada kemaritiman.</w:t>
      </w:r>
    </w:p>
    <w:p w:rsidR="008E20BF" w:rsidRPr="00124EB9" w:rsidRDefault="008E20BF" w:rsidP="00EC334C">
      <w:pPr>
        <w:pStyle w:val="ListParagraph"/>
        <w:numPr>
          <w:ilvl w:val="0"/>
          <w:numId w:val="21"/>
        </w:numPr>
        <w:spacing w:line="360" w:lineRule="auto"/>
        <w:jc w:val="both"/>
        <w:rPr>
          <w:rFonts w:ascii="Bookman Old Style" w:hAnsi="Bookman Old Style" w:cs="Arial"/>
          <w:sz w:val="24"/>
        </w:rPr>
      </w:pPr>
      <w:r w:rsidRPr="00124EB9">
        <w:rPr>
          <w:rFonts w:ascii="Bookman Old Style" w:hAnsi="Bookman Old Style" w:cs="Arial"/>
          <w:sz w:val="24"/>
        </w:rPr>
        <w:t>Nilai ekonomis k</w:t>
      </w:r>
      <w:r w:rsidR="008764EE" w:rsidRPr="00124EB9">
        <w:rPr>
          <w:rFonts w:ascii="Bookman Old Style" w:hAnsi="Bookman Old Style" w:cs="Arial"/>
          <w:sz w:val="24"/>
        </w:rPr>
        <w:t xml:space="preserve">omoditas pertanian, perkebunan, </w:t>
      </w:r>
      <w:r w:rsidRPr="00124EB9">
        <w:rPr>
          <w:rFonts w:ascii="Bookman Old Style" w:hAnsi="Bookman Old Style" w:cs="Arial"/>
          <w:sz w:val="24"/>
        </w:rPr>
        <w:t>dan perikanan yang relative tinggi di pasar regional, nasional, maupun global.</w:t>
      </w:r>
    </w:p>
    <w:p w:rsidR="008E20BF" w:rsidRPr="00124EB9" w:rsidRDefault="008E20BF" w:rsidP="00EC334C">
      <w:pPr>
        <w:pStyle w:val="ListParagraph"/>
        <w:numPr>
          <w:ilvl w:val="0"/>
          <w:numId w:val="21"/>
        </w:numPr>
        <w:spacing w:line="360" w:lineRule="auto"/>
        <w:jc w:val="both"/>
        <w:rPr>
          <w:rFonts w:ascii="Bookman Old Style" w:hAnsi="Bookman Old Style" w:cs="Arial"/>
          <w:sz w:val="24"/>
        </w:rPr>
      </w:pPr>
      <w:r w:rsidRPr="00124EB9">
        <w:rPr>
          <w:rFonts w:ascii="Bookman Old Style" w:hAnsi="Bookman Old Style" w:cs="Arial"/>
          <w:sz w:val="24"/>
        </w:rPr>
        <w:t xml:space="preserve">Potensi investasi yang relative besar dan prosfektif terutama di sektor </w:t>
      </w:r>
      <w:r w:rsidR="00186866" w:rsidRPr="00124EB9">
        <w:rPr>
          <w:rFonts w:ascii="Bookman Old Style" w:hAnsi="Bookman Old Style" w:cs="Arial"/>
          <w:sz w:val="24"/>
        </w:rPr>
        <w:t>perdagangan (distri</w:t>
      </w:r>
      <w:r w:rsidR="003A48E5">
        <w:rPr>
          <w:rFonts w:ascii="Bookman Old Style" w:hAnsi="Bookman Old Style" w:cs="Arial"/>
          <w:sz w:val="24"/>
        </w:rPr>
        <w:t>b</w:t>
      </w:r>
      <w:r w:rsidR="00186866" w:rsidRPr="00124EB9">
        <w:rPr>
          <w:rFonts w:ascii="Bookman Old Style" w:hAnsi="Bookman Old Style" w:cs="Arial"/>
          <w:sz w:val="24"/>
        </w:rPr>
        <w:t xml:space="preserve">usi barang), </w:t>
      </w:r>
      <w:r w:rsidRPr="00124EB9">
        <w:rPr>
          <w:rFonts w:ascii="Bookman Old Style" w:hAnsi="Bookman Old Style" w:cs="Arial"/>
          <w:sz w:val="24"/>
        </w:rPr>
        <w:t>p</w:t>
      </w:r>
      <w:r w:rsidR="003A48E5">
        <w:rPr>
          <w:rFonts w:ascii="Bookman Old Style" w:hAnsi="Bookman Old Style" w:cs="Arial"/>
          <w:sz w:val="24"/>
        </w:rPr>
        <w:t xml:space="preserve">erikanan dan pariwisata </w:t>
      </w:r>
      <w:r w:rsidRPr="00124EB9">
        <w:rPr>
          <w:rFonts w:ascii="Bookman Old Style" w:hAnsi="Bookman Old Style" w:cs="Arial"/>
          <w:sz w:val="24"/>
        </w:rPr>
        <w:t>.</w:t>
      </w:r>
    </w:p>
    <w:p w:rsidR="008E20BF" w:rsidRPr="00C628A8" w:rsidRDefault="00822FF1" w:rsidP="00EC334C">
      <w:pPr>
        <w:pStyle w:val="ListParagraph"/>
        <w:numPr>
          <w:ilvl w:val="0"/>
          <w:numId w:val="21"/>
        </w:numPr>
        <w:jc w:val="both"/>
        <w:rPr>
          <w:rFonts w:ascii="Bookman Old Style" w:hAnsi="Bookman Old Style" w:cs="Arial"/>
          <w:sz w:val="24"/>
        </w:rPr>
      </w:pPr>
      <w:r w:rsidRPr="00124EB9">
        <w:rPr>
          <w:rFonts w:ascii="Bookman Old Style" w:hAnsi="Bookman Old Style" w:cs="Arial"/>
          <w:sz w:val="24"/>
        </w:rPr>
        <w:t xml:space="preserve">Letak wilayah </w:t>
      </w:r>
      <w:r w:rsidR="003A48E5">
        <w:rPr>
          <w:rFonts w:ascii="Bookman Old Style" w:hAnsi="Bookman Old Style" w:cs="Arial"/>
          <w:sz w:val="24"/>
        </w:rPr>
        <w:t xml:space="preserve">yang diapit 2 Kecamatan dibagian Utara </w:t>
      </w:r>
      <w:r w:rsidR="00571C30">
        <w:rPr>
          <w:rFonts w:ascii="Bookman Old Style" w:hAnsi="Bookman Old Style" w:cs="Arial"/>
          <w:sz w:val="24"/>
        </w:rPr>
        <w:t xml:space="preserve">( Buki,Bontomatene ) </w:t>
      </w:r>
      <w:r w:rsidR="003A48E5">
        <w:rPr>
          <w:rFonts w:ascii="Bookman Old Style" w:hAnsi="Bookman Old Style" w:cs="Arial"/>
          <w:sz w:val="24"/>
        </w:rPr>
        <w:t xml:space="preserve">dan 3 Kecamatan </w:t>
      </w:r>
      <w:r w:rsidRPr="00124EB9">
        <w:rPr>
          <w:rFonts w:ascii="Bookman Old Style" w:hAnsi="Bookman Old Style" w:cs="Arial"/>
          <w:sz w:val="24"/>
        </w:rPr>
        <w:t>di</w:t>
      </w:r>
      <w:r w:rsidR="00571C30">
        <w:rPr>
          <w:rFonts w:ascii="Bookman Old Style" w:hAnsi="Bookman Old Style" w:cs="Arial"/>
          <w:sz w:val="24"/>
        </w:rPr>
        <w:t xml:space="preserve">bagian Selatan </w:t>
      </w:r>
      <w:r w:rsidRPr="00124EB9">
        <w:rPr>
          <w:rFonts w:ascii="Bookman Old Style" w:hAnsi="Bookman Old Style" w:cs="Arial"/>
          <w:sz w:val="24"/>
        </w:rPr>
        <w:t xml:space="preserve"> </w:t>
      </w:r>
      <w:r w:rsidR="00571C30">
        <w:rPr>
          <w:rFonts w:ascii="Bookman Old Style" w:hAnsi="Bookman Old Style" w:cs="Arial"/>
          <w:sz w:val="24"/>
        </w:rPr>
        <w:t>( Benteng,Bontoharu,Bontosikuyu )</w:t>
      </w:r>
      <w:r w:rsidRPr="00124EB9">
        <w:rPr>
          <w:rFonts w:ascii="Bookman Old Style" w:hAnsi="Bookman Old Style" w:cs="Arial"/>
          <w:sz w:val="24"/>
        </w:rPr>
        <w:t>, hal ini b</w:t>
      </w:r>
      <w:r w:rsidR="00571C30">
        <w:rPr>
          <w:rFonts w:ascii="Bookman Old Style" w:hAnsi="Bookman Old Style" w:cs="Arial"/>
          <w:sz w:val="24"/>
        </w:rPr>
        <w:t>isa dikembangkan menjadi pusat</w:t>
      </w:r>
      <w:r w:rsidRPr="00124EB9">
        <w:rPr>
          <w:rFonts w:ascii="Bookman Old Style" w:hAnsi="Bookman Old Style" w:cs="Arial"/>
          <w:sz w:val="24"/>
        </w:rPr>
        <w:t xml:space="preserve"> perdagangan barang dan jasa. </w:t>
      </w:r>
    </w:p>
    <w:p w:rsidR="008E20BF" w:rsidRPr="00124EB9" w:rsidRDefault="008E20BF" w:rsidP="00EC334C">
      <w:pPr>
        <w:pStyle w:val="ListParagraph"/>
        <w:numPr>
          <w:ilvl w:val="0"/>
          <w:numId w:val="20"/>
        </w:numPr>
        <w:spacing w:line="360" w:lineRule="auto"/>
        <w:jc w:val="both"/>
        <w:rPr>
          <w:rFonts w:ascii="Bookman Old Style" w:hAnsi="Bookman Old Style" w:cs="Arial"/>
          <w:sz w:val="24"/>
        </w:rPr>
      </w:pPr>
      <w:r w:rsidRPr="00124EB9">
        <w:rPr>
          <w:rFonts w:ascii="Bookman Old Style" w:hAnsi="Bookman Old Style" w:cs="Arial"/>
          <w:sz w:val="24"/>
        </w:rPr>
        <w:t>Tantangan</w:t>
      </w:r>
    </w:p>
    <w:p w:rsidR="008E20BF" w:rsidRPr="00C628A8" w:rsidRDefault="008E20BF" w:rsidP="00EC334C">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Kondisi</w:t>
      </w:r>
      <w:r w:rsidR="007E3F24">
        <w:rPr>
          <w:rFonts w:ascii="Bookman Old Style" w:hAnsi="Bookman Old Style" w:cs="Arial"/>
          <w:sz w:val="24"/>
        </w:rPr>
        <w:t xml:space="preserve"> geografis Kecamatan Bontomanai</w:t>
      </w:r>
      <w:r w:rsidRPr="00124EB9">
        <w:rPr>
          <w:rFonts w:ascii="Bookman Old Style" w:hAnsi="Bookman Old Style" w:cs="Arial"/>
          <w:sz w:val="24"/>
        </w:rPr>
        <w:t xml:space="preserve"> yang wilyahnya </w:t>
      </w:r>
      <w:r w:rsidR="008764EE" w:rsidRPr="00124EB9">
        <w:rPr>
          <w:rFonts w:ascii="Bookman Old Style" w:hAnsi="Bookman Old Style" w:cs="Arial"/>
          <w:sz w:val="24"/>
        </w:rPr>
        <w:t xml:space="preserve">sebagaian besar adalah </w:t>
      </w:r>
      <w:r w:rsidR="007E3F24">
        <w:rPr>
          <w:rFonts w:ascii="Bookman Old Style" w:hAnsi="Bookman Old Style" w:cs="Arial"/>
          <w:sz w:val="24"/>
        </w:rPr>
        <w:t>perbukitan merupakan tantangan tersendiri bagi aparatur Kecamatan,Desa dan pelaksana aparatur lainnya dalam menjalankan tupoksi masing-masing.</w:t>
      </w:r>
    </w:p>
    <w:p w:rsidR="00082485" w:rsidRPr="00124EB9" w:rsidRDefault="00082485" w:rsidP="00EC334C">
      <w:pPr>
        <w:pStyle w:val="ListParagraph"/>
        <w:numPr>
          <w:ilvl w:val="0"/>
          <w:numId w:val="22"/>
        </w:numPr>
        <w:jc w:val="both"/>
        <w:rPr>
          <w:rFonts w:ascii="Bookman Old Style" w:hAnsi="Bookman Old Style" w:cs="Arial"/>
          <w:sz w:val="24"/>
        </w:rPr>
      </w:pPr>
      <w:r w:rsidRPr="00124EB9">
        <w:rPr>
          <w:rFonts w:ascii="Bookman Old Style" w:hAnsi="Bookman Old Style" w:cs="Arial"/>
          <w:sz w:val="24"/>
        </w:rPr>
        <w:t>Insfrastruktur Kelistrikan Yang Belum Memadai. Pemenuhan energy listrik bagi kebutuhan rumah</w:t>
      </w:r>
      <w:r w:rsidR="007E3F24">
        <w:rPr>
          <w:rFonts w:ascii="Bookman Old Style" w:hAnsi="Bookman Old Style" w:cs="Arial"/>
          <w:sz w:val="24"/>
        </w:rPr>
        <w:t xml:space="preserve"> tangga di Kecamatan Bontomanai</w:t>
      </w:r>
      <w:r w:rsidRPr="00124EB9">
        <w:rPr>
          <w:rFonts w:ascii="Bookman Old Style" w:hAnsi="Bookman Old Style" w:cs="Arial"/>
          <w:sz w:val="24"/>
        </w:rPr>
        <w:t xml:space="preserve"> sudah dilalukan melalui listrik yang disediakan pemerintah namum </w:t>
      </w:r>
      <w:r w:rsidR="007E3F24">
        <w:rPr>
          <w:rFonts w:ascii="Bookman Old Style" w:hAnsi="Bookman Old Style" w:cs="Arial"/>
          <w:sz w:val="24"/>
        </w:rPr>
        <w:t xml:space="preserve">masih terkendala jaringan yang sering mengalami gangguan. </w:t>
      </w:r>
    </w:p>
    <w:p w:rsidR="008E20BF" w:rsidRPr="00124EB9" w:rsidRDefault="008E20BF" w:rsidP="00EC334C">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Masih terbatasnya layanan infrastruktur dasar, meliputi : kesehatan, pendidik</w:t>
      </w:r>
      <w:r w:rsidR="008764EE" w:rsidRPr="00124EB9">
        <w:rPr>
          <w:rFonts w:ascii="Bookman Old Style" w:hAnsi="Bookman Old Style" w:cs="Arial"/>
          <w:sz w:val="24"/>
        </w:rPr>
        <w:t>an, jalan, listrik, air bersih, gudang produksi, pa</w:t>
      </w:r>
      <w:r w:rsidR="007E3F24">
        <w:rPr>
          <w:rFonts w:ascii="Bookman Old Style" w:hAnsi="Bookman Old Style" w:cs="Arial"/>
          <w:sz w:val="24"/>
        </w:rPr>
        <w:t>ngan, dan infrastruktur perikanan</w:t>
      </w:r>
      <w:r w:rsidR="008764EE" w:rsidRPr="00124EB9">
        <w:rPr>
          <w:rFonts w:ascii="Bookman Old Style" w:hAnsi="Bookman Old Style" w:cs="Arial"/>
          <w:sz w:val="24"/>
        </w:rPr>
        <w:t>.</w:t>
      </w:r>
    </w:p>
    <w:p w:rsidR="00082485" w:rsidRPr="00124EB9" w:rsidRDefault="00082485" w:rsidP="00EC334C">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Sistem Pertanian Masyarakarat Yang Masih Relative Bersifat Subsistem</w:t>
      </w:r>
    </w:p>
    <w:p w:rsidR="009A64DE" w:rsidRDefault="00082485" w:rsidP="009A64DE">
      <w:pPr>
        <w:pStyle w:val="ListParagraph"/>
        <w:numPr>
          <w:ilvl w:val="0"/>
          <w:numId w:val="22"/>
        </w:numPr>
        <w:spacing w:line="360" w:lineRule="auto"/>
        <w:jc w:val="both"/>
        <w:rPr>
          <w:rFonts w:ascii="Bookman Old Style" w:hAnsi="Bookman Old Style" w:cs="Arial"/>
          <w:sz w:val="24"/>
        </w:rPr>
      </w:pPr>
      <w:r w:rsidRPr="00124EB9">
        <w:rPr>
          <w:rFonts w:ascii="Bookman Old Style" w:hAnsi="Bookman Old Style" w:cs="Arial"/>
          <w:sz w:val="24"/>
        </w:rPr>
        <w:t>Kegiatan perekononiam yang berbasis hanya p</w:t>
      </w:r>
      <w:r w:rsidR="007E3F24">
        <w:rPr>
          <w:rFonts w:ascii="Bookman Old Style" w:hAnsi="Bookman Old Style" w:cs="Arial"/>
          <w:sz w:val="24"/>
        </w:rPr>
        <w:t>ada pemenuhan kebutu</w:t>
      </w:r>
      <w:r w:rsidRPr="00124EB9">
        <w:rPr>
          <w:rFonts w:ascii="Bookman Old Style" w:hAnsi="Bookman Old Style" w:cs="Arial"/>
          <w:sz w:val="24"/>
        </w:rPr>
        <w:t>han keluarga mendominasi k</w:t>
      </w:r>
      <w:r w:rsidR="007E3F24">
        <w:rPr>
          <w:rFonts w:ascii="Bookman Old Style" w:hAnsi="Bookman Old Style" w:cs="Arial"/>
          <w:sz w:val="24"/>
        </w:rPr>
        <w:t>egiatan pertanian di Bontomanai</w:t>
      </w:r>
      <w:r w:rsidRPr="00124EB9">
        <w:rPr>
          <w:rFonts w:ascii="Bookman Old Style" w:hAnsi="Bookman Old Style" w:cs="Arial"/>
          <w:sz w:val="24"/>
        </w:rPr>
        <w:t>. Hal ini berimbas pada pertanian yang menggerakkan pe</w:t>
      </w:r>
      <w:r w:rsidR="007E3F24">
        <w:rPr>
          <w:rFonts w:ascii="Bookman Old Style" w:hAnsi="Bookman Old Style" w:cs="Arial"/>
          <w:sz w:val="24"/>
        </w:rPr>
        <w:t>rekonomian Kecamatan Bontomanai</w:t>
      </w:r>
      <w:r w:rsidR="00A43765">
        <w:rPr>
          <w:rFonts w:ascii="Bookman Old Style" w:hAnsi="Bookman Old Style" w:cs="Arial"/>
          <w:sz w:val="24"/>
        </w:rPr>
        <w:t xml:space="preserve"> secara umum.</w:t>
      </w:r>
    </w:p>
    <w:p w:rsidR="00982A2C" w:rsidRDefault="00982A2C" w:rsidP="00982A2C">
      <w:pPr>
        <w:pStyle w:val="ListParagraph"/>
        <w:spacing w:line="360" w:lineRule="auto"/>
        <w:ind w:left="1789"/>
        <w:jc w:val="both"/>
        <w:rPr>
          <w:rFonts w:ascii="Bookman Old Style" w:hAnsi="Bookman Old Style" w:cs="Arial"/>
          <w:sz w:val="24"/>
        </w:rPr>
      </w:pPr>
    </w:p>
    <w:p w:rsidR="00982A2C" w:rsidRDefault="00982A2C"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Default="00E75DC4" w:rsidP="00982A2C">
      <w:pPr>
        <w:pStyle w:val="ListParagraph"/>
        <w:spacing w:line="360" w:lineRule="auto"/>
        <w:ind w:left="1789"/>
        <w:jc w:val="both"/>
        <w:rPr>
          <w:rFonts w:ascii="Bookman Old Style" w:hAnsi="Bookman Old Style" w:cs="Arial"/>
          <w:sz w:val="24"/>
        </w:rPr>
      </w:pPr>
    </w:p>
    <w:p w:rsidR="00E75DC4" w:rsidRPr="00982A2C" w:rsidRDefault="00E75DC4" w:rsidP="00982A2C">
      <w:pPr>
        <w:pStyle w:val="ListParagraph"/>
        <w:spacing w:line="360" w:lineRule="auto"/>
        <w:ind w:left="1789"/>
        <w:jc w:val="both"/>
        <w:rPr>
          <w:rFonts w:ascii="Bookman Old Style" w:hAnsi="Bookman Old Style" w:cs="Arial"/>
          <w:sz w:val="24"/>
        </w:rPr>
      </w:pPr>
    </w:p>
    <w:p w:rsidR="00C628A8" w:rsidRPr="00C628A8" w:rsidRDefault="00C628A8" w:rsidP="00C628A8">
      <w:pPr>
        <w:spacing w:line="360" w:lineRule="auto"/>
        <w:jc w:val="both"/>
        <w:rPr>
          <w:rFonts w:ascii="Bookman Old Style" w:hAnsi="Bookman Old Style" w:cs="Arial"/>
          <w:sz w:val="24"/>
        </w:rPr>
      </w:pPr>
    </w:p>
    <w:p w:rsidR="008E20BF" w:rsidRPr="00124EB9" w:rsidRDefault="008E20BF" w:rsidP="008E20BF">
      <w:pPr>
        <w:spacing w:line="360" w:lineRule="auto"/>
        <w:jc w:val="center"/>
        <w:rPr>
          <w:rFonts w:ascii="Bookman Old Style" w:hAnsi="Bookman Old Style" w:cs="Arial"/>
          <w:b/>
          <w:sz w:val="28"/>
        </w:rPr>
      </w:pPr>
      <w:r w:rsidRPr="00124EB9">
        <w:rPr>
          <w:rFonts w:ascii="Bookman Old Style" w:hAnsi="Bookman Old Style" w:cs="Arial"/>
          <w:b/>
          <w:sz w:val="28"/>
        </w:rPr>
        <w:t>BAB IV</w:t>
      </w:r>
    </w:p>
    <w:p w:rsidR="008E20BF" w:rsidRPr="008025BB" w:rsidRDefault="008025BB" w:rsidP="008025BB">
      <w:pPr>
        <w:spacing w:line="360" w:lineRule="auto"/>
        <w:jc w:val="center"/>
        <w:rPr>
          <w:rFonts w:ascii="Bookman Old Style" w:hAnsi="Bookman Old Style" w:cs="Arial"/>
          <w:b/>
          <w:sz w:val="28"/>
        </w:rPr>
      </w:pPr>
      <w:r>
        <w:rPr>
          <w:rFonts w:ascii="Bookman Old Style" w:hAnsi="Bookman Old Style" w:cs="Arial"/>
          <w:b/>
          <w:sz w:val="28"/>
        </w:rPr>
        <w:t>TUJUAN DAN SASARAN</w:t>
      </w:r>
    </w:p>
    <w:p w:rsidR="008E20BF" w:rsidRPr="008025BB" w:rsidRDefault="001907BC" w:rsidP="008E20BF">
      <w:pPr>
        <w:pStyle w:val="ListParagraph"/>
        <w:spacing w:line="360" w:lineRule="auto"/>
        <w:ind w:left="0"/>
        <w:jc w:val="both"/>
        <w:rPr>
          <w:rFonts w:ascii="Bookman Old Style" w:hAnsi="Bookman Old Style" w:cs="Arial"/>
          <w:sz w:val="24"/>
        </w:rPr>
      </w:pPr>
      <w:r>
        <w:rPr>
          <w:rFonts w:ascii="Bookman Old Style" w:hAnsi="Bookman Old Style" w:cs="Arial"/>
          <w:sz w:val="24"/>
        </w:rPr>
        <w:t>4.1.</w:t>
      </w:r>
      <w:r w:rsidR="00B42A1E" w:rsidRPr="008025BB">
        <w:rPr>
          <w:rFonts w:ascii="Bookman Old Style" w:hAnsi="Bookman Old Style" w:cs="Arial"/>
          <w:sz w:val="24"/>
        </w:rPr>
        <w:t>Tujuan dan Sasaran J</w:t>
      </w:r>
      <w:r w:rsidR="008E20BF" w:rsidRPr="008025BB">
        <w:rPr>
          <w:rFonts w:ascii="Bookman Old Style" w:hAnsi="Bookman Old Style" w:cs="Arial"/>
          <w:sz w:val="24"/>
        </w:rPr>
        <w:t xml:space="preserve">angka Menengah </w:t>
      </w:r>
      <w:r w:rsidR="00612FF2" w:rsidRPr="008025BB">
        <w:rPr>
          <w:rFonts w:ascii="Bookman Old Style" w:hAnsi="Bookman Old Style" w:cs="Arial"/>
          <w:sz w:val="24"/>
        </w:rPr>
        <w:t>Kecamatan</w:t>
      </w:r>
      <w:r w:rsidR="008E20BF" w:rsidRPr="008025BB">
        <w:rPr>
          <w:rFonts w:ascii="Bookman Old Style" w:hAnsi="Bookman Old Style" w:cs="Arial"/>
          <w:sz w:val="24"/>
        </w:rPr>
        <w:t xml:space="preserve"> </w:t>
      </w:r>
      <w:r w:rsidR="007B0DCC" w:rsidRPr="008025BB">
        <w:rPr>
          <w:rFonts w:ascii="Bookman Old Style" w:hAnsi="Bookman Old Style" w:cs="Arial"/>
          <w:sz w:val="24"/>
        </w:rPr>
        <w:t>Bonomanai</w:t>
      </w:r>
    </w:p>
    <w:p w:rsidR="008025BB" w:rsidRPr="00124EB9" w:rsidRDefault="008025BB" w:rsidP="008E20BF">
      <w:pPr>
        <w:pStyle w:val="ListParagraph"/>
        <w:spacing w:line="360" w:lineRule="auto"/>
        <w:ind w:left="0"/>
        <w:jc w:val="both"/>
        <w:rPr>
          <w:rFonts w:ascii="Bookman Old Style" w:hAnsi="Bookman Old Style" w:cs="Arial"/>
          <w:sz w:val="24"/>
        </w:rPr>
      </w:pPr>
    </w:p>
    <w:p w:rsidR="00051BCB" w:rsidRDefault="00966566" w:rsidP="00966566">
      <w:pPr>
        <w:pStyle w:val="ListParagraph"/>
        <w:spacing w:line="360" w:lineRule="auto"/>
        <w:ind w:left="567" w:firstLine="426"/>
        <w:jc w:val="both"/>
        <w:rPr>
          <w:rFonts w:ascii="Bookman Old Style" w:hAnsi="Bookman Old Style" w:cs="Arial"/>
          <w:sz w:val="24"/>
        </w:rPr>
      </w:pPr>
      <w:r w:rsidRPr="00124EB9">
        <w:rPr>
          <w:rFonts w:ascii="Bookman Old Style" w:hAnsi="Bookman Old Style" w:cs="Arial"/>
          <w:sz w:val="24"/>
        </w:rPr>
        <w:t xml:space="preserve">Tujuan adalah pernyataan-pernyataan tentang hal-hal yang perlu dilakukan untuk mencapai visi, melaksanakan misi, memecahkan permasalahan, dan menangani isu strategis daerah yang dihadapi. Pernyataan tujuan tersebut akan diterjemahkan  ke dalam  sasaran-sasaran  yang  ingin  dicapai.   Untuk   itu tujuan disusun guna memperjelas pencapaian visi dan masing-masing misi. </w:t>
      </w:r>
    </w:p>
    <w:p w:rsidR="00966566" w:rsidRPr="00124EB9" w:rsidRDefault="00966566" w:rsidP="00966566">
      <w:pPr>
        <w:pStyle w:val="ListParagraph"/>
        <w:spacing w:line="360" w:lineRule="auto"/>
        <w:ind w:left="567" w:firstLine="426"/>
        <w:jc w:val="both"/>
        <w:rPr>
          <w:rFonts w:ascii="Bookman Old Style" w:hAnsi="Bookman Old Style" w:cs="Arial"/>
          <w:sz w:val="24"/>
        </w:rPr>
      </w:pPr>
      <w:r w:rsidRPr="00124EB9">
        <w:rPr>
          <w:rFonts w:ascii="Bookman Old Style" w:hAnsi="Bookman Old Style" w:cs="Arial"/>
          <w:sz w:val="24"/>
        </w:rPr>
        <w:t>Sementara sasaran adalah target atau hasil yang akan dicapai secara nyata oleh instansi dalam rumusan yang lebih spesifik, terukur dalam  kurun  waktu yang lebih pendek dari tujuan. Oleh karena itu, sasaran harus menggambarkan hal yang ingin dicapai melalui tindakan-tindakan yang akan dilakukan untuk mencapai tujuan.</w:t>
      </w:r>
    </w:p>
    <w:p w:rsidR="00966566" w:rsidRPr="00124EB9" w:rsidRDefault="00966566" w:rsidP="00966566">
      <w:pPr>
        <w:pStyle w:val="ListParagraph"/>
        <w:spacing w:line="360" w:lineRule="auto"/>
        <w:ind w:left="567" w:firstLine="426"/>
        <w:jc w:val="both"/>
        <w:rPr>
          <w:rFonts w:ascii="Bookman Old Style" w:hAnsi="Bookman Old Style" w:cs="Arial"/>
          <w:sz w:val="24"/>
        </w:rPr>
      </w:pPr>
      <w:r w:rsidRPr="00124EB9">
        <w:rPr>
          <w:rFonts w:ascii="Bookman Old Style" w:hAnsi="Bookman Old Style" w:cs="Arial"/>
          <w:sz w:val="24"/>
        </w:rPr>
        <w:t>Adapun tujuan dan sasaran yang ditetapkan dalam RPJMD Kabupaten Kepulauaan Selayar 2021-202</w:t>
      </w:r>
      <w:r w:rsidR="00C50307">
        <w:rPr>
          <w:rFonts w:ascii="Bookman Old Style" w:hAnsi="Bookman Old Style" w:cs="Arial"/>
          <w:sz w:val="24"/>
        </w:rPr>
        <w:t>6 yang kemudian diimplementasika</w:t>
      </w:r>
      <w:r w:rsidRPr="00124EB9">
        <w:rPr>
          <w:rFonts w:ascii="Bookman Old Style" w:hAnsi="Bookman Old Style" w:cs="Arial"/>
          <w:sz w:val="24"/>
        </w:rPr>
        <w:t>n d</w:t>
      </w:r>
      <w:r w:rsidR="003545B7" w:rsidRPr="00124EB9">
        <w:rPr>
          <w:rFonts w:ascii="Bookman Old Style" w:hAnsi="Bookman Old Style" w:cs="Arial"/>
          <w:sz w:val="24"/>
        </w:rPr>
        <w:t xml:space="preserve">alam Renstra </w:t>
      </w:r>
      <w:r w:rsidR="007B0DCC">
        <w:rPr>
          <w:rFonts w:ascii="Bookman Old Style" w:hAnsi="Bookman Old Style" w:cs="Arial"/>
          <w:sz w:val="24"/>
        </w:rPr>
        <w:t>Kecamatan Bontomanai</w:t>
      </w:r>
      <w:r w:rsidRPr="00124EB9">
        <w:rPr>
          <w:rFonts w:ascii="Bookman Old Style" w:hAnsi="Bookman Old Style" w:cs="Arial"/>
          <w:sz w:val="24"/>
        </w:rPr>
        <w:t xml:space="preserve"> </w:t>
      </w:r>
      <w:r w:rsidR="003545B7" w:rsidRPr="00124EB9">
        <w:rPr>
          <w:rFonts w:ascii="Bookman Old Style" w:hAnsi="Bookman Old Style" w:cs="Arial"/>
          <w:sz w:val="24"/>
        </w:rPr>
        <w:t xml:space="preserve">2021-2026 </w:t>
      </w:r>
      <w:r w:rsidRPr="00124EB9">
        <w:rPr>
          <w:rFonts w:ascii="Bookman Old Style" w:hAnsi="Bookman Old Style" w:cs="Arial"/>
          <w:sz w:val="24"/>
        </w:rPr>
        <w:t>yang dirumuskan berdasarkan masing-masing misi adalah sebagai berikut :</w:t>
      </w:r>
    </w:p>
    <w:p w:rsidR="00966566" w:rsidRPr="00124EB9" w:rsidRDefault="00966566" w:rsidP="00C50307">
      <w:pPr>
        <w:pStyle w:val="ListParagraph"/>
        <w:spacing w:line="360" w:lineRule="auto"/>
        <w:ind w:left="1843" w:hanging="1303"/>
        <w:jc w:val="both"/>
        <w:rPr>
          <w:rFonts w:ascii="Bookman Old Style" w:hAnsi="Bookman Old Style" w:cs="Arial"/>
          <w:sz w:val="24"/>
        </w:rPr>
      </w:pPr>
      <w:r w:rsidRPr="00124EB9">
        <w:rPr>
          <w:rFonts w:ascii="Bookman Old Style" w:hAnsi="Bookman Old Style" w:cs="Arial"/>
          <w:sz w:val="24"/>
        </w:rPr>
        <w:t xml:space="preserve">Misi 1 : Mengembangkan Tata Kelola Pemerintahan yang </w:t>
      </w:r>
      <w:r w:rsidR="00C50307">
        <w:rPr>
          <w:rFonts w:ascii="Bookman Old Style" w:hAnsi="Bookman Old Style" w:cs="Arial"/>
          <w:sz w:val="24"/>
        </w:rPr>
        <w:t xml:space="preserve">  </w:t>
      </w:r>
      <w:r w:rsidRPr="00124EB9">
        <w:rPr>
          <w:rFonts w:ascii="Bookman Old Style" w:hAnsi="Bookman Old Style" w:cs="Arial"/>
          <w:sz w:val="24"/>
        </w:rPr>
        <w:t>Akuntabel dan Transpa</w:t>
      </w:r>
      <w:r w:rsidR="003545B7" w:rsidRPr="00124EB9">
        <w:rPr>
          <w:rFonts w:ascii="Bookman Old Style" w:hAnsi="Bookman Old Style" w:cs="Arial"/>
          <w:sz w:val="24"/>
        </w:rPr>
        <w:t>ran, memiliki tujuan pembangunan</w:t>
      </w:r>
      <w:r w:rsidRPr="00124EB9">
        <w:rPr>
          <w:rFonts w:ascii="Bookman Old Style" w:hAnsi="Bookman Old Style" w:cs="Arial"/>
          <w:sz w:val="24"/>
        </w:rPr>
        <w:t xml:space="preserve"> :</w:t>
      </w:r>
    </w:p>
    <w:p w:rsidR="00966566" w:rsidRPr="00C50307" w:rsidRDefault="000B50B4" w:rsidP="00C50307">
      <w:pPr>
        <w:pStyle w:val="ListParagraph"/>
        <w:numPr>
          <w:ilvl w:val="1"/>
          <w:numId w:val="20"/>
        </w:numPr>
        <w:spacing w:line="360" w:lineRule="auto"/>
        <w:jc w:val="both"/>
        <w:rPr>
          <w:rFonts w:ascii="Bookman Old Style" w:hAnsi="Bookman Old Style" w:cs="Arial"/>
          <w:sz w:val="24"/>
        </w:rPr>
      </w:pPr>
      <w:r>
        <w:rPr>
          <w:rFonts w:ascii="Bookman Old Style" w:hAnsi="Bookman Old Style" w:cs="Arial"/>
          <w:sz w:val="24"/>
        </w:rPr>
        <w:t>Mewujudkan reformasi birokrasi Kecamatan Bontomanai</w:t>
      </w:r>
      <w:r w:rsidR="00966566" w:rsidRPr="00C50307">
        <w:rPr>
          <w:rFonts w:ascii="Bookman Old Style" w:hAnsi="Bookman Old Style" w:cs="Arial"/>
          <w:sz w:val="24"/>
        </w:rPr>
        <w:t xml:space="preserve">, </w:t>
      </w:r>
      <w:r w:rsidR="00C50307" w:rsidRPr="00C50307">
        <w:rPr>
          <w:rFonts w:ascii="Bookman Old Style" w:hAnsi="Bookman Old Style" w:cs="Arial"/>
          <w:sz w:val="24"/>
        </w:rPr>
        <w:t xml:space="preserve">  </w:t>
      </w:r>
      <w:r w:rsidR="00966566" w:rsidRPr="00C50307">
        <w:rPr>
          <w:rFonts w:ascii="Bookman Old Style" w:hAnsi="Bookman Old Style" w:cs="Arial"/>
          <w:sz w:val="24"/>
        </w:rPr>
        <w:t>dengan sasaran berikut ini :</w:t>
      </w:r>
    </w:p>
    <w:p w:rsidR="00966566" w:rsidRPr="00124EB9" w:rsidRDefault="00966566" w:rsidP="00E4043B">
      <w:pPr>
        <w:pStyle w:val="ListParagraph"/>
        <w:numPr>
          <w:ilvl w:val="0"/>
          <w:numId w:val="105"/>
        </w:numPr>
        <w:spacing w:line="360" w:lineRule="auto"/>
        <w:jc w:val="both"/>
        <w:rPr>
          <w:rFonts w:ascii="Bookman Old Style" w:hAnsi="Bookman Old Style" w:cs="Arial"/>
          <w:sz w:val="24"/>
        </w:rPr>
      </w:pPr>
      <w:r w:rsidRPr="00124EB9">
        <w:rPr>
          <w:rFonts w:ascii="Bookman Old Style" w:hAnsi="Bookman Old Style" w:cs="Arial"/>
          <w:sz w:val="24"/>
        </w:rPr>
        <w:t>Meningkatnya Kualitas Pelayanan Kepada Masyarakat</w:t>
      </w:r>
    </w:p>
    <w:p w:rsidR="00104A82" w:rsidRPr="00124EB9" w:rsidRDefault="00104A82" w:rsidP="00E4043B">
      <w:pPr>
        <w:pStyle w:val="ListParagraph"/>
        <w:numPr>
          <w:ilvl w:val="0"/>
          <w:numId w:val="105"/>
        </w:numPr>
        <w:spacing w:line="360" w:lineRule="auto"/>
        <w:jc w:val="both"/>
        <w:rPr>
          <w:rFonts w:ascii="Bookman Old Style" w:hAnsi="Bookman Old Style" w:cs="Arial"/>
          <w:sz w:val="24"/>
        </w:rPr>
      </w:pPr>
      <w:r w:rsidRPr="00124EB9">
        <w:rPr>
          <w:rFonts w:ascii="Bookman Old Style" w:hAnsi="Bookman Old Style" w:cs="Arial"/>
          <w:sz w:val="24"/>
        </w:rPr>
        <w:t>Meningkatnya Nilai SAKIP</w:t>
      </w:r>
    </w:p>
    <w:p w:rsidR="003545B7" w:rsidRPr="00C628A8" w:rsidRDefault="000B50B4" w:rsidP="00E4043B">
      <w:pPr>
        <w:pStyle w:val="ListParagraph"/>
        <w:numPr>
          <w:ilvl w:val="0"/>
          <w:numId w:val="105"/>
        </w:numPr>
        <w:spacing w:line="360" w:lineRule="auto"/>
        <w:jc w:val="both"/>
        <w:rPr>
          <w:rFonts w:ascii="Bookman Old Style" w:hAnsi="Bookman Old Style" w:cs="Arial"/>
          <w:sz w:val="24"/>
        </w:rPr>
      </w:pPr>
      <w:r>
        <w:rPr>
          <w:rFonts w:ascii="Bookman Old Style" w:hAnsi="Bookman Old Style" w:cs="Arial"/>
          <w:sz w:val="24"/>
        </w:rPr>
        <w:t>Meningkatnya tertib administrasi pengelolaan laporan keuangan pemerintahan Kecamatan sesuai SAP.</w:t>
      </w:r>
    </w:p>
    <w:p w:rsidR="00966566" w:rsidRPr="00124EB9" w:rsidRDefault="003545B7" w:rsidP="00104A82">
      <w:pPr>
        <w:pStyle w:val="ListParagraph"/>
        <w:spacing w:line="360" w:lineRule="auto"/>
        <w:ind w:left="1710" w:hanging="1080"/>
        <w:jc w:val="both"/>
        <w:rPr>
          <w:rFonts w:ascii="Bookman Old Style" w:hAnsi="Bookman Old Style" w:cs="Arial"/>
          <w:sz w:val="24"/>
        </w:rPr>
      </w:pPr>
      <w:r w:rsidRPr="00124EB9">
        <w:rPr>
          <w:rFonts w:ascii="Bookman Old Style" w:hAnsi="Bookman Old Style" w:cs="Arial"/>
          <w:sz w:val="24"/>
        </w:rPr>
        <w:t>Misi 2 : Meningkatkan  Kualitas  Pembangunan  Perdesaan,  memiliki tujuan</w:t>
      </w:r>
      <w:r w:rsidR="00104A82" w:rsidRPr="00124EB9">
        <w:rPr>
          <w:rFonts w:ascii="Bookman Old Style" w:hAnsi="Bookman Old Style" w:cs="Arial"/>
          <w:sz w:val="24"/>
        </w:rPr>
        <w:t>:</w:t>
      </w:r>
    </w:p>
    <w:p w:rsidR="00104A82" w:rsidRPr="00124EB9" w:rsidRDefault="00C50307" w:rsidP="00104A82">
      <w:pPr>
        <w:pStyle w:val="ListParagraph"/>
        <w:tabs>
          <w:tab w:val="left" w:pos="1980"/>
        </w:tabs>
        <w:spacing w:line="360" w:lineRule="auto"/>
        <w:ind w:left="2070" w:hanging="450"/>
        <w:jc w:val="both"/>
        <w:rPr>
          <w:rFonts w:ascii="Bookman Old Style" w:hAnsi="Bookman Old Style" w:cs="Arial"/>
          <w:sz w:val="24"/>
        </w:rPr>
      </w:pPr>
      <w:r>
        <w:rPr>
          <w:rFonts w:ascii="Bookman Old Style" w:hAnsi="Bookman Old Style" w:cs="Arial"/>
          <w:sz w:val="24"/>
        </w:rPr>
        <w:t xml:space="preserve">  </w:t>
      </w:r>
      <w:r w:rsidR="00104A82" w:rsidRPr="00124EB9">
        <w:rPr>
          <w:rFonts w:ascii="Bookman Old Style" w:hAnsi="Bookman Old Style" w:cs="Arial"/>
          <w:sz w:val="24"/>
        </w:rPr>
        <w:t>a. Meningkatkan</w:t>
      </w:r>
      <w:r w:rsidR="000B50B4">
        <w:rPr>
          <w:rFonts w:ascii="Bookman Old Style" w:hAnsi="Bookman Old Style" w:cs="Arial"/>
          <w:sz w:val="24"/>
        </w:rPr>
        <w:t xml:space="preserve"> kapasitas dan fasilitas perdesaan Kecamatan Bontomanai</w:t>
      </w:r>
      <w:r w:rsidR="00104A82" w:rsidRPr="00124EB9">
        <w:rPr>
          <w:rFonts w:ascii="Bookman Old Style" w:hAnsi="Bookman Old Style" w:cs="Arial"/>
          <w:sz w:val="24"/>
        </w:rPr>
        <w:t>, dengan sasaran berikut ini :</w:t>
      </w:r>
    </w:p>
    <w:p w:rsidR="00104A82" w:rsidRPr="00124EB9" w:rsidRDefault="00104A82" w:rsidP="00E4043B">
      <w:pPr>
        <w:pStyle w:val="ListParagraph"/>
        <w:numPr>
          <w:ilvl w:val="0"/>
          <w:numId w:val="106"/>
        </w:numPr>
        <w:spacing w:line="360" w:lineRule="auto"/>
        <w:ind w:left="2552" w:hanging="284"/>
        <w:jc w:val="both"/>
        <w:rPr>
          <w:rFonts w:ascii="Bookman Old Style" w:hAnsi="Bookman Old Style" w:cs="Arial"/>
          <w:sz w:val="24"/>
        </w:rPr>
      </w:pPr>
      <w:r w:rsidRPr="00124EB9">
        <w:rPr>
          <w:rFonts w:ascii="Bookman Old Style" w:hAnsi="Bookman Old Style" w:cs="Arial"/>
          <w:sz w:val="24"/>
        </w:rPr>
        <w:t>Meningkatnya K</w:t>
      </w:r>
      <w:r w:rsidR="007B0DCC">
        <w:rPr>
          <w:rFonts w:ascii="Bookman Old Style" w:hAnsi="Bookman Old Style" w:cs="Arial"/>
          <w:sz w:val="24"/>
        </w:rPr>
        <w:t xml:space="preserve">ualitas Pemberdayaan Masyarakat </w:t>
      </w:r>
      <w:r w:rsidRPr="00124EB9">
        <w:rPr>
          <w:rFonts w:ascii="Bookman Old Style" w:hAnsi="Bookman Old Style" w:cs="Arial"/>
          <w:sz w:val="24"/>
        </w:rPr>
        <w:t xml:space="preserve">Desa </w:t>
      </w:r>
    </w:p>
    <w:p w:rsidR="00104A82" w:rsidRPr="00124EB9" w:rsidRDefault="00104A82" w:rsidP="00E4043B">
      <w:pPr>
        <w:pStyle w:val="ListParagraph"/>
        <w:numPr>
          <w:ilvl w:val="0"/>
          <w:numId w:val="106"/>
        </w:numPr>
        <w:spacing w:line="360" w:lineRule="auto"/>
        <w:ind w:left="2552" w:hanging="284"/>
        <w:jc w:val="both"/>
        <w:rPr>
          <w:rFonts w:ascii="Bookman Old Style" w:hAnsi="Bookman Old Style" w:cs="Arial"/>
          <w:sz w:val="24"/>
        </w:rPr>
      </w:pPr>
      <w:r w:rsidRPr="00124EB9">
        <w:rPr>
          <w:rFonts w:ascii="Bookman Old Style" w:hAnsi="Bookman Old Style" w:cs="Arial"/>
          <w:sz w:val="24"/>
        </w:rPr>
        <w:t>Meningkanya Kualitas Pemerintahan Desa</w:t>
      </w:r>
    </w:p>
    <w:p w:rsidR="00104A82" w:rsidRPr="00124EB9" w:rsidRDefault="00C50307" w:rsidP="00104A82">
      <w:pPr>
        <w:pStyle w:val="ListParagraph"/>
        <w:spacing w:line="360" w:lineRule="auto"/>
        <w:ind w:left="1800" w:hanging="1260"/>
        <w:jc w:val="both"/>
        <w:rPr>
          <w:rFonts w:ascii="Bookman Old Style" w:hAnsi="Bookman Old Style" w:cs="Arial"/>
          <w:sz w:val="24"/>
        </w:rPr>
      </w:pPr>
      <w:r>
        <w:rPr>
          <w:rFonts w:ascii="Bookman Old Style" w:hAnsi="Bookman Old Style" w:cs="Arial"/>
          <w:sz w:val="24"/>
        </w:rPr>
        <w:t>Misi 5 :</w:t>
      </w:r>
      <w:r w:rsidR="00752D06">
        <w:rPr>
          <w:rFonts w:ascii="Bookman Old Style" w:hAnsi="Bookman Old Style" w:cs="Arial"/>
          <w:sz w:val="24"/>
        </w:rPr>
        <w:t xml:space="preserve"> </w:t>
      </w:r>
      <w:r w:rsidR="00104A82" w:rsidRPr="00124EB9">
        <w:rPr>
          <w:rFonts w:ascii="Bookman Old Style" w:hAnsi="Bookman Old Style" w:cs="Arial"/>
          <w:sz w:val="24"/>
        </w:rPr>
        <w:t xml:space="preserve">Meningkatkan Pembinaan Kehidupan Sosial dan </w:t>
      </w:r>
      <w:r>
        <w:rPr>
          <w:rFonts w:ascii="Bookman Old Style" w:hAnsi="Bookman Old Style" w:cs="Arial"/>
          <w:sz w:val="24"/>
        </w:rPr>
        <w:t xml:space="preserve"> </w:t>
      </w:r>
      <w:r w:rsidR="00104A82" w:rsidRPr="00124EB9">
        <w:rPr>
          <w:rFonts w:ascii="Bookman Old Style" w:hAnsi="Bookman Old Style" w:cs="Arial"/>
          <w:sz w:val="24"/>
        </w:rPr>
        <w:t>Keagamaan, memiliki tujuan pembangunan:</w:t>
      </w:r>
    </w:p>
    <w:p w:rsidR="000B50B4" w:rsidRPr="0074434C" w:rsidRDefault="000B50B4" w:rsidP="0074434C">
      <w:pPr>
        <w:pStyle w:val="ListParagraph"/>
        <w:numPr>
          <w:ilvl w:val="0"/>
          <w:numId w:val="112"/>
        </w:numPr>
        <w:spacing w:line="360" w:lineRule="auto"/>
        <w:jc w:val="both"/>
        <w:rPr>
          <w:rFonts w:ascii="Bookman Old Style" w:hAnsi="Bookman Old Style" w:cs="Arial"/>
          <w:sz w:val="24"/>
        </w:rPr>
      </w:pPr>
      <w:r w:rsidRPr="0074434C">
        <w:rPr>
          <w:rFonts w:ascii="Bookman Old Style" w:hAnsi="Bookman Old Style" w:cs="Arial"/>
          <w:sz w:val="24"/>
        </w:rPr>
        <w:t xml:space="preserve">Meningkatnya upaya pelestarian kearifan lokal dengan </w:t>
      </w:r>
      <w:r w:rsidR="0074434C" w:rsidRPr="0074434C">
        <w:rPr>
          <w:rFonts w:ascii="Bookman Old Style" w:hAnsi="Bookman Old Style" w:cs="Arial"/>
          <w:sz w:val="24"/>
        </w:rPr>
        <w:t xml:space="preserve">  </w:t>
      </w:r>
      <w:r w:rsidRPr="0074434C">
        <w:rPr>
          <w:rFonts w:ascii="Bookman Old Style" w:hAnsi="Bookman Old Style" w:cs="Arial"/>
          <w:sz w:val="24"/>
        </w:rPr>
        <w:t>mengaktualisasikan pada kehidupan social di Kecamatan Bontomanai</w:t>
      </w:r>
      <w:r w:rsidR="0074434C">
        <w:rPr>
          <w:rFonts w:ascii="Bookman Old Style" w:hAnsi="Bookman Old Style" w:cs="Arial"/>
          <w:sz w:val="24"/>
        </w:rPr>
        <w:t>,dengan sasaran :</w:t>
      </w:r>
    </w:p>
    <w:p w:rsidR="0074434C" w:rsidRPr="0074434C" w:rsidRDefault="0074434C" w:rsidP="0074434C">
      <w:pPr>
        <w:pStyle w:val="ListParagraph"/>
        <w:spacing w:line="360" w:lineRule="auto"/>
        <w:ind w:left="2203"/>
        <w:jc w:val="both"/>
        <w:rPr>
          <w:rFonts w:ascii="Bookman Old Style" w:hAnsi="Bookman Old Style" w:cs="Arial"/>
          <w:sz w:val="24"/>
        </w:rPr>
      </w:pPr>
      <w:r>
        <w:rPr>
          <w:rFonts w:ascii="Bookman Old Style" w:hAnsi="Bookman Old Style" w:cs="Arial"/>
          <w:sz w:val="24"/>
        </w:rPr>
        <w:t>● Meningk</w:t>
      </w:r>
      <w:r w:rsidR="00B07A07">
        <w:rPr>
          <w:rFonts w:ascii="Bookman Old Style" w:hAnsi="Bookman Old Style" w:cs="Arial"/>
          <w:sz w:val="24"/>
        </w:rPr>
        <w:t>a</w:t>
      </w:r>
      <w:r>
        <w:rPr>
          <w:rFonts w:ascii="Bookman Old Style" w:hAnsi="Bookman Old Style" w:cs="Arial"/>
          <w:sz w:val="24"/>
        </w:rPr>
        <w:t>tnya tatanan kehidupan social masyarakat</w:t>
      </w:r>
    </w:p>
    <w:p w:rsidR="00104A82" w:rsidRPr="00124EB9" w:rsidRDefault="0074434C" w:rsidP="00104A82">
      <w:pPr>
        <w:pStyle w:val="ListParagraph"/>
        <w:tabs>
          <w:tab w:val="left" w:pos="2070"/>
        </w:tabs>
        <w:spacing w:line="360" w:lineRule="auto"/>
        <w:ind w:left="2070" w:hanging="450"/>
        <w:jc w:val="both"/>
        <w:rPr>
          <w:rFonts w:ascii="Bookman Old Style" w:hAnsi="Bookman Old Style" w:cs="Arial"/>
          <w:sz w:val="24"/>
        </w:rPr>
      </w:pPr>
      <w:r>
        <w:rPr>
          <w:rFonts w:ascii="Bookman Old Style" w:hAnsi="Bookman Old Style" w:cs="Arial"/>
          <w:sz w:val="24"/>
        </w:rPr>
        <w:t>, b. Meningkatkan kapasitas kelembagaan kegamaan di Kecamatan Bontomanai dengan sasaran :</w:t>
      </w:r>
    </w:p>
    <w:p w:rsidR="003912A2" w:rsidRPr="0074434C" w:rsidRDefault="00104A82" w:rsidP="0074434C">
      <w:pPr>
        <w:pStyle w:val="ListParagraph"/>
        <w:numPr>
          <w:ilvl w:val="0"/>
          <w:numId w:val="107"/>
        </w:numPr>
        <w:spacing w:line="360" w:lineRule="auto"/>
        <w:jc w:val="both"/>
        <w:rPr>
          <w:rFonts w:ascii="Bookman Old Style" w:hAnsi="Bookman Old Style" w:cs="Arial"/>
          <w:sz w:val="24"/>
        </w:rPr>
      </w:pPr>
      <w:r w:rsidRPr="00124EB9">
        <w:rPr>
          <w:rFonts w:ascii="Bookman Old Style" w:hAnsi="Bookman Old Style" w:cs="Arial"/>
          <w:sz w:val="24"/>
        </w:rPr>
        <w:t>Me</w:t>
      </w:r>
      <w:r w:rsidR="0074434C">
        <w:rPr>
          <w:rFonts w:ascii="Bookman Old Style" w:hAnsi="Bookman Old Style" w:cs="Arial"/>
          <w:sz w:val="24"/>
        </w:rPr>
        <w:t>ningkatnya toleransi kehidupan social kemasyarakatan di Kecamatan Bontomanai.</w:t>
      </w:r>
    </w:p>
    <w:p w:rsidR="00752D06" w:rsidRPr="00C628A8" w:rsidRDefault="00752D06" w:rsidP="00752D06">
      <w:pPr>
        <w:pStyle w:val="ListParagraph"/>
        <w:spacing w:line="360" w:lineRule="auto"/>
        <w:ind w:left="2865"/>
        <w:jc w:val="both"/>
        <w:rPr>
          <w:rFonts w:ascii="Bookman Old Style" w:hAnsi="Bookman Old Style" w:cs="Arial"/>
          <w:sz w:val="24"/>
        </w:rPr>
      </w:pPr>
    </w:p>
    <w:p w:rsidR="008E20BF" w:rsidRPr="00527283" w:rsidRDefault="008E20BF" w:rsidP="00966566">
      <w:pPr>
        <w:pStyle w:val="ListParagraph"/>
        <w:spacing w:line="360" w:lineRule="auto"/>
        <w:ind w:left="567" w:firstLine="426"/>
        <w:jc w:val="both"/>
        <w:rPr>
          <w:rFonts w:ascii="Bookman Old Style" w:hAnsi="Bookman Old Style" w:cs="Arial"/>
          <w:sz w:val="24"/>
        </w:rPr>
      </w:pPr>
      <w:r w:rsidRPr="00527283">
        <w:rPr>
          <w:rFonts w:ascii="Bookman Old Style" w:hAnsi="Bookman Old Style" w:cs="Arial"/>
          <w:sz w:val="24"/>
        </w:rPr>
        <w:t xml:space="preserve">Perumusan tujuan dan sasaran </w:t>
      </w:r>
      <w:r w:rsidR="007B0DCC">
        <w:rPr>
          <w:rFonts w:ascii="Bookman Old Style" w:hAnsi="Bookman Old Style" w:cs="Arial"/>
          <w:sz w:val="24"/>
        </w:rPr>
        <w:t>Kecamatan Bontomanai</w:t>
      </w:r>
      <w:r w:rsidR="008764EE" w:rsidRPr="00527283">
        <w:rPr>
          <w:rFonts w:ascii="Bookman Old Style" w:hAnsi="Bookman Old Style" w:cs="Arial"/>
          <w:sz w:val="24"/>
        </w:rPr>
        <w:t xml:space="preserve"> tahun 2021 – 2026</w:t>
      </w:r>
      <w:r w:rsidRPr="00527283">
        <w:rPr>
          <w:rFonts w:ascii="Bookman Old Style" w:hAnsi="Bookman Old Style" w:cs="Arial"/>
          <w:sz w:val="24"/>
        </w:rPr>
        <w:t xml:space="preserve"> sesuai dengan visi dan misi yang telah ditetapkan adalah sebagai berikut :</w:t>
      </w:r>
    </w:p>
    <w:p w:rsidR="00790B43" w:rsidRPr="00527283" w:rsidRDefault="00790B43" w:rsidP="008E20BF">
      <w:pPr>
        <w:pStyle w:val="ListParagraph"/>
        <w:spacing w:line="360" w:lineRule="auto"/>
        <w:ind w:left="567" w:firstLine="426"/>
        <w:jc w:val="both"/>
        <w:rPr>
          <w:rFonts w:ascii="Bookman Old Style" w:hAnsi="Bookman Old Style" w:cs="Arial"/>
          <w:sz w:val="24"/>
        </w:rPr>
        <w:sectPr w:rsidR="00790B43" w:rsidRPr="00527283" w:rsidSect="00E75DC4">
          <w:pgSz w:w="12240" w:h="20160" w:code="5"/>
          <w:pgMar w:top="709" w:right="1440" w:bottom="1440" w:left="1440" w:header="425" w:footer="2971" w:gutter="0"/>
          <w:cols w:space="720"/>
          <w:docGrid w:linePitch="360"/>
        </w:sectPr>
      </w:pPr>
    </w:p>
    <w:p w:rsidR="00CB598F" w:rsidRPr="00527283" w:rsidRDefault="00CB598F" w:rsidP="00CB598F">
      <w:pPr>
        <w:pStyle w:val="ListParagraph"/>
        <w:spacing w:line="360" w:lineRule="auto"/>
        <w:ind w:left="567" w:firstLine="426"/>
        <w:jc w:val="center"/>
        <w:rPr>
          <w:rFonts w:ascii="Bookman Old Style" w:hAnsi="Bookman Old Style" w:cs="Arial"/>
          <w:sz w:val="24"/>
        </w:rPr>
      </w:pPr>
      <w:r w:rsidRPr="00527283">
        <w:rPr>
          <w:rFonts w:ascii="Bookman Old Style" w:hAnsi="Bookman Old Style" w:cs="Arial"/>
          <w:sz w:val="24"/>
        </w:rPr>
        <w:t>Tabel 4.1.  Tujuan, Sasaran dan Sasara</w:t>
      </w:r>
      <w:r>
        <w:rPr>
          <w:rFonts w:ascii="Bookman Old Style" w:hAnsi="Bookman Old Style" w:cs="Arial"/>
          <w:sz w:val="24"/>
        </w:rPr>
        <w:t>n</w:t>
      </w:r>
      <w:r w:rsidRPr="00527283">
        <w:rPr>
          <w:rFonts w:ascii="Bookman Old Style" w:hAnsi="Bookman Old Style" w:cs="Arial"/>
          <w:sz w:val="24"/>
        </w:rPr>
        <w:t xml:space="preserve"> Jangka Menengah</w:t>
      </w:r>
      <w:r>
        <w:rPr>
          <w:rFonts w:ascii="Bookman Old Style" w:hAnsi="Bookman Old Style" w:cs="Arial"/>
          <w:sz w:val="24"/>
        </w:rPr>
        <w:t xml:space="preserve"> Kecamatan Bontomanai</w:t>
      </w:r>
      <w:r w:rsidRPr="00527283">
        <w:rPr>
          <w:rFonts w:ascii="Bookman Old Style" w:hAnsi="Bookman Old Style" w:cs="Arial"/>
          <w:sz w:val="24"/>
        </w:rPr>
        <w:t>.</w:t>
      </w:r>
    </w:p>
    <w:tbl>
      <w:tblPr>
        <w:tblStyle w:val="LightShading-Accent1"/>
        <w:tblW w:w="161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150"/>
        <w:gridCol w:w="3600"/>
        <w:gridCol w:w="3600"/>
        <w:gridCol w:w="990"/>
        <w:gridCol w:w="1048"/>
        <w:gridCol w:w="990"/>
        <w:gridCol w:w="990"/>
        <w:gridCol w:w="1139"/>
      </w:tblGrid>
      <w:tr w:rsidR="00CB598F" w:rsidRPr="00527283" w:rsidTr="00F412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B598F" w:rsidRPr="00527283" w:rsidRDefault="00CB598F" w:rsidP="00F41293">
            <w:pPr>
              <w:jc w:val="center"/>
              <w:rPr>
                <w:rFonts w:ascii="Bookman Old Style" w:eastAsia="Calibri" w:hAnsi="Bookman Old Style" w:cs="Arial"/>
                <w:color w:val="auto"/>
                <w:sz w:val="20"/>
                <w:szCs w:val="20"/>
              </w:rPr>
            </w:pPr>
            <w:r w:rsidRPr="00527283">
              <w:rPr>
                <w:rFonts w:ascii="Bookman Old Style" w:eastAsia="Calibri" w:hAnsi="Bookman Old Style" w:cs="Arial"/>
                <w:color w:val="auto"/>
                <w:sz w:val="20"/>
                <w:szCs w:val="20"/>
              </w:rPr>
              <w:t>No.</w:t>
            </w:r>
          </w:p>
        </w:tc>
        <w:tc>
          <w:tcPr>
            <w:tcW w:w="315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B598F" w:rsidRPr="00527283"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color w:val="auto"/>
                <w:sz w:val="20"/>
                <w:szCs w:val="20"/>
              </w:rPr>
            </w:pPr>
            <w:r w:rsidRPr="00527283">
              <w:rPr>
                <w:rFonts w:ascii="Bookman Old Style" w:eastAsia="Calibri" w:hAnsi="Bookman Old Style" w:cs="Arial"/>
                <w:color w:val="auto"/>
                <w:sz w:val="20"/>
                <w:szCs w:val="20"/>
              </w:rPr>
              <w:t>Tujuan</w:t>
            </w:r>
          </w:p>
        </w:tc>
        <w:tc>
          <w:tcPr>
            <w:tcW w:w="360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B598F" w:rsidRPr="00527283"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color w:val="auto"/>
                <w:sz w:val="20"/>
                <w:szCs w:val="20"/>
              </w:rPr>
            </w:pPr>
            <w:r w:rsidRPr="00527283">
              <w:rPr>
                <w:rFonts w:ascii="Bookman Old Style" w:eastAsia="Calibri" w:hAnsi="Bookman Old Style" w:cs="Arial"/>
                <w:color w:val="auto"/>
                <w:sz w:val="20"/>
                <w:szCs w:val="20"/>
              </w:rPr>
              <w:t>Sasaran</w:t>
            </w:r>
          </w:p>
        </w:tc>
        <w:tc>
          <w:tcPr>
            <w:tcW w:w="360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CB598F" w:rsidRPr="00527283"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color w:val="auto"/>
                <w:sz w:val="20"/>
                <w:szCs w:val="20"/>
              </w:rPr>
            </w:pPr>
            <w:r w:rsidRPr="00527283">
              <w:rPr>
                <w:rFonts w:ascii="Bookman Old Style" w:eastAsia="Calibri" w:hAnsi="Bookman Old Style" w:cs="Arial"/>
                <w:color w:val="auto"/>
                <w:sz w:val="20"/>
                <w:szCs w:val="20"/>
              </w:rPr>
              <w:t>Indikator Sasaran</w:t>
            </w:r>
          </w:p>
        </w:tc>
        <w:tc>
          <w:tcPr>
            <w:tcW w:w="5157" w:type="dxa"/>
            <w:gridSpan w:val="5"/>
            <w:tcBorders>
              <w:top w:val="none" w:sz="0" w:space="0" w:color="auto"/>
              <w:left w:val="none" w:sz="0" w:space="0" w:color="auto"/>
              <w:bottom w:val="none" w:sz="0" w:space="0" w:color="auto"/>
              <w:right w:val="none" w:sz="0" w:space="0" w:color="auto"/>
            </w:tcBorders>
            <w:shd w:val="clear" w:color="auto" w:fill="auto"/>
          </w:tcPr>
          <w:p w:rsidR="00CB598F" w:rsidRPr="00527283"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color w:val="auto"/>
                <w:sz w:val="20"/>
                <w:szCs w:val="20"/>
              </w:rPr>
            </w:pPr>
            <w:r w:rsidRPr="00527283">
              <w:rPr>
                <w:rFonts w:ascii="Bookman Old Style" w:eastAsia="Calibri" w:hAnsi="Bookman Old Style" w:cs="Arial"/>
                <w:color w:val="auto"/>
                <w:sz w:val="20"/>
                <w:szCs w:val="20"/>
              </w:rPr>
              <w:t>Target Kinerja Sasaran Pada Tahun</w:t>
            </w:r>
          </w:p>
        </w:tc>
      </w:tr>
      <w:tr w:rsidR="00CB598F" w:rsidRPr="00527283" w:rsidTr="00F412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tcBorders>
              <w:left w:val="none" w:sz="0" w:space="0" w:color="auto"/>
              <w:right w:val="none" w:sz="0" w:space="0" w:color="auto"/>
            </w:tcBorders>
            <w:shd w:val="clear" w:color="auto" w:fill="auto"/>
          </w:tcPr>
          <w:p w:rsidR="00CB598F" w:rsidRPr="00527283" w:rsidRDefault="00CB598F" w:rsidP="00F41293">
            <w:pPr>
              <w:jc w:val="center"/>
              <w:rPr>
                <w:rFonts w:ascii="Bookman Old Style" w:eastAsia="Calibri" w:hAnsi="Bookman Old Style" w:cs="Arial"/>
                <w:color w:val="auto"/>
                <w:sz w:val="20"/>
                <w:szCs w:val="20"/>
              </w:rPr>
            </w:pPr>
          </w:p>
        </w:tc>
        <w:tc>
          <w:tcPr>
            <w:tcW w:w="3150"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20"/>
                <w:szCs w:val="20"/>
              </w:rPr>
            </w:pPr>
          </w:p>
        </w:tc>
        <w:tc>
          <w:tcPr>
            <w:tcW w:w="3600"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20"/>
                <w:szCs w:val="20"/>
              </w:rPr>
            </w:pPr>
          </w:p>
        </w:tc>
        <w:tc>
          <w:tcPr>
            <w:tcW w:w="3600"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20"/>
                <w:szCs w:val="20"/>
              </w:rPr>
            </w:pP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18"/>
                <w:szCs w:val="20"/>
              </w:rPr>
            </w:pPr>
            <w:r w:rsidRPr="00527283">
              <w:rPr>
                <w:rFonts w:ascii="Bookman Old Style" w:eastAsia="Calibri" w:hAnsi="Bookman Old Style" w:cs="Arial"/>
                <w:color w:val="auto"/>
                <w:sz w:val="18"/>
                <w:szCs w:val="20"/>
              </w:rPr>
              <w:t>2022</w:t>
            </w:r>
          </w:p>
        </w:tc>
        <w:tc>
          <w:tcPr>
            <w:tcW w:w="1048"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18"/>
                <w:szCs w:val="20"/>
              </w:rPr>
            </w:pPr>
            <w:r w:rsidRPr="00527283">
              <w:rPr>
                <w:rFonts w:ascii="Bookman Old Style" w:eastAsia="Calibri" w:hAnsi="Bookman Old Style" w:cs="Arial"/>
                <w:color w:val="auto"/>
                <w:sz w:val="18"/>
                <w:szCs w:val="20"/>
              </w:rPr>
              <w:t>2023</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18"/>
                <w:szCs w:val="20"/>
              </w:rPr>
            </w:pPr>
            <w:r w:rsidRPr="00527283">
              <w:rPr>
                <w:rFonts w:ascii="Bookman Old Style" w:eastAsia="Calibri" w:hAnsi="Bookman Old Style" w:cs="Arial"/>
                <w:color w:val="auto"/>
                <w:sz w:val="18"/>
                <w:szCs w:val="20"/>
              </w:rPr>
              <w:t>2024</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18"/>
                <w:szCs w:val="20"/>
              </w:rPr>
            </w:pPr>
            <w:r w:rsidRPr="00527283">
              <w:rPr>
                <w:rFonts w:ascii="Bookman Old Style" w:eastAsia="Calibri" w:hAnsi="Bookman Old Style" w:cs="Arial"/>
                <w:color w:val="auto"/>
                <w:sz w:val="18"/>
                <w:szCs w:val="20"/>
              </w:rPr>
              <w:t>2025</w:t>
            </w:r>
          </w:p>
        </w:tc>
        <w:tc>
          <w:tcPr>
            <w:tcW w:w="1139"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 w:val="18"/>
                <w:szCs w:val="20"/>
              </w:rPr>
            </w:pPr>
            <w:r w:rsidRPr="00527283">
              <w:rPr>
                <w:rFonts w:ascii="Bookman Old Style" w:eastAsia="Calibri" w:hAnsi="Bookman Old Style" w:cs="Arial"/>
                <w:color w:val="auto"/>
                <w:sz w:val="18"/>
                <w:szCs w:val="20"/>
              </w:rPr>
              <w:t>2026</w:t>
            </w:r>
          </w:p>
        </w:tc>
      </w:tr>
      <w:tr w:rsidR="00CB598F" w:rsidRPr="00527283" w:rsidTr="00F41293">
        <w:trPr>
          <w:trHeight w:val="2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CB598F" w:rsidRPr="00527283" w:rsidRDefault="00CB598F" w:rsidP="00F41293">
            <w:pPr>
              <w:jc w:val="center"/>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1</w:t>
            </w:r>
          </w:p>
        </w:tc>
        <w:tc>
          <w:tcPr>
            <w:tcW w:w="315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2</w:t>
            </w:r>
          </w:p>
        </w:tc>
        <w:tc>
          <w:tcPr>
            <w:tcW w:w="360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3</w:t>
            </w:r>
          </w:p>
        </w:tc>
        <w:tc>
          <w:tcPr>
            <w:tcW w:w="360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4</w:t>
            </w:r>
          </w:p>
        </w:tc>
        <w:tc>
          <w:tcPr>
            <w:tcW w:w="99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5</w:t>
            </w:r>
          </w:p>
        </w:tc>
        <w:tc>
          <w:tcPr>
            <w:tcW w:w="1048"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6</w:t>
            </w:r>
          </w:p>
        </w:tc>
        <w:tc>
          <w:tcPr>
            <w:tcW w:w="99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7</w:t>
            </w:r>
          </w:p>
        </w:tc>
        <w:tc>
          <w:tcPr>
            <w:tcW w:w="99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8</w:t>
            </w:r>
          </w:p>
        </w:tc>
        <w:tc>
          <w:tcPr>
            <w:tcW w:w="1139"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 w:val="16"/>
                <w:szCs w:val="20"/>
              </w:rPr>
            </w:pPr>
            <w:r w:rsidRPr="00527283">
              <w:rPr>
                <w:rFonts w:ascii="Bookman Old Style" w:eastAsia="Calibri" w:hAnsi="Bookman Old Style" w:cs="Arial"/>
                <w:color w:val="auto"/>
                <w:sz w:val="16"/>
                <w:szCs w:val="20"/>
              </w:rPr>
              <w:t>9</w:t>
            </w:r>
          </w:p>
        </w:tc>
      </w:tr>
      <w:tr w:rsidR="00CB598F" w:rsidRPr="00527283" w:rsidTr="00F412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val="restart"/>
            <w:tcBorders>
              <w:left w:val="none" w:sz="0" w:space="0" w:color="auto"/>
              <w:right w:val="none" w:sz="0" w:space="0" w:color="auto"/>
            </w:tcBorders>
            <w:shd w:val="clear" w:color="auto" w:fill="auto"/>
          </w:tcPr>
          <w:p w:rsidR="00CB598F" w:rsidRPr="00527283" w:rsidRDefault="00CB598F" w:rsidP="00F41293">
            <w:pPr>
              <w:jc w:val="center"/>
              <w:rPr>
                <w:rFonts w:ascii="Bookman Old Style" w:eastAsia="Calibri" w:hAnsi="Bookman Old Style" w:cs="Arial"/>
                <w:b w:val="0"/>
                <w:color w:val="auto"/>
                <w:sz w:val="20"/>
                <w:szCs w:val="20"/>
              </w:rPr>
            </w:pPr>
            <w:r w:rsidRPr="00527283">
              <w:rPr>
                <w:rFonts w:ascii="Bookman Old Style" w:eastAsia="Calibri" w:hAnsi="Bookman Old Style" w:cs="Arial"/>
                <w:b w:val="0"/>
                <w:color w:val="auto"/>
                <w:sz w:val="20"/>
                <w:szCs w:val="20"/>
              </w:rPr>
              <w:t>1.</w:t>
            </w:r>
          </w:p>
        </w:tc>
        <w:tc>
          <w:tcPr>
            <w:tcW w:w="3150" w:type="dxa"/>
            <w:vMerge w:val="restart"/>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 xml:space="preserve">Meningkatkan Akuntabilitas Kinerja Pemerintahan </w:t>
            </w:r>
          </w:p>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lang w:val="id-ID"/>
              </w:rPr>
              <w:t>(</w:t>
            </w:r>
            <w:r w:rsidRPr="00527283">
              <w:rPr>
                <w:rFonts w:ascii="Bookman Old Style" w:eastAsia="Calibri" w:hAnsi="Bookman Old Style" w:cs="Arial"/>
                <w:color w:val="auto"/>
                <w:szCs w:val="20"/>
              </w:rPr>
              <w:t>M-1</w:t>
            </w:r>
            <w:r w:rsidRPr="00527283">
              <w:rPr>
                <w:rFonts w:ascii="Bookman Old Style" w:eastAsia="Calibri" w:hAnsi="Bookman Old Style" w:cs="Arial"/>
                <w:color w:val="auto"/>
                <w:szCs w:val="20"/>
                <w:lang w:val="id-ID"/>
              </w:rPr>
              <w:t>)</w:t>
            </w:r>
          </w:p>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3600" w:type="dxa"/>
            <w:tcBorders>
              <w:left w:val="none" w:sz="0" w:space="0" w:color="auto"/>
              <w:right w:val="none" w:sz="0" w:space="0" w:color="auto"/>
            </w:tcBorders>
            <w:shd w:val="clear" w:color="auto" w:fill="auto"/>
          </w:tcPr>
          <w:p w:rsidR="00CB598F"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lang w:val="id-ID"/>
              </w:rPr>
              <w:t>Meningkatnya Kualitas Pelayanan Kepada Masyarakat</w:t>
            </w:r>
          </w:p>
          <w:p w:rsidR="00CB598F" w:rsidRPr="00DC6616"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3600" w:type="dxa"/>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Indeks Kepuasan Masyarakat</w:t>
            </w:r>
          </w:p>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7</w:t>
            </w:r>
            <w:r>
              <w:rPr>
                <w:rFonts w:ascii="Bookman Old Style" w:eastAsia="Calibri" w:hAnsi="Bookman Old Style" w:cs="Arial"/>
                <w:color w:val="auto"/>
                <w:szCs w:val="20"/>
              </w:rPr>
              <w:t>0</w:t>
            </w:r>
            <w:r w:rsidRPr="00527283">
              <w:rPr>
                <w:rFonts w:ascii="Bookman Old Style" w:eastAsia="Calibri" w:hAnsi="Bookman Old Style" w:cs="Arial"/>
                <w:color w:val="auto"/>
                <w:szCs w:val="20"/>
              </w:rPr>
              <w:t>%</w:t>
            </w:r>
          </w:p>
        </w:tc>
        <w:tc>
          <w:tcPr>
            <w:tcW w:w="1048"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72.5</w:t>
            </w:r>
            <w:r w:rsidRPr="00527283">
              <w:rPr>
                <w:rFonts w:ascii="Bookman Old Style" w:eastAsia="Calibri" w:hAnsi="Bookman Old Style" w:cs="Arial"/>
                <w:color w:val="auto"/>
                <w:szCs w:val="20"/>
              </w:rPr>
              <w:t>%</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75</w:t>
            </w:r>
            <w:r w:rsidRPr="00527283">
              <w:rPr>
                <w:rFonts w:ascii="Bookman Old Style" w:eastAsia="Calibri" w:hAnsi="Bookman Old Style" w:cs="Arial"/>
                <w:color w:val="auto"/>
                <w:szCs w:val="20"/>
              </w:rPr>
              <w:t>%</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80</w:t>
            </w:r>
            <w:r w:rsidRPr="00527283">
              <w:rPr>
                <w:rFonts w:ascii="Bookman Old Style" w:eastAsia="Calibri" w:hAnsi="Bookman Old Style" w:cs="Arial"/>
                <w:color w:val="auto"/>
                <w:szCs w:val="20"/>
              </w:rPr>
              <w:t>%</w:t>
            </w:r>
          </w:p>
        </w:tc>
        <w:tc>
          <w:tcPr>
            <w:tcW w:w="1139"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85</w:t>
            </w:r>
            <w:r w:rsidRPr="00527283">
              <w:rPr>
                <w:rFonts w:ascii="Bookman Old Style" w:eastAsia="Calibri" w:hAnsi="Bookman Old Style" w:cs="Arial"/>
                <w:color w:val="auto"/>
                <w:szCs w:val="20"/>
              </w:rPr>
              <w:t>%</w:t>
            </w:r>
          </w:p>
        </w:tc>
      </w:tr>
      <w:tr w:rsidR="00CB598F" w:rsidRPr="00527283" w:rsidTr="00F41293">
        <w:trPr>
          <w:trHeight w:val="20"/>
        </w:trPr>
        <w:tc>
          <w:tcPr>
            <w:cnfStyle w:val="001000000000" w:firstRow="0" w:lastRow="0" w:firstColumn="1" w:lastColumn="0" w:oddVBand="0" w:evenVBand="0" w:oddHBand="0" w:evenHBand="0" w:firstRowFirstColumn="0" w:firstRowLastColumn="0" w:lastRowFirstColumn="0" w:lastRowLastColumn="0"/>
            <w:tcW w:w="648" w:type="dxa"/>
            <w:vMerge/>
            <w:shd w:val="clear" w:color="auto" w:fill="auto"/>
          </w:tcPr>
          <w:p w:rsidR="00CB598F" w:rsidRPr="00527283" w:rsidRDefault="00CB598F" w:rsidP="00F41293">
            <w:pPr>
              <w:jc w:val="center"/>
              <w:rPr>
                <w:rFonts w:ascii="Bookman Old Style" w:eastAsia="Calibri" w:hAnsi="Bookman Old Style" w:cs="Arial"/>
                <w:color w:val="auto"/>
                <w:sz w:val="20"/>
                <w:szCs w:val="20"/>
              </w:rPr>
            </w:pPr>
          </w:p>
        </w:tc>
        <w:tc>
          <w:tcPr>
            <w:tcW w:w="3150" w:type="dxa"/>
            <w:vMerge/>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p>
        </w:tc>
        <w:tc>
          <w:tcPr>
            <w:tcW w:w="3600" w:type="dxa"/>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lang w:val="id-ID"/>
              </w:rPr>
            </w:pPr>
            <w:r w:rsidRPr="00527283">
              <w:rPr>
                <w:rFonts w:ascii="Bookman Old Style" w:eastAsia="Calibri" w:hAnsi="Bookman Old Style" w:cs="Arial"/>
                <w:color w:val="auto"/>
                <w:szCs w:val="20"/>
                <w:lang w:val="id-ID"/>
              </w:rPr>
              <w:t>Meningkatnya Nilai SAKIP</w:t>
            </w:r>
          </w:p>
        </w:tc>
        <w:tc>
          <w:tcPr>
            <w:tcW w:w="3600" w:type="dxa"/>
            <w:vMerge w:val="restart"/>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Nilai SAKIP Perangkat Daerah</w:t>
            </w:r>
          </w:p>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p>
        </w:tc>
        <w:tc>
          <w:tcPr>
            <w:tcW w:w="990" w:type="dxa"/>
            <w:vMerge w:val="restart"/>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60</w:t>
            </w:r>
          </w:p>
        </w:tc>
        <w:tc>
          <w:tcPr>
            <w:tcW w:w="1048" w:type="dxa"/>
            <w:vMerge w:val="restart"/>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65</w:t>
            </w:r>
          </w:p>
        </w:tc>
        <w:tc>
          <w:tcPr>
            <w:tcW w:w="990" w:type="dxa"/>
            <w:vMerge w:val="restart"/>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70</w:t>
            </w:r>
          </w:p>
        </w:tc>
        <w:tc>
          <w:tcPr>
            <w:tcW w:w="990" w:type="dxa"/>
            <w:vMerge w:val="restart"/>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75</w:t>
            </w:r>
          </w:p>
        </w:tc>
        <w:tc>
          <w:tcPr>
            <w:tcW w:w="1139" w:type="dxa"/>
            <w:vMerge w:val="restart"/>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80.0</w:t>
            </w:r>
          </w:p>
        </w:tc>
      </w:tr>
      <w:tr w:rsidR="00CB598F" w:rsidRPr="00527283" w:rsidTr="00F412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tcBorders>
              <w:left w:val="none" w:sz="0" w:space="0" w:color="auto"/>
              <w:right w:val="none" w:sz="0" w:space="0" w:color="auto"/>
            </w:tcBorders>
            <w:shd w:val="clear" w:color="auto" w:fill="auto"/>
          </w:tcPr>
          <w:p w:rsidR="00CB598F" w:rsidRPr="00527283" w:rsidRDefault="00CB598F" w:rsidP="00F41293">
            <w:pPr>
              <w:jc w:val="center"/>
              <w:rPr>
                <w:rFonts w:ascii="Bookman Old Style" w:eastAsia="Calibri" w:hAnsi="Bookman Old Style" w:cs="Arial"/>
                <w:color w:val="auto"/>
                <w:sz w:val="20"/>
                <w:szCs w:val="20"/>
              </w:rPr>
            </w:pPr>
          </w:p>
        </w:tc>
        <w:tc>
          <w:tcPr>
            <w:tcW w:w="3150" w:type="dxa"/>
            <w:vMerge/>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3600" w:type="dxa"/>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776D0A">
              <w:rPr>
                <w:rFonts w:ascii="Bookman Old Style" w:eastAsia="Calibri" w:hAnsi="Bookman Old Style" w:cs="Arial"/>
                <w:color w:val="auto"/>
                <w:szCs w:val="20"/>
              </w:rPr>
              <w:t>Meningkatnya Tertib Administrasi Pengelolaan Keuangan dan Aset Daerah</w:t>
            </w:r>
          </w:p>
        </w:tc>
        <w:tc>
          <w:tcPr>
            <w:tcW w:w="3600" w:type="dxa"/>
            <w:vMerge/>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990"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1048"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990"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990"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1139" w:type="dxa"/>
            <w:vMerge/>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r>
      <w:tr w:rsidR="00CB598F" w:rsidRPr="00527283" w:rsidTr="00F41293">
        <w:trPr>
          <w:trHeight w:val="20"/>
        </w:trPr>
        <w:tc>
          <w:tcPr>
            <w:cnfStyle w:val="001000000000" w:firstRow="0" w:lastRow="0" w:firstColumn="1" w:lastColumn="0" w:oddVBand="0" w:evenVBand="0" w:oddHBand="0" w:evenHBand="0" w:firstRowFirstColumn="0" w:firstRowLastColumn="0" w:lastRowFirstColumn="0" w:lastRowLastColumn="0"/>
            <w:tcW w:w="648" w:type="dxa"/>
            <w:vMerge w:val="restart"/>
            <w:shd w:val="clear" w:color="auto" w:fill="auto"/>
          </w:tcPr>
          <w:p w:rsidR="00CB598F" w:rsidRPr="00527283" w:rsidRDefault="00CB598F" w:rsidP="00F41293">
            <w:pPr>
              <w:jc w:val="center"/>
              <w:rPr>
                <w:rFonts w:ascii="Bookman Old Style" w:eastAsia="Calibri" w:hAnsi="Bookman Old Style" w:cs="Arial"/>
                <w:b w:val="0"/>
                <w:color w:val="auto"/>
                <w:sz w:val="20"/>
                <w:szCs w:val="20"/>
              </w:rPr>
            </w:pPr>
            <w:r w:rsidRPr="00527283">
              <w:rPr>
                <w:rFonts w:ascii="Bookman Old Style" w:eastAsia="Calibri" w:hAnsi="Bookman Old Style" w:cs="Arial"/>
                <w:b w:val="0"/>
                <w:color w:val="auto"/>
                <w:sz w:val="20"/>
                <w:szCs w:val="20"/>
              </w:rPr>
              <w:t>2.</w:t>
            </w:r>
          </w:p>
        </w:tc>
        <w:tc>
          <w:tcPr>
            <w:tcW w:w="3150" w:type="dxa"/>
            <w:vMerge w:val="restart"/>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Meningkatkan Keberdayaan Masyarakat Pedesaan  (M-2)</w:t>
            </w:r>
          </w:p>
        </w:tc>
        <w:tc>
          <w:tcPr>
            <w:tcW w:w="3600" w:type="dxa"/>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lang w:val="id-ID"/>
              </w:rPr>
              <w:t xml:space="preserve">Meningkatnya </w:t>
            </w:r>
            <w:r w:rsidRPr="00527283">
              <w:rPr>
                <w:rFonts w:ascii="Bookman Old Style" w:eastAsia="Calibri" w:hAnsi="Bookman Old Style" w:cs="Arial"/>
                <w:color w:val="auto"/>
                <w:szCs w:val="20"/>
              </w:rPr>
              <w:t xml:space="preserve">Kualitas Pemberdayaan Masyarakat Desa </w:t>
            </w:r>
          </w:p>
        </w:tc>
        <w:tc>
          <w:tcPr>
            <w:tcW w:w="3600" w:type="dxa"/>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 Meningkatnya Fungsi Lembaga Desa ya</w:t>
            </w:r>
            <w:r>
              <w:rPr>
                <w:rFonts w:ascii="Bookman Old Style" w:eastAsia="Calibri" w:hAnsi="Bookman Old Style" w:cs="Arial"/>
                <w:color w:val="auto"/>
                <w:szCs w:val="20"/>
              </w:rPr>
              <w:t xml:space="preserve">ng </w:t>
            </w:r>
            <w:r w:rsidRPr="00527283">
              <w:rPr>
                <w:rFonts w:ascii="Bookman Old Style" w:eastAsia="Calibri" w:hAnsi="Bookman Old Style" w:cs="Arial"/>
                <w:color w:val="auto"/>
                <w:szCs w:val="20"/>
              </w:rPr>
              <w:t>Dikoordinasikan</w:t>
            </w:r>
          </w:p>
        </w:tc>
        <w:tc>
          <w:tcPr>
            <w:tcW w:w="99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1048"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99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990"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1139" w:type="dxa"/>
            <w:shd w:val="clear" w:color="auto" w:fill="auto"/>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r>
      <w:tr w:rsidR="00CB598F" w:rsidRPr="00527283" w:rsidTr="00F412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tcBorders>
              <w:left w:val="none" w:sz="0" w:space="0" w:color="auto"/>
              <w:right w:val="none" w:sz="0" w:space="0" w:color="auto"/>
            </w:tcBorders>
            <w:shd w:val="clear" w:color="auto" w:fill="auto"/>
          </w:tcPr>
          <w:p w:rsidR="00CB598F" w:rsidRPr="00527283" w:rsidRDefault="00CB598F" w:rsidP="00F41293">
            <w:pPr>
              <w:jc w:val="center"/>
              <w:rPr>
                <w:rFonts w:ascii="Bookman Old Style" w:eastAsia="Calibri" w:hAnsi="Bookman Old Style" w:cs="Arial"/>
                <w:b w:val="0"/>
                <w:color w:val="auto"/>
                <w:sz w:val="20"/>
                <w:szCs w:val="20"/>
              </w:rPr>
            </w:pPr>
          </w:p>
        </w:tc>
        <w:tc>
          <w:tcPr>
            <w:tcW w:w="3150" w:type="dxa"/>
            <w:vMerge/>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3600" w:type="dxa"/>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 xml:space="preserve">Meningkanya Kualitas Pemerintahan Desa </w:t>
            </w:r>
          </w:p>
        </w:tc>
        <w:tc>
          <w:tcPr>
            <w:tcW w:w="3600" w:type="dxa"/>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 Ur</w:t>
            </w:r>
            <w:r w:rsidRPr="00527283">
              <w:rPr>
                <w:rFonts w:ascii="Bookman Old Style" w:eastAsia="Calibri" w:hAnsi="Bookman Old Style" w:cs="Arial"/>
                <w:color w:val="auto"/>
                <w:szCs w:val="20"/>
              </w:rPr>
              <w:t>usan Pemerintahan Desa yang Difasilitasi</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1048"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990"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c>
          <w:tcPr>
            <w:tcW w:w="1139" w:type="dxa"/>
            <w:tcBorders>
              <w:left w:val="none" w:sz="0" w:space="0" w:color="auto"/>
              <w:right w:val="none" w:sz="0" w:space="0" w:color="auto"/>
            </w:tcBorders>
            <w:shd w:val="clear" w:color="auto" w:fill="auto"/>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100</w:t>
            </w:r>
          </w:p>
        </w:tc>
      </w:tr>
      <w:tr w:rsidR="00CB598F" w:rsidRPr="00527283" w:rsidTr="00F41293">
        <w:trPr>
          <w:trHeight w:val="20"/>
        </w:trPr>
        <w:tc>
          <w:tcPr>
            <w:cnfStyle w:val="001000000000" w:firstRow="0" w:lastRow="0" w:firstColumn="1" w:lastColumn="0" w:oddVBand="0" w:evenVBand="0" w:oddHBand="0" w:evenHBand="0" w:firstRowFirstColumn="0" w:firstRowLastColumn="0" w:lastRowFirstColumn="0" w:lastRowLastColumn="0"/>
            <w:tcW w:w="648" w:type="dxa"/>
            <w:vMerge w:val="restart"/>
            <w:shd w:val="clear" w:color="auto" w:fill="auto"/>
          </w:tcPr>
          <w:p w:rsidR="00CB598F" w:rsidRPr="00527283" w:rsidRDefault="00CB598F" w:rsidP="00F41293">
            <w:pPr>
              <w:jc w:val="center"/>
              <w:rPr>
                <w:rFonts w:ascii="Bookman Old Style" w:eastAsia="Calibri" w:hAnsi="Bookman Old Style" w:cs="Arial"/>
                <w:b w:val="0"/>
                <w:color w:val="auto"/>
                <w:sz w:val="20"/>
                <w:szCs w:val="20"/>
              </w:rPr>
            </w:pPr>
            <w:r w:rsidRPr="00527283">
              <w:rPr>
                <w:rFonts w:ascii="Bookman Old Style" w:eastAsia="Calibri" w:hAnsi="Bookman Old Style" w:cs="Arial"/>
                <w:b w:val="0"/>
                <w:color w:val="auto"/>
                <w:sz w:val="20"/>
                <w:szCs w:val="20"/>
              </w:rPr>
              <w:t>3</w:t>
            </w:r>
          </w:p>
        </w:tc>
        <w:tc>
          <w:tcPr>
            <w:tcW w:w="3150" w:type="dxa"/>
            <w:vMerge w:val="restart"/>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Meningkatkan Pembinaan  Kehidupan Sosial dan Keagamaan (M-5)</w:t>
            </w:r>
          </w:p>
        </w:tc>
        <w:tc>
          <w:tcPr>
            <w:tcW w:w="3600" w:type="dxa"/>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Meningkatnya upaya pelestarian kearifan lokal dengan mengaktualisasikan pada kehidupan sosial</w:t>
            </w:r>
          </w:p>
        </w:tc>
        <w:tc>
          <w:tcPr>
            <w:tcW w:w="3600" w:type="dxa"/>
            <w:shd w:val="clear" w:color="auto" w:fill="auto"/>
          </w:tcPr>
          <w:p w:rsidR="00CB598F" w:rsidRPr="00527283"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Indeks Ketahanan Sosial</w:t>
            </w:r>
          </w:p>
        </w:tc>
        <w:tc>
          <w:tcPr>
            <w:tcW w:w="990" w:type="dxa"/>
            <w:shd w:val="clear" w:color="auto" w:fill="auto"/>
            <w:vAlign w:val="center"/>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0,6900</w:t>
            </w:r>
          </w:p>
        </w:tc>
        <w:tc>
          <w:tcPr>
            <w:tcW w:w="1048" w:type="dxa"/>
            <w:shd w:val="clear" w:color="auto" w:fill="auto"/>
            <w:vAlign w:val="center"/>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0,7000</w:t>
            </w:r>
          </w:p>
        </w:tc>
        <w:tc>
          <w:tcPr>
            <w:tcW w:w="990" w:type="dxa"/>
            <w:shd w:val="clear" w:color="auto" w:fill="auto"/>
            <w:vAlign w:val="center"/>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0,7100</w:t>
            </w:r>
          </w:p>
        </w:tc>
        <w:tc>
          <w:tcPr>
            <w:tcW w:w="990" w:type="dxa"/>
            <w:shd w:val="clear" w:color="auto" w:fill="auto"/>
            <w:vAlign w:val="center"/>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0,7150</w:t>
            </w:r>
          </w:p>
        </w:tc>
        <w:tc>
          <w:tcPr>
            <w:tcW w:w="1139" w:type="dxa"/>
            <w:shd w:val="clear" w:color="auto" w:fill="auto"/>
            <w:vAlign w:val="center"/>
          </w:tcPr>
          <w:p w:rsidR="00CB598F" w:rsidRPr="00527283" w:rsidRDefault="00CB598F" w:rsidP="00F41293">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O,7150</w:t>
            </w:r>
          </w:p>
        </w:tc>
      </w:tr>
      <w:tr w:rsidR="00CB598F" w:rsidRPr="00527283" w:rsidTr="00F412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tcBorders>
              <w:left w:val="none" w:sz="0" w:space="0" w:color="auto"/>
              <w:right w:val="none" w:sz="0" w:space="0" w:color="auto"/>
            </w:tcBorders>
            <w:shd w:val="clear" w:color="auto" w:fill="auto"/>
          </w:tcPr>
          <w:p w:rsidR="00CB598F" w:rsidRPr="00527283" w:rsidRDefault="00CB598F" w:rsidP="00F41293">
            <w:pPr>
              <w:jc w:val="center"/>
              <w:rPr>
                <w:rFonts w:ascii="Bookman Old Style" w:eastAsia="Calibri" w:hAnsi="Bookman Old Style" w:cs="Arial"/>
                <w:color w:val="auto"/>
                <w:sz w:val="20"/>
                <w:szCs w:val="20"/>
              </w:rPr>
            </w:pPr>
          </w:p>
        </w:tc>
        <w:tc>
          <w:tcPr>
            <w:tcW w:w="3150" w:type="dxa"/>
            <w:vMerge/>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3600" w:type="dxa"/>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Meningkatnya Fasilitas Pelayanan Keagamaan</w:t>
            </w:r>
          </w:p>
        </w:tc>
        <w:tc>
          <w:tcPr>
            <w:tcW w:w="3600" w:type="dxa"/>
            <w:tcBorders>
              <w:left w:val="none" w:sz="0" w:space="0" w:color="auto"/>
              <w:right w:val="none" w:sz="0" w:space="0" w:color="auto"/>
            </w:tcBorders>
            <w:shd w:val="clear" w:color="auto" w:fill="auto"/>
          </w:tcPr>
          <w:p w:rsidR="00CB598F" w:rsidRPr="00527283"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sidRPr="00527283">
              <w:rPr>
                <w:rFonts w:ascii="Bookman Old Style" w:eastAsia="Calibri" w:hAnsi="Bookman Old Style" w:cs="Arial"/>
                <w:color w:val="auto"/>
                <w:szCs w:val="20"/>
              </w:rPr>
              <w:t>Angka Kriminalitas</w:t>
            </w:r>
          </w:p>
        </w:tc>
        <w:tc>
          <w:tcPr>
            <w:tcW w:w="990" w:type="dxa"/>
            <w:tcBorders>
              <w:left w:val="none" w:sz="0" w:space="0" w:color="auto"/>
              <w:right w:val="none" w:sz="0" w:space="0" w:color="auto"/>
            </w:tcBorders>
            <w:shd w:val="clear" w:color="auto" w:fill="auto"/>
            <w:vAlign w:val="center"/>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9,50</w:t>
            </w:r>
          </w:p>
        </w:tc>
        <w:tc>
          <w:tcPr>
            <w:tcW w:w="1048" w:type="dxa"/>
            <w:tcBorders>
              <w:left w:val="none" w:sz="0" w:space="0" w:color="auto"/>
              <w:right w:val="none" w:sz="0" w:space="0" w:color="auto"/>
            </w:tcBorders>
            <w:shd w:val="clear" w:color="auto" w:fill="auto"/>
            <w:vAlign w:val="center"/>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8,75</w:t>
            </w:r>
          </w:p>
        </w:tc>
        <w:tc>
          <w:tcPr>
            <w:tcW w:w="990" w:type="dxa"/>
            <w:tcBorders>
              <w:left w:val="none" w:sz="0" w:space="0" w:color="auto"/>
              <w:right w:val="none" w:sz="0" w:space="0" w:color="auto"/>
            </w:tcBorders>
            <w:shd w:val="clear" w:color="auto" w:fill="auto"/>
            <w:vAlign w:val="center"/>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8,25</w:t>
            </w:r>
          </w:p>
        </w:tc>
        <w:tc>
          <w:tcPr>
            <w:tcW w:w="990" w:type="dxa"/>
            <w:tcBorders>
              <w:left w:val="none" w:sz="0" w:space="0" w:color="auto"/>
              <w:right w:val="none" w:sz="0" w:space="0" w:color="auto"/>
            </w:tcBorders>
            <w:shd w:val="clear" w:color="auto" w:fill="auto"/>
            <w:vAlign w:val="center"/>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7,50</w:t>
            </w:r>
          </w:p>
        </w:tc>
        <w:tc>
          <w:tcPr>
            <w:tcW w:w="1139" w:type="dxa"/>
            <w:tcBorders>
              <w:left w:val="none" w:sz="0" w:space="0" w:color="auto"/>
              <w:right w:val="none" w:sz="0" w:space="0" w:color="auto"/>
            </w:tcBorders>
            <w:shd w:val="clear" w:color="auto" w:fill="auto"/>
            <w:vAlign w:val="center"/>
          </w:tcPr>
          <w:p w:rsidR="00CB598F" w:rsidRPr="00527283"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r>
              <w:rPr>
                <w:rFonts w:ascii="Bookman Old Style" w:eastAsia="Calibri" w:hAnsi="Bookman Old Style" w:cs="Arial"/>
                <w:color w:val="auto"/>
                <w:szCs w:val="20"/>
              </w:rPr>
              <w:t>6,50</w:t>
            </w:r>
          </w:p>
        </w:tc>
      </w:tr>
    </w:tbl>
    <w:p w:rsidR="00752D06" w:rsidRDefault="00752D06" w:rsidP="00752D06">
      <w:pPr>
        <w:pStyle w:val="ListParagraph"/>
        <w:spacing w:line="360" w:lineRule="auto"/>
        <w:ind w:left="567" w:firstLine="426"/>
        <w:jc w:val="center"/>
        <w:rPr>
          <w:rFonts w:ascii="Bookman Old Style" w:hAnsi="Bookman Old Style" w:cs="Arial"/>
          <w:sz w:val="24"/>
        </w:rPr>
      </w:pPr>
    </w:p>
    <w:p w:rsidR="001B7EC8" w:rsidRDefault="001B7EC8" w:rsidP="00752D06">
      <w:pPr>
        <w:pStyle w:val="ListParagraph"/>
        <w:spacing w:line="360" w:lineRule="auto"/>
        <w:ind w:left="567" w:firstLine="426"/>
        <w:jc w:val="center"/>
        <w:rPr>
          <w:rFonts w:ascii="Bookman Old Style" w:hAnsi="Bookman Old Style" w:cs="Arial"/>
          <w:sz w:val="24"/>
        </w:rPr>
      </w:pPr>
    </w:p>
    <w:p w:rsidR="001B7EC8" w:rsidRDefault="001B7EC8" w:rsidP="00752D06">
      <w:pPr>
        <w:pStyle w:val="ListParagraph"/>
        <w:spacing w:line="360" w:lineRule="auto"/>
        <w:ind w:left="567" w:firstLine="426"/>
        <w:jc w:val="center"/>
        <w:rPr>
          <w:rFonts w:ascii="Bookman Old Style" w:hAnsi="Bookman Old Style" w:cs="Arial"/>
          <w:sz w:val="24"/>
        </w:rPr>
      </w:pPr>
    </w:p>
    <w:p w:rsidR="001B7EC8" w:rsidRDefault="001B7EC8" w:rsidP="00752D06">
      <w:pPr>
        <w:pStyle w:val="ListParagraph"/>
        <w:spacing w:line="360" w:lineRule="auto"/>
        <w:ind w:left="567" w:firstLine="426"/>
        <w:jc w:val="center"/>
        <w:rPr>
          <w:rFonts w:ascii="Bookman Old Style" w:hAnsi="Bookman Old Style" w:cs="Arial"/>
          <w:sz w:val="24"/>
        </w:rPr>
      </w:pPr>
    </w:p>
    <w:p w:rsidR="001B7EC8" w:rsidRPr="00CB598F" w:rsidRDefault="001B7EC8" w:rsidP="00CB598F">
      <w:pPr>
        <w:spacing w:line="360" w:lineRule="auto"/>
        <w:rPr>
          <w:rFonts w:ascii="Bookman Old Style" w:hAnsi="Bookman Old Style" w:cs="Arial"/>
          <w:sz w:val="24"/>
        </w:rPr>
      </w:pPr>
    </w:p>
    <w:p w:rsidR="008E20BF" w:rsidRDefault="00790B43" w:rsidP="00752D06">
      <w:pPr>
        <w:pStyle w:val="ListParagraph"/>
        <w:spacing w:line="360" w:lineRule="auto"/>
        <w:ind w:left="567" w:firstLine="426"/>
        <w:jc w:val="center"/>
        <w:rPr>
          <w:rFonts w:ascii="Bookman Old Style" w:hAnsi="Bookman Old Style" w:cs="Arial"/>
          <w:sz w:val="24"/>
        </w:rPr>
      </w:pPr>
      <w:r w:rsidRPr="00527283">
        <w:rPr>
          <w:rFonts w:ascii="Bookman Old Style" w:hAnsi="Bookman Old Style" w:cs="Arial"/>
          <w:sz w:val="24"/>
        </w:rPr>
        <w:t>Tabel</w:t>
      </w:r>
      <w:r w:rsidR="001B7EC8">
        <w:rPr>
          <w:rFonts w:ascii="Bookman Old Style" w:hAnsi="Bookman Old Style" w:cs="Arial"/>
          <w:sz w:val="24"/>
        </w:rPr>
        <w:t xml:space="preserve"> 4.2</w:t>
      </w:r>
      <w:r w:rsidR="001E09A2" w:rsidRPr="00527283">
        <w:rPr>
          <w:rFonts w:ascii="Bookman Old Style" w:hAnsi="Bookman Old Style" w:cs="Arial"/>
          <w:sz w:val="24"/>
        </w:rPr>
        <w:t>.</w:t>
      </w:r>
      <w:r w:rsidR="00B42A1E" w:rsidRPr="00527283">
        <w:rPr>
          <w:rFonts w:ascii="Bookman Old Style" w:hAnsi="Bookman Old Style" w:cs="Arial"/>
          <w:sz w:val="24"/>
        </w:rPr>
        <w:t xml:space="preserve">  </w:t>
      </w:r>
      <w:r w:rsidR="001B7EC8">
        <w:rPr>
          <w:rFonts w:ascii="Bookman Old Style" w:hAnsi="Bookman Old Style" w:cs="Arial"/>
          <w:sz w:val="24"/>
        </w:rPr>
        <w:t xml:space="preserve">Perubahan </w:t>
      </w:r>
      <w:r w:rsidR="00B42A1E" w:rsidRPr="00527283">
        <w:rPr>
          <w:rFonts w:ascii="Bookman Old Style" w:hAnsi="Bookman Old Style" w:cs="Arial"/>
          <w:sz w:val="24"/>
        </w:rPr>
        <w:t>Tujuan, Sasaran da</w:t>
      </w:r>
      <w:r w:rsidR="00AA366A">
        <w:rPr>
          <w:rFonts w:ascii="Bookman Old Style" w:hAnsi="Bookman Old Style" w:cs="Arial"/>
          <w:sz w:val="24"/>
        </w:rPr>
        <w:t>n Indikator Tujuan</w:t>
      </w:r>
      <w:r w:rsidR="00B42A1E" w:rsidRPr="00527283">
        <w:rPr>
          <w:rFonts w:ascii="Bookman Old Style" w:hAnsi="Bookman Old Style" w:cs="Arial"/>
          <w:sz w:val="24"/>
        </w:rPr>
        <w:t xml:space="preserve"> Jangka Menengah</w:t>
      </w:r>
      <w:r w:rsidR="007B0DCC">
        <w:rPr>
          <w:rFonts w:ascii="Bookman Old Style" w:hAnsi="Bookman Old Style" w:cs="Arial"/>
          <w:sz w:val="24"/>
        </w:rPr>
        <w:t xml:space="preserve"> Kecamatan Bontomanai</w:t>
      </w:r>
      <w:r w:rsidRPr="00527283">
        <w:rPr>
          <w:rFonts w:ascii="Bookman Old Style" w:hAnsi="Bookman Old Style" w:cs="Arial"/>
          <w:sz w:val="24"/>
        </w:rPr>
        <w:t>.</w:t>
      </w:r>
    </w:p>
    <w:tbl>
      <w:tblPr>
        <w:tblW w:w="154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3877"/>
        <w:gridCol w:w="3685"/>
        <w:gridCol w:w="2552"/>
        <w:gridCol w:w="992"/>
        <w:gridCol w:w="993"/>
        <w:gridCol w:w="850"/>
        <w:gridCol w:w="992"/>
        <w:gridCol w:w="993"/>
      </w:tblGrid>
      <w:tr w:rsidR="00603F46" w:rsidRPr="00EE10D0" w:rsidTr="00603F46">
        <w:trPr>
          <w:trHeight w:val="354"/>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No.</w:t>
            </w:r>
          </w:p>
        </w:tc>
        <w:tc>
          <w:tcPr>
            <w:tcW w:w="3877" w:type="dxa"/>
            <w:vMerge w:val="restart"/>
            <w:tcBorders>
              <w:top w:val="single" w:sz="4" w:space="0" w:color="000000"/>
              <w:left w:val="single" w:sz="4" w:space="0" w:color="000000"/>
              <w:bottom w:val="single" w:sz="4" w:space="0" w:color="000000"/>
              <w:right w:val="single" w:sz="4" w:space="0" w:color="000000"/>
            </w:tcBorders>
            <w:vAlign w:val="center"/>
          </w:tcPr>
          <w:p w:rsidR="00603F46" w:rsidRPr="00EE10D0" w:rsidRDefault="00603F46" w:rsidP="003D2FC6">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Tujuan</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603F46" w:rsidRPr="00EE10D0" w:rsidRDefault="00603F46" w:rsidP="003D2FC6">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Sasaran</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603F46" w:rsidRPr="00EE10D0" w:rsidRDefault="00603F46" w:rsidP="003D2FC6">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 xml:space="preserve">Indikator </w:t>
            </w:r>
            <w:r>
              <w:rPr>
                <w:rFonts w:ascii="Bookman Old Style" w:eastAsia="Calibri" w:hAnsi="Bookman Old Style" w:cs="Arial"/>
                <w:b/>
                <w:sz w:val="20"/>
                <w:szCs w:val="20"/>
              </w:rPr>
              <w:t>Tujuan/</w:t>
            </w:r>
            <w:r w:rsidRPr="00EE10D0">
              <w:rPr>
                <w:rFonts w:ascii="Bookman Old Style" w:eastAsia="Calibri" w:hAnsi="Bookman Old Style" w:cs="Arial"/>
                <w:b/>
                <w:sz w:val="20"/>
                <w:szCs w:val="20"/>
              </w:rPr>
              <w:t>Sasaran</w:t>
            </w:r>
          </w:p>
        </w:tc>
        <w:tc>
          <w:tcPr>
            <w:tcW w:w="4820" w:type="dxa"/>
            <w:gridSpan w:val="5"/>
            <w:tcBorders>
              <w:top w:val="single" w:sz="4" w:space="0" w:color="000000"/>
              <w:left w:val="single" w:sz="4" w:space="0" w:color="000000"/>
              <w:bottom w:val="single" w:sz="4" w:space="0" w:color="000000"/>
              <w:right w:val="single" w:sz="4" w:space="0" w:color="000000"/>
            </w:tcBorders>
          </w:tcPr>
          <w:p w:rsidR="00603F46" w:rsidRPr="00EE10D0" w:rsidRDefault="00603F46" w:rsidP="003D2FC6">
            <w:pPr>
              <w:jc w:val="center"/>
              <w:rPr>
                <w:rFonts w:ascii="Bookman Old Style" w:eastAsia="Calibri" w:hAnsi="Bookman Old Style" w:cs="Arial"/>
                <w:b/>
                <w:sz w:val="20"/>
                <w:szCs w:val="20"/>
              </w:rPr>
            </w:pPr>
            <w:r w:rsidRPr="00EE10D0">
              <w:rPr>
                <w:rFonts w:ascii="Bookman Old Style" w:eastAsia="Calibri" w:hAnsi="Bookman Old Style" w:cs="Arial"/>
                <w:b/>
                <w:sz w:val="20"/>
                <w:szCs w:val="20"/>
              </w:rPr>
              <w:t>Target Kinerja Sasaran Pada Tahun</w:t>
            </w:r>
          </w:p>
        </w:tc>
      </w:tr>
      <w:tr w:rsidR="00603F46" w:rsidRPr="00EE10D0" w:rsidTr="00603F46">
        <w:trPr>
          <w:trHeight w:val="384"/>
        </w:trPr>
        <w:tc>
          <w:tcPr>
            <w:tcW w:w="554" w:type="dxa"/>
            <w:vMerge/>
          </w:tcPr>
          <w:p w:rsidR="00603F46" w:rsidRPr="00EE10D0" w:rsidRDefault="00603F46" w:rsidP="003D2FC6">
            <w:pPr>
              <w:rPr>
                <w:rFonts w:ascii="Bookman Old Style" w:hAnsi="Bookman Old Style"/>
                <w:sz w:val="20"/>
                <w:szCs w:val="20"/>
              </w:rPr>
            </w:pPr>
          </w:p>
        </w:tc>
        <w:tc>
          <w:tcPr>
            <w:tcW w:w="3877" w:type="dxa"/>
            <w:vMerge/>
            <w:tcBorders>
              <w:top w:val="nil"/>
              <w:right w:val="single" w:sz="4" w:space="0" w:color="000000"/>
            </w:tcBorders>
          </w:tcPr>
          <w:p w:rsidR="00603F46" w:rsidRPr="00EE10D0" w:rsidRDefault="00603F46" w:rsidP="003D2FC6">
            <w:pPr>
              <w:rPr>
                <w:rFonts w:ascii="Bookman Old Style" w:hAnsi="Bookman Old Style"/>
                <w:sz w:val="20"/>
                <w:szCs w:val="20"/>
              </w:rPr>
            </w:pPr>
          </w:p>
        </w:tc>
        <w:tc>
          <w:tcPr>
            <w:tcW w:w="3685" w:type="dxa"/>
            <w:vMerge/>
            <w:tcBorders>
              <w:top w:val="nil"/>
              <w:left w:val="single" w:sz="4" w:space="0" w:color="000000"/>
            </w:tcBorders>
          </w:tcPr>
          <w:p w:rsidR="00603F46" w:rsidRPr="00EE10D0" w:rsidRDefault="00603F46" w:rsidP="003D2FC6">
            <w:pPr>
              <w:rPr>
                <w:rFonts w:ascii="Bookman Old Style" w:hAnsi="Bookman Old Style"/>
                <w:sz w:val="20"/>
                <w:szCs w:val="20"/>
              </w:rPr>
            </w:pPr>
          </w:p>
        </w:tc>
        <w:tc>
          <w:tcPr>
            <w:tcW w:w="2552" w:type="dxa"/>
            <w:vMerge/>
            <w:tcBorders>
              <w:top w:val="nil"/>
            </w:tcBorders>
          </w:tcPr>
          <w:p w:rsidR="00603F46" w:rsidRPr="00EE10D0" w:rsidRDefault="00603F46" w:rsidP="003D2FC6">
            <w:pPr>
              <w:rPr>
                <w:rFonts w:ascii="Bookman Old Style" w:hAnsi="Bookman Old Style"/>
                <w:sz w:val="20"/>
                <w:szCs w:val="20"/>
              </w:rPr>
            </w:pPr>
          </w:p>
        </w:tc>
        <w:tc>
          <w:tcPr>
            <w:tcW w:w="992" w:type="dxa"/>
          </w:tcPr>
          <w:p w:rsidR="00603F46" w:rsidRPr="00EE10D0" w:rsidRDefault="00603F46" w:rsidP="003D2FC6">
            <w:pPr>
              <w:pStyle w:val="TableParagraph"/>
              <w:spacing w:before="119"/>
              <w:ind w:left="188" w:right="183"/>
              <w:jc w:val="center"/>
              <w:rPr>
                <w:sz w:val="20"/>
                <w:szCs w:val="20"/>
                <w:lang w:val="id-ID"/>
              </w:rPr>
            </w:pPr>
            <w:r w:rsidRPr="00EE10D0">
              <w:rPr>
                <w:rFonts w:eastAsia="Calibri" w:cs="Arial"/>
                <w:sz w:val="20"/>
                <w:szCs w:val="20"/>
              </w:rPr>
              <w:t>2022</w:t>
            </w:r>
          </w:p>
        </w:tc>
        <w:tc>
          <w:tcPr>
            <w:tcW w:w="993" w:type="dxa"/>
          </w:tcPr>
          <w:p w:rsidR="00603F46" w:rsidRPr="00EE10D0" w:rsidRDefault="00603F46" w:rsidP="003D2FC6">
            <w:pPr>
              <w:pStyle w:val="TableParagraph"/>
              <w:spacing w:before="114"/>
              <w:jc w:val="center"/>
              <w:rPr>
                <w:sz w:val="20"/>
                <w:szCs w:val="20"/>
                <w:lang w:val="id-ID"/>
              </w:rPr>
            </w:pPr>
            <w:r w:rsidRPr="00EE10D0">
              <w:rPr>
                <w:rFonts w:eastAsia="Calibri" w:cs="Arial"/>
                <w:sz w:val="20"/>
                <w:szCs w:val="20"/>
              </w:rPr>
              <w:t>2023</w:t>
            </w:r>
          </w:p>
        </w:tc>
        <w:tc>
          <w:tcPr>
            <w:tcW w:w="850" w:type="dxa"/>
          </w:tcPr>
          <w:p w:rsidR="00603F46" w:rsidRPr="00EE10D0" w:rsidRDefault="00603F46" w:rsidP="003D2FC6">
            <w:pPr>
              <w:pStyle w:val="TableParagraph"/>
              <w:spacing w:before="114"/>
              <w:ind w:left="146" w:right="137"/>
              <w:jc w:val="center"/>
              <w:rPr>
                <w:sz w:val="20"/>
                <w:szCs w:val="20"/>
                <w:lang w:val="id-ID"/>
              </w:rPr>
            </w:pPr>
            <w:r w:rsidRPr="00EE10D0">
              <w:rPr>
                <w:rFonts w:eastAsia="Calibri" w:cs="Arial"/>
                <w:sz w:val="20"/>
                <w:szCs w:val="20"/>
              </w:rPr>
              <w:t>2024</w:t>
            </w:r>
          </w:p>
        </w:tc>
        <w:tc>
          <w:tcPr>
            <w:tcW w:w="992" w:type="dxa"/>
          </w:tcPr>
          <w:p w:rsidR="00603F46" w:rsidRPr="00EE10D0" w:rsidRDefault="00603F46" w:rsidP="003D2FC6">
            <w:pPr>
              <w:pStyle w:val="TableParagraph"/>
              <w:tabs>
                <w:tab w:val="left" w:pos="1134"/>
              </w:tabs>
              <w:spacing w:before="114"/>
              <w:ind w:left="1"/>
              <w:jc w:val="center"/>
              <w:rPr>
                <w:sz w:val="20"/>
                <w:szCs w:val="20"/>
                <w:lang w:val="id-ID"/>
              </w:rPr>
            </w:pPr>
            <w:r w:rsidRPr="00EE10D0">
              <w:rPr>
                <w:rFonts w:eastAsia="Calibri" w:cs="Arial"/>
                <w:sz w:val="20"/>
                <w:szCs w:val="20"/>
              </w:rPr>
              <w:t>2025</w:t>
            </w:r>
          </w:p>
        </w:tc>
        <w:tc>
          <w:tcPr>
            <w:tcW w:w="993" w:type="dxa"/>
            <w:vAlign w:val="center"/>
          </w:tcPr>
          <w:p w:rsidR="00603F46" w:rsidRPr="00EE10D0" w:rsidRDefault="00603F46" w:rsidP="003D2FC6">
            <w:pPr>
              <w:pStyle w:val="TableParagraph"/>
              <w:spacing w:before="61"/>
              <w:ind w:right="278"/>
              <w:jc w:val="center"/>
              <w:rPr>
                <w:sz w:val="20"/>
                <w:szCs w:val="20"/>
                <w:lang w:val="id-ID"/>
              </w:rPr>
            </w:pPr>
            <w:r w:rsidRPr="00EE10D0">
              <w:rPr>
                <w:rFonts w:eastAsia="Calibri" w:cs="Arial"/>
                <w:sz w:val="20"/>
                <w:szCs w:val="20"/>
              </w:rPr>
              <w:t>2026</w:t>
            </w:r>
          </w:p>
        </w:tc>
      </w:tr>
      <w:tr w:rsidR="00603F46" w:rsidRPr="00EE10D0" w:rsidTr="00603F46">
        <w:trPr>
          <w:trHeight w:val="222"/>
        </w:trPr>
        <w:tc>
          <w:tcPr>
            <w:tcW w:w="554" w:type="dxa"/>
            <w:vAlign w:val="center"/>
          </w:tcPr>
          <w:p w:rsidR="00603F46" w:rsidRPr="00EE10D0" w:rsidRDefault="00603F46" w:rsidP="003D2FC6">
            <w:pPr>
              <w:pStyle w:val="TableParagraph"/>
              <w:spacing w:before="6"/>
              <w:ind w:left="182"/>
              <w:jc w:val="center"/>
              <w:rPr>
                <w:w w:val="135"/>
                <w:sz w:val="20"/>
                <w:szCs w:val="20"/>
                <w:lang w:val="id-ID"/>
              </w:rPr>
            </w:pPr>
            <w:r w:rsidRPr="00EE10D0">
              <w:rPr>
                <w:w w:val="135"/>
                <w:sz w:val="20"/>
                <w:szCs w:val="20"/>
                <w:lang w:val="id-ID"/>
              </w:rPr>
              <w:t>1</w:t>
            </w:r>
          </w:p>
        </w:tc>
        <w:tc>
          <w:tcPr>
            <w:tcW w:w="3877" w:type="dxa"/>
            <w:vAlign w:val="center"/>
          </w:tcPr>
          <w:p w:rsidR="00603F46" w:rsidRPr="00EE10D0" w:rsidRDefault="00603F46" w:rsidP="003D2FC6">
            <w:pPr>
              <w:pStyle w:val="TableParagraph"/>
              <w:spacing w:before="6"/>
              <w:ind w:left="50"/>
              <w:jc w:val="center"/>
              <w:rPr>
                <w:w w:val="110"/>
                <w:sz w:val="20"/>
                <w:szCs w:val="20"/>
                <w:lang w:val="id-ID"/>
              </w:rPr>
            </w:pPr>
            <w:r w:rsidRPr="00EE10D0">
              <w:rPr>
                <w:w w:val="110"/>
                <w:sz w:val="20"/>
                <w:szCs w:val="20"/>
                <w:lang w:val="id-ID"/>
              </w:rPr>
              <w:t>2</w:t>
            </w:r>
          </w:p>
        </w:tc>
        <w:tc>
          <w:tcPr>
            <w:tcW w:w="3685" w:type="dxa"/>
            <w:vAlign w:val="center"/>
          </w:tcPr>
          <w:p w:rsidR="00603F46" w:rsidRPr="00EE10D0" w:rsidRDefault="00603F46" w:rsidP="003D2FC6">
            <w:pPr>
              <w:pStyle w:val="TableParagraph"/>
              <w:spacing w:before="6"/>
              <w:ind w:left="9"/>
              <w:jc w:val="center"/>
              <w:rPr>
                <w:w w:val="110"/>
                <w:sz w:val="20"/>
                <w:szCs w:val="20"/>
                <w:lang w:val="id-ID"/>
              </w:rPr>
            </w:pPr>
            <w:r w:rsidRPr="00EE10D0">
              <w:rPr>
                <w:w w:val="110"/>
                <w:sz w:val="20"/>
                <w:szCs w:val="20"/>
                <w:lang w:val="id-ID"/>
              </w:rPr>
              <w:t>3</w:t>
            </w:r>
          </w:p>
        </w:tc>
        <w:tc>
          <w:tcPr>
            <w:tcW w:w="2552" w:type="dxa"/>
            <w:vAlign w:val="center"/>
          </w:tcPr>
          <w:p w:rsidR="00603F46" w:rsidRPr="00EE10D0" w:rsidRDefault="00603F46" w:rsidP="003D2FC6">
            <w:pPr>
              <w:pStyle w:val="TableParagraph"/>
              <w:spacing w:before="6" w:line="372" w:lineRule="auto"/>
              <w:ind w:left="107" w:right="270"/>
              <w:jc w:val="center"/>
              <w:rPr>
                <w:w w:val="110"/>
                <w:sz w:val="20"/>
                <w:szCs w:val="20"/>
                <w:lang w:val="id-ID"/>
              </w:rPr>
            </w:pPr>
            <w:r w:rsidRPr="00EE10D0">
              <w:rPr>
                <w:w w:val="110"/>
                <w:sz w:val="20"/>
                <w:szCs w:val="20"/>
                <w:lang w:val="id-ID"/>
              </w:rPr>
              <w:t>4</w:t>
            </w:r>
          </w:p>
        </w:tc>
        <w:tc>
          <w:tcPr>
            <w:tcW w:w="992" w:type="dxa"/>
            <w:vAlign w:val="center"/>
          </w:tcPr>
          <w:p w:rsidR="00603F46" w:rsidRPr="00EE10D0" w:rsidRDefault="00603F46" w:rsidP="003D2FC6">
            <w:pPr>
              <w:pStyle w:val="TableParagraph"/>
              <w:ind w:right="185"/>
              <w:jc w:val="center"/>
              <w:rPr>
                <w:sz w:val="20"/>
                <w:szCs w:val="20"/>
                <w:lang w:val="id-ID"/>
              </w:rPr>
            </w:pPr>
            <w:r w:rsidRPr="00EE10D0">
              <w:rPr>
                <w:sz w:val="20"/>
                <w:szCs w:val="20"/>
                <w:lang w:val="id-ID"/>
              </w:rPr>
              <w:t>5</w:t>
            </w:r>
          </w:p>
        </w:tc>
        <w:tc>
          <w:tcPr>
            <w:tcW w:w="993" w:type="dxa"/>
            <w:vAlign w:val="center"/>
          </w:tcPr>
          <w:p w:rsidR="00603F46" w:rsidRPr="00EE10D0" w:rsidRDefault="00603F46" w:rsidP="003D2FC6">
            <w:pPr>
              <w:pStyle w:val="TableParagraph"/>
              <w:ind w:right="185"/>
              <w:jc w:val="center"/>
              <w:rPr>
                <w:sz w:val="20"/>
                <w:szCs w:val="20"/>
                <w:lang w:val="id-ID"/>
              </w:rPr>
            </w:pPr>
            <w:r w:rsidRPr="00EE10D0">
              <w:rPr>
                <w:sz w:val="20"/>
                <w:szCs w:val="20"/>
                <w:lang w:val="id-ID"/>
              </w:rPr>
              <w:t>6</w:t>
            </w:r>
          </w:p>
        </w:tc>
        <w:tc>
          <w:tcPr>
            <w:tcW w:w="850" w:type="dxa"/>
            <w:vAlign w:val="center"/>
          </w:tcPr>
          <w:p w:rsidR="00603F46" w:rsidRPr="00EE10D0" w:rsidRDefault="00603F46" w:rsidP="003D2FC6">
            <w:pPr>
              <w:pStyle w:val="TableParagraph"/>
              <w:ind w:left="188" w:right="185"/>
              <w:jc w:val="center"/>
              <w:rPr>
                <w:sz w:val="20"/>
                <w:szCs w:val="20"/>
                <w:lang w:val="id-ID"/>
              </w:rPr>
            </w:pPr>
            <w:r w:rsidRPr="00EE10D0">
              <w:rPr>
                <w:sz w:val="20"/>
                <w:szCs w:val="20"/>
                <w:lang w:val="id-ID"/>
              </w:rPr>
              <w:t>7</w:t>
            </w:r>
          </w:p>
        </w:tc>
        <w:tc>
          <w:tcPr>
            <w:tcW w:w="992" w:type="dxa"/>
            <w:vAlign w:val="center"/>
          </w:tcPr>
          <w:p w:rsidR="00603F46" w:rsidRPr="00EE10D0" w:rsidRDefault="00603F46" w:rsidP="003D2FC6">
            <w:pPr>
              <w:pStyle w:val="TableParagraph"/>
              <w:ind w:left="188" w:right="185"/>
              <w:jc w:val="center"/>
              <w:rPr>
                <w:sz w:val="20"/>
                <w:szCs w:val="20"/>
                <w:lang w:val="id-ID"/>
              </w:rPr>
            </w:pPr>
            <w:r w:rsidRPr="00EE10D0">
              <w:rPr>
                <w:sz w:val="20"/>
                <w:szCs w:val="20"/>
                <w:lang w:val="id-ID"/>
              </w:rPr>
              <w:t>8</w:t>
            </w:r>
          </w:p>
        </w:tc>
        <w:tc>
          <w:tcPr>
            <w:tcW w:w="993" w:type="dxa"/>
            <w:vAlign w:val="center"/>
          </w:tcPr>
          <w:p w:rsidR="00603F46" w:rsidRPr="00EE10D0" w:rsidRDefault="00603F46" w:rsidP="003D2FC6">
            <w:pPr>
              <w:pStyle w:val="TableParagraph"/>
              <w:ind w:left="188" w:right="185"/>
              <w:jc w:val="center"/>
              <w:rPr>
                <w:sz w:val="20"/>
                <w:szCs w:val="20"/>
                <w:lang w:val="id-ID"/>
              </w:rPr>
            </w:pPr>
            <w:r w:rsidRPr="00EE10D0">
              <w:rPr>
                <w:sz w:val="20"/>
                <w:szCs w:val="20"/>
                <w:lang w:val="id-ID"/>
              </w:rPr>
              <w:t>9</w:t>
            </w:r>
          </w:p>
        </w:tc>
      </w:tr>
      <w:tr w:rsidR="00603F46" w:rsidRPr="00A905E4" w:rsidTr="00603F46">
        <w:trPr>
          <w:trHeight w:val="222"/>
        </w:trPr>
        <w:tc>
          <w:tcPr>
            <w:tcW w:w="554" w:type="dxa"/>
            <w:vMerge w:val="restart"/>
          </w:tcPr>
          <w:p w:rsidR="00603F46" w:rsidRPr="00EE10D0" w:rsidRDefault="00603F46" w:rsidP="003D2FC6">
            <w:pPr>
              <w:pStyle w:val="TableParagraph"/>
              <w:spacing w:before="6"/>
              <w:jc w:val="center"/>
              <w:rPr>
                <w:w w:val="135"/>
                <w:sz w:val="20"/>
                <w:szCs w:val="20"/>
                <w:lang w:val="id-ID"/>
              </w:rPr>
            </w:pPr>
            <w:r w:rsidRPr="00EE10D0">
              <w:rPr>
                <w:w w:val="135"/>
                <w:sz w:val="20"/>
                <w:szCs w:val="20"/>
                <w:lang w:val="id-ID"/>
              </w:rPr>
              <w:t>1</w:t>
            </w:r>
          </w:p>
        </w:tc>
        <w:tc>
          <w:tcPr>
            <w:tcW w:w="3877" w:type="dxa"/>
            <w:vMerge w:val="restart"/>
          </w:tcPr>
          <w:p w:rsidR="00603F46" w:rsidRPr="00EE10D0" w:rsidRDefault="00603F46" w:rsidP="003D2FC6">
            <w:pPr>
              <w:rPr>
                <w:rFonts w:ascii="Bookman Old Style" w:eastAsia="Calibri" w:hAnsi="Bookman Old Style" w:cs="Arial"/>
                <w:sz w:val="20"/>
                <w:szCs w:val="20"/>
              </w:rPr>
            </w:pPr>
            <w:r w:rsidRPr="00EE10D0">
              <w:rPr>
                <w:rFonts w:ascii="Bookman Old Style" w:hAnsi="Bookman Old Style" w:cs="Arial"/>
                <w:sz w:val="20"/>
                <w:szCs w:val="20"/>
              </w:rPr>
              <w:t>Mewujudkan reformasi birokrasi Kecamatan</w:t>
            </w:r>
            <w:r>
              <w:rPr>
                <w:rFonts w:ascii="Bookman Old Style" w:hAnsi="Bookman Old Style" w:cs="Arial"/>
                <w:sz w:val="20"/>
                <w:szCs w:val="20"/>
              </w:rPr>
              <w:t xml:space="preserve"> Bontomanai</w:t>
            </w:r>
            <w:r w:rsidRPr="00EE10D0">
              <w:rPr>
                <w:rFonts w:ascii="Bookman Old Style" w:hAnsi="Bookman Old Style" w:cs="Arial"/>
                <w:sz w:val="20"/>
                <w:szCs w:val="20"/>
              </w:rPr>
              <w:t xml:space="preserve"> </w:t>
            </w:r>
          </w:p>
          <w:p w:rsidR="00603F46" w:rsidRPr="00EE10D0" w:rsidRDefault="00603F46" w:rsidP="003D2FC6">
            <w:pPr>
              <w:rPr>
                <w:rFonts w:ascii="Bookman Old Style" w:hAnsi="Bookman Old Style"/>
                <w:w w:val="110"/>
                <w:sz w:val="20"/>
                <w:szCs w:val="20"/>
                <w:lang w:val="id-ID"/>
              </w:rPr>
            </w:pPr>
          </w:p>
        </w:tc>
        <w:tc>
          <w:tcPr>
            <w:tcW w:w="3685" w:type="dxa"/>
            <w:vAlign w:val="center"/>
          </w:tcPr>
          <w:p w:rsidR="00603F46" w:rsidRPr="00EE10D0" w:rsidRDefault="00603F46" w:rsidP="003D2FC6">
            <w:pPr>
              <w:pStyle w:val="TableParagraph"/>
              <w:spacing w:before="6"/>
              <w:ind w:left="9"/>
              <w:jc w:val="center"/>
              <w:rPr>
                <w:w w:val="110"/>
                <w:sz w:val="20"/>
                <w:szCs w:val="20"/>
                <w:lang w:val="id-ID"/>
              </w:rPr>
            </w:pPr>
          </w:p>
        </w:tc>
        <w:tc>
          <w:tcPr>
            <w:tcW w:w="2552" w:type="dxa"/>
            <w:vAlign w:val="center"/>
          </w:tcPr>
          <w:p w:rsidR="00603F46" w:rsidRPr="00EE10D0" w:rsidRDefault="00603F46" w:rsidP="003D2FC6">
            <w:pPr>
              <w:pStyle w:val="TableParagraph"/>
              <w:spacing w:before="6" w:line="372" w:lineRule="auto"/>
              <w:ind w:left="107" w:right="270"/>
              <w:jc w:val="center"/>
              <w:rPr>
                <w:w w:val="110"/>
                <w:sz w:val="20"/>
                <w:szCs w:val="20"/>
                <w:lang w:val="id-ID"/>
              </w:rPr>
            </w:pPr>
            <w:r w:rsidRPr="00EE10D0">
              <w:rPr>
                <w:rFonts w:eastAsia="Calibri" w:cs="Arial"/>
                <w:sz w:val="20"/>
                <w:szCs w:val="20"/>
                <w:lang w:val="id-ID"/>
              </w:rPr>
              <w:t>Indeks Reformasi Birokrasi</w:t>
            </w:r>
          </w:p>
        </w:tc>
        <w:tc>
          <w:tcPr>
            <w:tcW w:w="992" w:type="dxa"/>
            <w:vAlign w:val="center"/>
          </w:tcPr>
          <w:p w:rsidR="00603F46" w:rsidRPr="00A905E4" w:rsidRDefault="00603F46" w:rsidP="003D2FC6">
            <w:pPr>
              <w:pStyle w:val="TableParagraph"/>
              <w:ind w:right="185"/>
              <w:jc w:val="center"/>
              <w:rPr>
                <w:sz w:val="20"/>
                <w:szCs w:val="20"/>
              </w:rPr>
            </w:pPr>
            <w:r>
              <w:rPr>
                <w:sz w:val="20"/>
                <w:szCs w:val="20"/>
              </w:rPr>
              <w:t>55</w:t>
            </w:r>
          </w:p>
        </w:tc>
        <w:tc>
          <w:tcPr>
            <w:tcW w:w="993" w:type="dxa"/>
            <w:vAlign w:val="center"/>
          </w:tcPr>
          <w:p w:rsidR="00603F46" w:rsidRPr="00A905E4" w:rsidRDefault="00603F46" w:rsidP="003D2FC6">
            <w:pPr>
              <w:pStyle w:val="TableParagraph"/>
              <w:ind w:right="185"/>
              <w:jc w:val="center"/>
              <w:rPr>
                <w:sz w:val="20"/>
                <w:szCs w:val="20"/>
              </w:rPr>
            </w:pPr>
            <w:r>
              <w:rPr>
                <w:sz w:val="20"/>
                <w:szCs w:val="20"/>
              </w:rPr>
              <w:t>64</w:t>
            </w:r>
          </w:p>
        </w:tc>
        <w:tc>
          <w:tcPr>
            <w:tcW w:w="850" w:type="dxa"/>
            <w:vAlign w:val="center"/>
          </w:tcPr>
          <w:p w:rsidR="00603F46" w:rsidRPr="00A905E4" w:rsidRDefault="00603F46" w:rsidP="003D2FC6">
            <w:pPr>
              <w:pStyle w:val="TableParagraph"/>
              <w:ind w:left="188" w:right="185"/>
              <w:jc w:val="center"/>
              <w:rPr>
                <w:sz w:val="20"/>
                <w:szCs w:val="20"/>
              </w:rPr>
            </w:pPr>
            <w:r>
              <w:rPr>
                <w:sz w:val="20"/>
                <w:szCs w:val="20"/>
              </w:rPr>
              <w:t>68</w:t>
            </w:r>
          </w:p>
        </w:tc>
        <w:tc>
          <w:tcPr>
            <w:tcW w:w="992" w:type="dxa"/>
            <w:vAlign w:val="center"/>
          </w:tcPr>
          <w:p w:rsidR="00603F46" w:rsidRPr="00A905E4" w:rsidRDefault="00603F46" w:rsidP="003D2FC6">
            <w:pPr>
              <w:pStyle w:val="TableParagraph"/>
              <w:ind w:left="188" w:right="185"/>
              <w:jc w:val="center"/>
              <w:rPr>
                <w:sz w:val="20"/>
                <w:szCs w:val="20"/>
              </w:rPr>
            </w:pPr>
            <w:r>
              <w:rPr>
                <w:sz w:val="20"/>
                <w:szCs w:val="20"/>
              </w:rPr>
              <w:t>73</w:t>
            </w:r>
          </w:p>
        </w:tc>
        <w:tc>
          <w:tcPr>
            <w:tcW w:w="993" w:type="dxa"/>
            <w:vAlign w:val="center"/>
          </w:tcPr>
          <w:p w:rsidR="00603F46" w:rsidRPr="00A905E4" w:rsidRDefault="00603F46" w:rsidP="003D2FC6">
            <w:pPr>
              <w:pStyle w:val="TableParagraph"/>
              <w:ind w:left="188" w:right="185"/>
              <w:jc w:val="center"/>
              <w:rPr>
                <w:sz w:val="20"/>
                <w:szCs w:val="20"/>
              </w:rPr>
            </w:pPr>
            <w:r>
              <w:rPr>
                <w:sz w:val="20"/>
                <w:szCs w:val="20"/>
              </w:rPr>
              <w:t>76</w:t>
            </w:r>
          </w:p>
        </w:tc>
      </w:tr>
      <w:tr w:rsidR="00603F46" w:rsidRPr="00EE10D0" w:rsidTr="00603F46">
        <w:trPr>
          <w:trHeight w:val="517"/>
        </w:trPr>
        <w:tc>
          <w:tcPr>
            <w:tcW w:w="554" w:type="dxa"/>
            <w:vMerge/>
          </w:tcPr>
          <w:p w:rsidR="00603F46" w:rsidRPr="00EE10D0" w:rsidRDefault="00603F46" w:rsidP="003D2FC6">
            <w:pPr>
              <w:pStyle w:val="TableParagraph"/>
              <w:spacing w:before="6"/>
              <w:jc w:val="center"/>
              <w:rPr>
                <w:w w:val="135"/>
                <w:sz w:val="20"/>
                <w:szCs w:val="20"/>
                <w:lang w:val="id-ID"/>
              </w:rPr>
            </w:pPr>
          </w:p>
        </w:tc>
        <w:tc>
          <w:tcPr>
            <w:tcW w:w="3877" w:type="dxa"/>
            <w:vMerge/>
          </w:tcPr>
          <w:p w:rsidR="00603F46" w:rsidRPr="00EE10D0" w:rsidRDefault="00603F46" w:rsidP="003D2FC6">
            <w:pPr>
              <w:rPr>
                <w:rFonts w:ascii="Bookman Old Style" w:eastAsia="Calibri" w:hAnsi="Bookman Old Style" w:cs="Arial"/>
                <w:sz w:val="20"/>
                <w:szCs w:val="20"/>
              </w:rPr>
            </w:pPr>
          </w:p>
        </w:tc>
        <w:tc>
          <w:tcPr>
            <w:tcW w:w="3685" w:type="dxa"/>
          </w:tcPr>
          <w:p w:rsidR="00603F46" w:rsidRPr="00EE10D0" w:rsidRDefault="00603F46" w:rsidP="003D2FC6">
            <w:pPr>
              <w:pStyle w:val="TableParagraph"/>
              <w:tabs>
                <w:tab w:val="left" w:pos="1033"/>
                <w:tab w:val="left" w:pos="1192"/>
                <w:tab w:val="left" w:pos="1736"/>
                <w:tab w:val="left" w:pos="1821"/>
                <w:tab w:val="left" w:pos="1960"/>
              </w:tabs>
              <w:spacing w:before="6"/>
              <w:rPr>
                <w:w w:val="110"/>
                <w:sz w:val="20"/>
                <w:szCs w:val="20"/>
              </w:rPr>
            </w:pPr>
            <w:r w:rsidRPr="00EE10D0">
              <w:rPr>
                <w:rFonts w:eastAsia="Calibri" w:cs="Arial"/>
                <w:sz w:val="20"/>
                <w:szCs w:val="20"/>
                <w:lang w:val="id-ID"/>
              </w:rPr>
              <w:t xml:space="preserve">Meningkatnya Nilai Sakip Kecamatan </w:t>
            </w:r>
          </w:p>
        </w:tc>
        <w:tc>
          <w:tcPr>
            <w:tcW w:w="2552" w:type="dxa"/>
          </w:tcPr>
          <w:p w:rsidR="00603F46" w:rsidRPr="00EE10D0"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rPr>
              <w:t xml:space="preserve">Nilai </w:t>
            </w:r>
            <w:r w:rsidRPr="00EE10D0">
              <w:rPr>
                <w:rFonts w:ascii="Bookman Old Style" w:eastAsia="Calibri" w:hAnsi="Bookman Old Style" w:cs="Arial"/>
                <w:sz w:val="20"/>
                <w:szCs w:val="20"/>
                <w:lang w:val="id-ID"/>
              </w:rPr>
              <w:t>Sakip</w:t>
            </w:r>
            <w:r w:rsidRPr="00EE10D0">
              <w:rPr>
                <w:rFonts w:ascii="Bookman Old Style" w:eastAsia="Calibri" w:hAnsi="Bookman Old Style" w:cs="Arial"/>
                <w:sz w:val="20"/>
                <w:szCs w:val="20"/>
              </w:rPr>
              <w:t xml:space="preserve"> Kecamatan</w:t>
            </w:r>
            <w:r>
              <w:rPr>
                <w:rFonts w:ascii="Bookman Old Style" w:eastAsia="Calibri" w:hAnsi="Bookman Old Style" w:cs="Arial"/>
                <w:sz w:val="20"/>
                <w:szCs w:val="20"/>
                <w:lang w:val="id-ID"/>
              </w:rPr>
              <w:t xml:space="preserve"> Bontomanai</w:t>
            </w:r>
          </w:p>
        </w:tc>
        <w:tc>
          <w:tcPr>
            <w:tcW w:w="992"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60</w:t>
            </w:r>
          </w:p>
        </w:tc>
        <w:tc>
          <w:tcPr>
            <w:tcW w:w="993"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65</w:t>
            </w:r>
          </w:p>
        </w:tc>
        <w:tc>
          <w:tcPr>
            <w:tcW w:w="850"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70</w:t>
            </w:r>
          </w:p>
        </w:tc>
        <w:tc>
          <w:tcPr>
            <w:tcW w:w="992"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75</w:t>
            </w:r>
          </w:p>
        </w:tc>
        <w:tc>
          <w:tcPr>
            <w:tcW w:w="993"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80</w:t>
            </w:r>
          </w:p>
        </w:tc>
      </w:tr>
      <w:tr w:rsidR="00603F46" w:rsidRPr="00EE10D0" w:rsidTr="00603F46">
        <w:trPr>
          <w:trHeight w:val="860"/>
        </w:trPr>
        <w:tc>
          <w:tcPr>
            <w:tcW w:w="554" w:type="dxa"/>
            <w:vMerge/>
          </w:tcPr>
          <w:p w:rsidR="00603F46" w:rsidRPr="00EE10D0" w:rsidRDefault="00603F46" w:rsidP="003D2FC6">
            <w:pPr>
              <w:pStyle w:val="TableParagraph"/>
              <w:spacing w:before="6"/>
              <w:ind w:left="182"/>
              <w:rPr>
                <w:w w:val="135"/>
                <w:sz w:val="20"/>
                <w:szCs w:val="20"/>
              </w:rPr>
            </w:pPr>
          </w:p>
        </w:tc>
        <w:tc>
          <w:tcPr>
            <w:tcW w:w="3877" w:type="dxa"/>
            <w:vMerge/>
          </w:tcPr>
          <w:p w:rsidR="00603F46" w:rsidRPr="00EE10D0" w:rsidRDefault="00603F46" w:rsidP="003D2FC6">
            <w:pPr>
              <w:pStyle w:val="TableParagraph"/>
              <w:spacing w:before="6"/>
              <w:ind w:left="182"/>
              <w:rPr>
                <w:w w:val="135"/>
                <w:sz w:val="20"/>
                <w:szCs w:val="20"/>
              </w:rPr>
            </w:pPr>
          </w:p>
        </w:tc>
        <w:tc>
          <w:tcPr>
            <w:tcW w:w="3685" w:type="dxa"/>
          </w:tcPr>
          <w:p w:rsidR="00603F46" w:rsidRPr="00EE10D0" w:rsidRDefault="00603F46" w:rsidP="003D2FC6">
            <w:pPr>
              <w:pStyle w:val="TableParagraph"/>
              <w:tabs>
                <w:tab w:val="left" w:pos="1033"/>
                <w:tab w:val="left" w:pos="1192"/>
                <w:tab w:val="left" w:pos="1736"/>
                <w:tab w:val="left" w:pos="1821"/>
                <w:tab w:val="left" w:pos="1960"/>
              </w:tabs>
              <w:spacing w:before="6"/>
              <w:rPr>
                <w:w w:val="110"/>
                <w:sz w:val="20"/>
                <w:szCs w:val="20"/>
                <w:lang w:val="id-ID"/>
              </w:rPr>
            </w:pPr>
            <w:r w:rsidRPr="00EE10D0">
              <w:rPr>
                <w:rFonts w:eastAsia="Calibri" w:cs="Arial"/>
                <w:sz w:val="20"/>
                <w:szCs w:val="20"/>
              </w:rPr>
              <w:t>Meningkatnya Tertib Administrasi Pengelolaan Keuangan dan Aset Daerah</w:t>
            </w:r>
          </w:p>
        </w:tc>
        <w:tc>
          <w:tcPr>
            <w:tcW w:w="2552" w:type="dxa"/>
          </w:tcPr>
          <w:p w:rsidR="00603F46" w:rsidRPr="00EE10D0" w:rsidRDefault="00603F46" w:rsidP="003D2FC6">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 xml:space="preserve">Laporan Keuangan </w:t>
            </w:r>
            <w:r>
              <w:rPr>
                <w:rFonts w:ascii="Bookman Old Style" w:eastAsia="Calibri" w:hAnsi="Bookman Old Style" w:cs="Arial"/>
                <w:sz w:val="20"/>
                <w:szCs w:val="20"/>
                <w:lang w:val="id-ID"/>
              </w:rPr>
              <w:t>Kecamatan Bontomanai</w:t>
            </w:r>
            <w:r w:rsidRPr="00EE10D0">
              <w:rPr>
                <w:rFonts w:ascii="Bookman Old Style" w:eastAsia="Calibri" w:hAnsi="Bookman Old Style" w:cs="Arial"/>
                <w:sz w:val="20"/>
                <w:szCs w:val="20"/>
                <w:lang w:val="id-ID"/>
              </w:rPr>
              <w:t xml:space="preserve"> sesuai SAP</w:t>
            </w:r>
          </w:p>
        </w:tc>
        <w:tc>
          <w:tcPr>
            <w:tcW w:w="992"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c>
          <w:tcPr>
            <w:tcW w:w="993"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c>
          <w:tcPr>
            <w:tcW w:w="850"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lang w:val="id-ID"/>
              </w:rPr>
              <w:t>sesuai</w:t>
            </w:r>
          </w:p>
        </w:tc>
        <w:tc>
          <w:tcPr>
            <w:tcW w:w="992"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lang w:val="id-ID"/>
              </w:rPr>
              <w:t>sesuai</w:t>
            </w:r>
          </w:p>
        </w:tc>
        <w:tc>
          <w:tcPr>
            <w:tcW w:w="993"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sesuai</w:t>
            </w:r>
          </w:p>
        </w:tc>
      </w:tr>
      <w:tr w:rsidR="00603F46" w:rsidRPr="00EE10D0" w:rsidTr="00603F46">
        <w:trPr>
          <w:trHeight w:val="821"/>
        </w:trPr>
        <w:tc>
          <w:tcPr>
            <w:tcW w:w="554" w:type="dxa"/>
            <w:vMerge/>
          </w:tcPr>
          <w:p w:rsidR="00603F46" w:rsidRPr="00EE10D0" w:rsidRDefault="00603F46" w:rsidP="003D2FC6">
            <w:pPr>
              <w:pStyle w:val="TableParagraph"/>
              <w:spacing w:before="6"/>
              <w:ind w:left="182"/>
              <w:rPr>
                <w:w w:val="135"/>
                <w:sz w:val="20"/>
                <w:szCs w:val="20"/>
              </w:rPr>
            </w:pPr>
          </w:p>
        </w:tc>
        <w:tc>
          <w:tcPr>
            <w:tcW w:w="3877" w:type="dxa"/>
            <w:vMerge/>
          </w:tcPr>
          <w:p w:rsidR="00603F46" w:rsidRPr="00EE10D0" w:rsidRDefault="00603F46" w:rsidP="003D2FC6">
            <w:pPr>
              <w:pStyle w:val="TableParagraph"/>
              <w:spacing w:before="6"/>
              <w:ind w:left="182"/>
              <w:rPr>
                <w:w w:val="135"/>
                <w:sz w:val="20"/>
                <w:szCs w:val="20"/>
              </w:rPr>
            </w:pPr>
          </w:p>
        </w:tc>
        <w:tc>
          <w:tcPr>
            <w:tcW w:w="3685" w:type="dxa"/>
          </w:tcPr>
          <w:p w:rsidR="00603F46" w:rsidRPr="00EE10D0" w:rsidRDefault="00603F46" w:rsidP="003D2FC6">
            <w:pPr>
              <w:pStyle w:val="TableParagraph"/>
              <w:spacing w:before="6"/>
              <w:ind w:left="9"/>
              <w:rPr>
                <w:w w:val="110"/>
                <w:sz w:val="20"/>
                <w:szCs w:val="20"/>
              </w:rPr>
            </w:pPr>
            <w:r w:rsidRPr="00EE10D0">
              <w:rPr>
                <w:rFonts w:eastAsia="Calibri" w:cs="Arial"/>
                <w:sz w:val="20"/>
                <w:szCs w:val="20"/>
                <w:lang w:val="id-ID"/>
              </w:rPr>
              <w:t>Meningkatnya Kualitas Pelayanan Kepada Masyarakat</w:t>
            </w:r>
          </w:p>
        </w:tc>
        <w:tc>
          <w:tcPr>
            <w:tcW w:w="2552" w:type="dxa"/>
          </w:tcPr>
          <w:p w:rsidR="00603F46" w:rsidRPr="00EE10D0"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rPr>
              <w:t>Indeks Kepuasan Masyarakat</w:t>
            </w:r>
            <w:r>
              <w:rPr>
                <w:rFonts w:ascii="Bookman Old Style" w:eastAsia="Calibri" w:hAnsi="Bookman Old Style" w:cs="Arial"/>
                <w:sz w:val="20"/>
                <w:szCs w:val="20"/>
              </w:rPr>
              <w:t xml:space="preserve"> Kecamatan Bontomanai</w:t>
            </w:r>
          </w:p>
        </w:tc>
        <w:tc>
          <w:tcPr>
            <w:tcW w:w="992"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w:t>
            </w:r>
            <w:r w:rsidRPr="00EE10D0">
              <w:rPr>
                <w:rFonts w:ascii="Bookman Old Style" w:eastAsia="Calibri" w:hAnsi="Bookman Old Style" w:cs="Arial"/>
                <w:sz w:val="20"/>
                <w:szCs w:val="20"/>
                <w:lang w:val="id-ID"/>
              </w:rPr>
              <w:t>0</w:t>
            </w:r>
            <w:r w:rsidRPr="00EE10D0">
              <w:rPr>
                <w:rFonts w:ascii="Bookman Old Style" w:eastAsia="Calibri" w:hAnsi="Bookman Old Style" w:cs="Arial"/>
                <w:sz w:val="20"/>
                <w:szCs w:val="20"/>
              </w:rPr>
              <w:t>%</w:t>
            </w:r>
          </w:p>
        </w:tc>
        <w:tc>
          <w:tcPr>
            <w:tcW w:w="993"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72.</w:t>
            </w:r>
            <w:r w:rsidRPr="00EE10D0">
              <w:rPr>
                <w:rFonts w:ascii="Bookman Old Style" w:eastAsia="Calibri" w:hAnsi="Bookman Old Style" w:cs="Arial"/>
                <w:sz w:val="20"/>
                <w:szCs w:val="20"/>
                <w:lang w:val="id-ID"/>
              </w:rPr>
              <w:t xml:space="preserve">50 </w:t>
            </w:r>
            <w:r w:rsidRPr="00EE10D0">
              <w:rPr>
                <w:rFonts w:ascii="Bookman Old Style" w:eastAsia="Calibri" w:hAnsi="Bookman Old Style" w:cs="Arial"/>
                <w:sz w:val="20"/>
                <w:szCs w:val="20"/>
              </w:rPr>
              <w:t>%</w:t>
            </w:r>
          </w:p>
        </w:tc>
        <w:tc>
          <w:tcPr>
            <w:tcW w:w="850"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75</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c>
          <w:tcPr>
            <w:tcW w:w="992"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80</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c>
          <w:tcPr>
            <w:tcW w:w="993"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85</w:t>
            </w:r>
            <w:r w:rsidRPr="00EE10D0">
              <w:rPr>
                <w:rFonts w:ascii="Bookman Old Style" w:eastAsia="Calibri" w:hAnsi="Bookman Old Style" w:cs="Arial"/>
                <w:sz w:val="20"/>
                <w:szCs w:val="20"/>
                <w:lang w:val="id-ID"/>
              </w:rPr>
              <w:t xml:space="preserve"> </w:t>
            </w:r>
            <w:r w:rsidRPr="00EE10D0">
              <w:rPr>
                <w:rFonts w:ascii="Bookman Old Style" w:eastAsia="Calibri" w:hAnsi="Bookman Old Style" w:cs="Arial"/>
                <w:sz w:val="20"/>
                <w:szCs w:val="20"/>
              </w:rPr>
              <w:t>%</w:t>
            </w:r>
          </w:p>
        </w:tc>
      </w:tr>
      <w:tr w:rsidR="00603F46" w:rsidRPr="00532FA2" w:rsidTr="00603F46">
        <w:trPr>
          <w:trHeight w:val="284"/>
        </w:trPr>
        <w:tc>
          <w:tcPr>
            <w:tcW w:w="554" w:type="dxa"/>
            <w:vMerge w:val="restart"/>
          </w:tcPr>
          <w:p w:rsidR="00603F46" w:rsidRPr="00EE10D0" w:rsidRDefault="00603F46" w:rsidP="003D2FC6">
            <w:pPr>
              <w:pStyle w:val="TableParagraph"/>
              <w:spacing w:before="6"/>
              <w:ind w:left="182"/>
              <w:rPr>
                <w:w w:val="115"/>
                <w:sz w:val="20"/>
                <w:szCs w:val="20"/>
                <w:lang w:val="id-ID"/>
              </w:rPr>
            </w:pPr>
            <w:r w:rsidRPr="00EE10D0">
              <w:rPr>
                <w:w w:val="115"/>
                <w:sz w:val="20"/>
                <w:szCs w:val="20"/>
                <w:lang w:val="id-ID"/>
              </w:rPr>
              <w:t>2</w:t>
            </w:r>
          </w:p>
        </w:tc>
        <w:tc>
          <w:tcPr>
            <w:tcW w:w="3877" w:type="dxa"/>
            <w:vMerge w:val="restart"/>
          </w:tcPr>
          <w:p w:rsidR="00603F46" w:rsidRPr="00EE10D0" w:rsidRDefault="00603F46" w:rsidP="003D2FC6">
            <w:pPr>
              <w:pStyle w:val="TableParagraph"/>
              <w:spacing w:before="6"/>
              <w:rPr>
                <w:rFonts w:eastAsia="Calibri" w:cs="Arial"/>
                <w:sz w:val="20"/>
                <w:szCs w:val="20"/>
              </w:rPr>
            </w:pPr>
            <w:r w:rsidRPr="00EE10D0">
              <w:rPr>
                <w:rFonts w:eastAsia="Calibri" w:cs="Arial"/>
                <w:sz w:val="20"/>
                <w:szCs w:val="20"/>
              </w:rPr>
              <w:t xml:space="preserve">Meningkatkan kapasitas dan fasilitas perdesaan Kecamatan </w:t>
            </w:r>
            <w:r>
              <w:rPr>
                <w:rFonts w:eastAsia="Calibri" w:cs="Arial"/>
                <w:sz w:val="20"/>
                <w:szCs w:val="20"/>
              </w:rPr>
              <w:t>Bontomanai</w:t>
            </w:r>
          </w:p>
        </w:tc>
        <w:tc>
          <w:tcPr>
            <w:tcW w:w="3685" w:type="dxa"/>
          </w:tcPr>
          <w:p w:rsidR="00603F46" w:rsidRPr="00EE10D0" w:rsidRDefault="00603F46" w:rsidP="003D2FC6">
            <w:pPr>
              <w:rPr>
                <w:rFonts w:ascii="Bookman Old Style" w:eastAsia="Calibri" w:hAnsi="Bookman Old Style" w:cs="Arial"/>
                <w:sz w:val="20"/>
                <w:szCs w:val="20"/>
                <w:lang w:val="id-ID"/>
              </w:rPr>
            </w:pPr>
          </w:p>
        </w:tc>
        <w:tc>
          <w:tcPr>
            <w:tcW w:w="2552" w:type="dxa"/>
          </w:tcPr>
          <w:p w:rsidR="00603F46" w:rsidRPr="00EE10D0" w:rsidRDefault="00603F46" w:rsidP="003D2FC6">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Indeks Desa Membangun</w:t>
            </w:r>
          </w:p>
        </w:tc>
        <w:tc>
          <w:tcPr>
            <w:tcW w:w="992" w:type="dxa"/>
          </w:tcPr>
          <w:p w:rsidR="00603F46" w:rsidRPr="00532FA2" w:rsidRDefault="00603F46" w:rsidP="003D2FC6">
            <w:pPr>
              <w:jc w:val="center"/>
              <w:rPr>
                <w:rFonts w:ascii="Bookman Old Style" w:eastAsia="Calibri" w:hAnsi="Bookman Old Style" w:cs="Arial"/>
                <w:sz w:val="20"/>
                <w:szCs w:val="20"/>
              </w:rPr>
            </w:pPr>
            <w:r>
              <w:rPr>
                <w:rFonts w:ascii="Bookman Old Style" w:eastAsia="Calibri" w:hAnsi="Bookman Old Style" w:cs="Arial"/>
                <w:sz w:val="20"/>
                <w:szCs w:val="20"/>
              </w:rPr>
              <w:t>0,6900</w:t>
            </w:r>
          </w:p>
        </w:tc>
        <w:tc>
          <w:tcPr>
            <w:tcW w:w="993" w:type="dxa"/>
          </w:tcPr>
          <w:p w:rsidR="00603F46" w:rsidRPr="00532FA2" w:rsidRDefault="00603F46" w:rsidP="003D2FC6">
            <w:pPr>
              <w:jc w:val="center"/>
              <w:rPr>
                <w:rFonts w:ascii="Bookman Old Style" w:eastAsia="Calibri" w:hAnsi="Bookman Old Style" w:cs="Arial"/>
                <w:sz w:val="20"/>
                <w:szCs w:val="20"/>
              </w:rPr>
            </w:pPr>
            <w:r>
              <w:rPr>
                <w:rFonts w:ascii="Bookman Old Style" w:eastAsia="Calibri" w:hAnsi="Bookman Old Style" w:cs="Arial"/>
                <w:sz w:val="20"/>
                <w:szCs w:val="20"/>
              </w:rPr>
              <w:t>0,7000</w:t>
            </w:r>
          </w:p>
        </w:tc>
        <w:tc>
          <w:tcPr>
            <w:tcW w:w="850" w:type="dxa"/>
          </w:tcPr>
          <w:p w:rsidR="00603F46" w:rsidRPr="00532FA2" w:rsidRDefault="00603F46" w:rsidP="003D2FC6">
            <w:pPr>
              <w:jc w:val="center"/>
              <w:rPr>
                <w:rFonts w:ascii="Bookman Old Style" w:eastAsia="Calibri" w:hAnsi="Bookman Old Style" w:cs="Arial"/>
                <w:sz w:val="20"/>
                <w:szCs w:val="20"/>
              </w:rPr>
            </w:pPr>
            <w:r>
              <w:rPr>
                <w:rFonts w:ascii="Bookman Old Style" w:eastAsia="Calibri" w:hAnsi="Bookman Old Style" w:cs="Arial"/>
                <w:sz w:val="20"/>
                <w:szCs w:val="20"/>
              </w:rPr>
              <w:t>0,7100</w:t>
            </w:r>
          </w:p>
        </w:tc>
        <w:tc>
          <w:tcPr>
            <w:tcW w:w="992" w:type="dxa"/>
          </w:tcPr>
          <w:p w:rsidR="00603F46" w:rsidRPr="00532FA2" w:rsidRDefault="00603F46" w:rsidP="003D2FC6">
            <w:pPr>
              <w:jc w:val="center"/>
              <w:rPr>
                <w:rFonts w:ascii="Bookman Old Style" w:eastAsia="Calibri" w:hAnsi="Bookman Old Style" w:cs="Arial"/>
                <w:sz w:val="20"/>
                <w:szCs w:val="20"/>
              </w:rPr>
            </w:pPr>
            <w:r>
              <w:rPr>
                <w:rFonts w:ascii="Bookman Old Style" w:eastAsia="Calibri" w:hAnsi="Bookman Old Style" w:cs="Arial"/>
                <w:sz w:val="20"/>
                <w:szCs w:val="20"/>
              </w:rPr>
              <w:t>0,7150</w:t>
            </w:r>
          </w:p>
        </w:tc>
        <w:tc>
          <w:tcPr>
            <w:tcW w:w="993" w:type="dxa"/>
          </w:tcPr>
          <w:p w:rsidR="00603F46" w:rsidRPr="00532FA2" w:rsidRDefault="00603F46" w:rsidP="003D2FC6">
            <w:pPr>
              <w:jc w:val="center"/>
              <w:rPr>
                <w:rFonts w:ascii="Bookman Old Style" w:eastAsia="Calibri" w:hAnsi="Bookman Old Style" w:cs="Arial"/>
                <w:sz w:val="20"/>
                <w:szCs w:val="20"/>
              </w:rPr>
            </w:pPr>
            <w:r>
              <w:rPr>
                <w:rFonts w:ascii="Bookman Old Style" w:eastAsia="Calibri" w:hAnsi="Bookman Old Style" w:cs="Arial"/>
                <w:sz w:val="20"/>
                <w:szCs w:val="20"/>
              </w:rPr>
              <w:t>0,7300</w:t>
            </w:r>
          </w:p>
        </w:tc>
      </w:tr>
      <w:tr w:rsidR="00603F46" w:rsidRPr="00EE10D0" w:rsidTr="00603F46">
        <w:trPr>
          <w:trHeight w:val="920"/>
        </w:trPr>
        <w:tc>
          <w:tcPr>
            <w:tcW w:w="554" w:type="dxa"/>
            <w:vMerge/>
          </w:tcPr>
          <w:p w:rsidR="00603F46" w:rsidRPr="00EE10D0" w:rsidRDefault="00603F46" w:rsidP="003D2FC6">
            <w:pPr>
              <w:pStyle w:val="TableParagraph"/>
              <w:spacing w:before="6"/>
              <w:ind w:left="182"/>
              <w:rPr>
                <w:w w:val="115"/>
                <w:sz w:val="20"/>
                <w:szCs w:val="20"/>
                <w:lang w:val="id-ID"/>
              </w:rPr>
            </w:pPr>
          </w:p>
        </w:tc>
        <w:tc>
          <w:tcPr>
            <w:tcW w:w="3877" w:type="dxa"/>
            <w:vMerge/>
          </w:tcPr>
          <w:p w:rsidR="00603F46" w:rsidRPr="00EE10D0" w:rsidRDefault="00603F46" w:rsidP="003D2FC6">
            <w:pPr>
              <w:pStyle w:val="TableParagraph"/>
              <w:spacing w:before="6"/>
              <w:rPr>
                <w:sz w:val="20"/>
                <w:szCs w:val="20"/>
              </w:rPr>
            </w:pPr>
          </w:p>
        </w:tc>
        <w:tc>
          <w:tcPr>
            <w:tcW w:w="3685" w:type="dxa"/>
          </w:tcPr>
          <w:p w:rsidR="00603F46" w:rsidRPr="00EE10D0"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 xml:space="preserve">Meningkatnya </w:t>
            </w:r>
            <w:r w:rsidRPr="00EE10D0">
              <w:rPr>
                <w:rFonts w:ascii="Bookman Old Style" w:eastAsia="Calibri" w:hAnsi="Bookman Old Style" w:cs="Arial"/>
                <w:sz w:val="20"/>
                <w:szCs w:val="20"/>
              </w:rPr>
              <w:t xml:space="preserve">Kualitas Pemberdayaan Masyarakat Desa </w:t>
            </w:r>
          </w:p>
        </w:tc>
        <w:tc>
          <w:tcPr>
            <w:tcW w:w="2552" w:type="dxa"/>
          </w:tcPr>
          <w:p w:rsidR="00603F46" w:rsidRPr="00EE10D0"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Persentase</w:t>
            </w:r>
            <w:r w:rsidRPr="00EE10D0">
              <w:rPr>
                <w:rFonts w:ascii="Bookman Old Style" w:eastAsia="Calibri" w:hAnsi="Bookman Old Style" w:cs="Arial"/>
                <w:sz w:val="20"/>
                <w:szCs w:val="20"/>
              </w:rPr>
              <w:t xml:space="preserve"> Peningkatan Fungsi Lembaga Desa yan</w:t>
            </w:r>
            <w:r w:rsidRPr="00EE10D0">
              <w:rPr>
                <w:rFonts w:ascii="Bookman Old Style" w:eastAsia="Calibri" w:hAnsi="Bookman Old Style" w:cs="Arial"/>
                <w:sz w:val="20"/>
                <w:szCs w:val="20"/>
                <w:lang w:val="id-ID"/>
              </w:rPr>
              <w:t xml:space="preserve">g </w:t>
            </w:r>
            <w:r w:rsidRPr="00EE10D0">
              <w:rPr>
                <w:rFonts w:ascii="Bookman Old Style" w:eastAsia="Calibri" w:hAnsi="Bookman Old Style" w:cs="Arial"/>
                <w:sz w:val="20"/>
                <w:szCs w:val="20"/>
              </w:rPr>
              <w:t>Dikoordinasikan</w:t>
            </w:r>
          </w:p>
        </w:tc>
        <w:tc>
          <w:tcPr>
            <w:tcW w:w="992"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63 %</w:t>
            </w:r>
          </w:p>
        </w:tc>
        <w:tc>
          <w:tcPr>
            <w:tcW w:w="993"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66 %</w:t>
            </w:r>
          </w:p>
        </w:tc>
        <w:tc>
          <w:tcPr>
            <w:tcW w:w="850"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70 %</w:t>
            </w:r>
          </w:p>
        </w:tc>
        <w:tc>
          <w:tcPr>
            <w:tcW w:w="992"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71 %</w:t>
            </w:r>
          </w:p>
        </w:tc>
        <w:tc>
          <w:tcPr>
            <w:tcW w:w="993" w:type="dxa"/>
          </w:tcPr>
          <w:p w:rsidR="00603F46" w:rsidRPr="00EE10D0" w:rsidRDefault="00603F46" w:rsidP="003D2FC6">
            <w:pPr>
              <w:jc w:val="cente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73 %</w:t>
            </w:r>
          </w:p>
        </w:tc>
      </w:tr>
      <w:tr w:rsidR="00603F46" w:rsidRPr="00EE10D0" w:rsidTr="00603F46">
        <w:trPr>
          <w:trHeight w:val="597"/>
        </w:trPr>
        <w:tc>
          <w:tcPr>
            <w:tcW w:w="554" w:type="dxa"/>
            <w:vMerge/>
          </w:tcPr>
          <w:p w:rsidR="00603F46" w:rsidRPr="00EE10D0" w:rsidRDefault="00603F46" w:rsidP="003D2FC6">
            <w:pPr>
              <w:pStyle w:val="TableParagraph"/>
              <w:spacing w:before="6"/>
              <w:ind w:left="182"/>
              <w:rPr>
                <w:w w:val="115"/>
                <w:sz w:val="20"/>
                <w:szCs w:val="20"/>
                <w:lang w:val="id-ID"/>
              </w:rPr>
            </w:pPr>
          </w:p>
        </w:tc>
        <w:tc>
          <w:tcPr>
            <w:tcW w:w="3877" w:type="dxa"/>
            <w:vMerge/>
          </w:tcPr>
          <w:p w:rsidR="00603F46" w:rsidRPr="00EE10D0" w:rsidRDefault="00603F46" w:rsidP="003D2FC6">
            <w:pPr>
              <w:pStyle w:val="TableParagraph"/>
              <w:spacing w:before="6"/>
              <w:ind w:left="182"/>
              <w:rPr>
                <w:sz w:val="20"/>
                <w:szCs w:val="20"/>
                <w:lang w:val="id-ID"/>
              </w:rPr>
            </w:pPr>
          </w:p>
        </w:tc>
        <w:tc>
          <w:tcPr>
            <w:tcW w:w="3685" w:type="dxa"/>
          </w:tcPr>
          <w:p w:rsidR="00603F46" w:rsidRPr="00EE10D0"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rPr>
              <w:t xml:space="preserve">Meningkanya Kualitas Pemerintahan Desa </w:t>
            </w:r>
          </w:p>
        </w:tc>
        <w:tc>
          <w:tcPr>
            <w:tcW w:w="2552" w:type="dxa"/>
          </w:tcPr>
          <w:p w:rsidR="00603F46"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lang w:val="id-ID"/>
              </w:rPr>
              <w:t xml:space="preserve">Persentase </w:t>
            </w:r>
            <w:r w:rsidRPr="00EE10D0">
              <w:rPr>
                <w:rFonts w:ascii="Bookman Old Style" w:eastAsia="Calibri" w:hAnsi="Bookman Old Style" w:cs="Arial"/>
                <w:sz w:val="20"/>
                <w:szCs w:val="20"/>
              </w:rPr>
              <w:t>Urusan Pemerintahan Desa yang Difasilitasi</w:t>
            </w:r>
          </w:p>
          <w:p w:rsidR="00603F46" w:rsidRDefault="00603F46" w:rsidP="003D2FC6">
            <w:pPr>
              <w:rPr>
                <w:rFonts w:ascii="Bookman Old Style" w:eastAsia="Calibri" w:hAnsi="Bookman Old Style" w:cs="Arial"/>
                <w:sz w:val="20"/>
                <w:szCs w:val="20"/>
              </w:rPr>
            </w:pPr>
          </w:p>
          <w:p w:rsidR="00603F46" w:rsidRPr="00EE10D0" w:rsidRDefault="00603F46" w:rsidP="003D2FC6">
            <w:pPr>
              <w:rPr>
                <w:rFonts w:ascii="Bookman Old Style" w:eastAsia="Calibri" w:hAnsi="Bookman Old Style" w:cs="Arial"/>
                <w:sz w:val="20"/>
                <w:szCs w:val="20"/>
              </w:rPr>
            </w:pPr>
          </w:p>
        </w:tc>
        <w:tc>
          <w:tcPr>
            <w:tcW w:w="992" w:type="dxa"/>
          </w:tcPr>
          <w:p w:rsidR="00603F46" w:rsidRPr="00532FA2"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3"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850"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2" w:type="dxa"/>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c>
          <w:tcPr>
            <w:tcW w:w="993" w:type="dxa"/>
            <w:shd w:val="clear" w:color="auto" w:fill="FFFFFF" w:themeFill="background1"/>
          </w:tcPr>
          <w:p w:rsidR="00603F46" w:rsidRPr="00EE10D0" w:rsidRDefault="00603F46" w:rsidP="003D2FC6">
            <w:pPr>
              <w:jc w:val="center"/>
              <w:rPr>
                <w:rFonts w:ascii="Bookman Old Style" w:eastAsia="Calibri" w:hAnsi="Bookman Old Style" w:cs="Arial"/>
                <w:sz w:val="20"/>
                <w:szCs w:val="20"/>
              </w:rPr>
            </w:pPr>
            <w:r w:rsidRPr="00EE10D0">
              <w:rPr>
                <w:rFonts w:ascii="Bookman Old Style" w:eastAsia="Calibri" w:hAnsi="Bookman Old Style" w:cs="Arial"/>
                <w:sz w:val="20"/>
                <w:szCs w:val="20"/>
              </w:rPr>
              <w:t>100</w:t>
            </w:r>
          </w:p>
        </w:tc>
      </w:tr>
      <w:tr w:rsidR="00603F46" w:rsidRPr="00EE10D0" w:rsidTr="00603F46">
        <w:trPr>
          <w:trHeight w:val="286"/>
        </w:trPr>
        <w:tc>
          <w:tcPr>
            <w:tcW w:w="554" w:type="dxa"/>
            <w:vMerge w:val="restart"/>
          </w:tcPr>
          <w:p w:rsidR="00603F46" w:rsidRPr="00EE10D0" w:rsidRDefault="00603F46" w:rsidP="003D2FC6">
            <w:pPr>
              <w:pStyle w:val="TableParagraph"/>
              <w:spacing w:before="6"/>
              <w:jc w:val="center"/>
              <w:rPr>
                <w:w w:val="115"/>
                <w:sz w:val="20"/>
                <w:szCs w:val="20"/>
              </w:rPr>
            </w:pPr>
            <w:r w:rsidRPr="00EE10D0">
              <w:rPr>
                <w:w w:val="115"/>
                <w:sz w:val="20"/>
                <w:szCs w:val="20"/>
              </w:rPr>
              <w:t>3</w:t>
            </w:r>
          </w:p>
        </w:tc>
        <w:tc>
          <w:tcPr>
            <w:tcW w:w="3877" w:type="dxa"/>
            <w:vMerge w:val="restart"/>
          </w:tcPr>
          <w:p w:rsidR="00603F46" w:rsidRPr="00EE10D0" w:rsidRDefault="00603F46" w:rsidP="003D2FC6">
            <w:pPr>
              <w:rPr>
                <w:rFonts w:ascii="Bookman Old Style" w:hAnsi="Bookman Old Style" w:cs="Arial"/>
                <w:sz w:val="20"/>
                <w:szCs w:val="20"/>
              </w:rPr>
            </w:pPr>
            <w:r w:rsidRPr="00EE10D0">
              <w:rPr>
                <w:rFonts w:ascii="Bookman Old Style" w:hAnsi="Bookman Old Style" w:cs="Arial"/>
                <w:sz w:val="20"/>
                <w:szCs w:val="20"/>
              </w:rPr>
              <w:t xml:space="preserve">Meningkatkan upaya pelestarian nilai-nilai budaya dan kearifan lokal dengan mengaktualisasikan pada kehidupan sosial di Kecamatan </w:t>
            </w:r>
            <w:r>
              <w:rPr>
                <w:rFonts w:ascii="Bookman Old Style" w:hAnsi="Bookman Old Style" w:cs="Arial"/>
                <w:sz w:val="20"/>
                <w:szCs w:val="20"/>
              </w:rPr>
              <w:t>Bontomanai</w:t>
            </w:r>
          </w:p>
        </w:tc>
        <w:tc>
          <w:tcPr>
            <w:tcW w:w="3685" w:type="dxa"/>
          </w:tcPr>
          <w:p w:rsidR="00603F46" w:rsidRPr="00EE10D0" w:rsidRDefault="00603F46" w:rsidP="006031BF">
            <w:pPr>
              <w:pStyle w:val="ListParagraph"/>
              <w:widowControl w:val="0"/>
              <w:numPr>
                <w:ilvl w:val="0"/>
                <w:numId w:val="114"/>
              </w:numPr>
              <w:autoSpaceDE w:val="0"/>
              <w:autoSpaceDN w:val="0"/>
              <w:spacing w:after="0" w:line="240" w:lineRule="auto"/>
              <w:ind w:left="0" w:hanging="2410"/>
              <w:contextualSpacing w:val="0"/>
              <w:rPr>
                <w:rFonts w:ascii="Bookman Old Style" w:hAnsi="Bookman Old Style" w:cs="Arial"/>
                <w:sz w:val="20"/>
                <w:szCs w:val="20"/>
              </w:rPr>
            </w:pPr>
          </w:p>
        </w:tc>
        <w:tc>
          <w:tcPr>
            <w:tcW w:w="2552" w:type="dxa"/>
          </w:tcPr>
          <w:p w:rsidR="00603F46" w:rsidRPr="00EE10D0" w:rsidRDefault="00603F46" w:rsidP="003D2FC6">
            <w:pPr>
              <w:rPr>
                <w:rFonts w:ascii="Bookman Old Style" w:eastAsia="Calibri" w:hAnsi="Bookman Old Style" w:cs="Arial"/>
                <w:sz w:val="20"/>
                <w:szCs w:val="20"/>
              </w:rPr>
            </w:pPr>
            <w:r w:rsidRPr="00EE10D0">
              <w:rPr>
                <w:rFonts w:ascii="Bookman Old Style" w:hAnsi="Bookman Old Style" w:cs="Arial"/>
                <w:sz w:val="20"/>
                <w:szCs w:val="20"/>
              </w:rPr>
              <w:t>Indeks Ketahanan Sosial</w:t>
            </w:r>
          </w:p>
        </w:tc>
        <w:tc>
          <w:tcPr>
            <w:tcW w:w="992" w:type="dxa"/>
          </w:tcPr>
          <w:p w:rsidR="00603F46" w:rsidRPr="00EE10D0" w:rsidRDefault="00603F46" w:rsidP="003D2FC6">
            <w:pPr>
              <w:pStyle w:val="TableParagraph"/>
              <w:spacing w:before="84"/>
              <w:ind w:left="183"/>
              <w:rPr>
                <w:sz w:val="20"/>
                <w:szCs w:val="20"/>
              </w:rPr>
            </w:pPr>
            <w:r>
              <w:rPr>
                <w:sz w:val="20"/>
                <w:szCs w:val="20"/>
              </w:rPr>
              <w:t>0,6300</w:t>
            </w:r>
          </w:p>
        </w:tc>
        <w:tc>
          <w:tcPr>
            <w:tcW w:w="993" w:type="dxa"/>
          </w:tcPr>
          <w:p w:rsidR="00603F46" w:rsidRPr="00EE10D0" w:rsidRDefault="00603F46" w:rsidP="003D2FC6">
            <w:pPr>
              <w:pStyle w:val="TableParagraph"/>
              <w:spacing w:before="84"/>
              <w:ind w:right="138"/>
              <w:jc w:val="right"/>
              <w:rPr>
                <w:sz w:val="20"/>
                <w:szCs w:val="20"/>
              </w:rPr>
            </w:pPr>
            <w:r>
              <w:rPr>
                <w:sz w:val="20"/>
                <w:szCs w:val="20"/>
              </w:rPr>
              <w:t>0,6650</w:t>
            </w:r>
          </w:p>
        </w:tc>
        <w:tc>
          <w:tcPr>
            <w:tcW w:w="850" w:type="dxa"/>
          </w:tcPr>
          <w:p w:rsidR="00603F46" w:rsidRPr="00EE10D0" w:rsidRDefault="00603F46" w:rsidP="003D2FC6">
            <w:pPr>
              <w:pStyle w:val="TableParagraph"/>
              <w:spacing w:before="84"/>
              <w:ind w:right="-5"/>
              <w:rPr>
                <w:sz w:val="20"/>
                <w:szCs w:val="20"/>
              </w:rPr>
            </w:pPr>
            <w:r>
              <w:rPr>
                <w:sz w:val="20"/>
                <w:szCs w:val="20"/>
              </w:rPr>
              <w:t>0,7000</w:t>
            </w:r>
          </w:p>
        </w:tc>
        <w:tc>
          <w:tcPr>
            <w:tcW w:w="992" w:type="dxa"/>
          </w:tcPr>
          <w:p w:rsidR="00603F46" w:rsidRPr="00EE10D0" w:rsidRDefault="00603F46" w:rsidP="003D2FC6">
            <w:pPr>
              <w:pStyle w:val="TableParagraph"/>
              <w:spacing w:before="84"/>
              <w:ind w:left="134" w:right="-7"/>
              <w:rPr>
                <w:sz w:val="20"/>
                <w:szCs w:val="20"/>
              </w:rPr>
            </w:pPr>
            <w:r>
              <w:rPr>
                <w:sz w:val="20"/>
                <w:szCs w:val="20"/>
              </w:rPr>
              <w:t>0,7150</w:t>
            </w:r>
          </w:p>
        </w:tc>
        <w:tc>
          <w:tcPr>
            <w:tcW w:w="993" w:type="dxa"/>
          </w:tcPr>
          <w:p w:rsidR="00603F46" w:rsidRPr="00EE10D0" w:rsidRDefault="00603F46" w:rsidP="003D2FC6">
            <w:pPr>
              <w:pStyle w:val="TableParagraph"/>
              <w:spacing w:before="84"/>
              <w:ind w:left="163"/>
              <w:rPr>
                <w:sz w:val="20"/>
                <w:szCs w:val="20"/>
              </w:rPr>
            </w:pPr>
            <w:r>
              <w:rPr>
                <w:sz w:val="20"/>
                <w:szCs w:val="20"/>
              </w:rPr>
              <w:t>0,7300</w:t>
            </w:r>
          </w:p>
        </w:tc>
      </w:tr>
      <w:tr w:rsidR="00603F46" w:rsidRPr="00532FA2" w:rsidTr="00603F46">
        <w:trPr>
          <w:trHeight w:val="988"/>
        </w:trPr>
        <w:tc>
          <w:tcPr>
            <w:tcW w:w="554" w:type="dxa"/>
            <w:vMerge/>
          </w:tcPr>
          <w:p w:rsidR="00603F46" w:rsidRPr="00EE10D0" w:rsidRDefault="00603F46" w:rsidP="003D2FC6">
            <w:pPr>
              <w:pStyle w:val="TableParagraph"/>
              <w:spacing w:before="6"/>
              <w:jc w:val="center"/>
              <w:rPr>
                <w:w w:val="115"/>
                <w:sz w:val="20"/>
                <w:szCs w:val="20"/>
              </w:rPr>
            </w:pPr>
          </w:p>
        </w:tc>
        <w:tc>
          <w:tcPr>
            <w:tcW w:w="3877" w:type="dxa"/>
            <w:vMerge/>
          </w:tcPr>
          <w:p w:rsidR="00603F46" w:rsidRPr="00EE10D0" w:rsidRDefault="00603F46" w:rsidP="003D2FC6">
            <w:pPr>
              <w:rPr>
                <w:rFonts w:ascii="Bookman Old Style" w:hAnsi="Bookman Old Style" w:cs="Arial"/>
                <w:sz w:val="20"/>
                <w:szCs w:val="20"/>
              </w:rPr>
            </w:pPr>
          </w:p>
        </w:tc>
        <w:tc>
          <w:tcPr>
            <w:tcW w:w="3685" w:type="dxa"/>
          </w:tcPr>
          <w:p w:rsidR="00603F46" w:rsidRPr="00EE10D0" w:rsidRDefault="00603F46" w:rsidP="006031BF">
            <w:pPr>
              <w:pStyle w:val="ListParagraph"/>
              <w:widowControl w:val="0"/>
              <w:numPr>
                <w:ilvl w:val="0"/>
                <w:numId w:val="114"/>
              </w:numPr>
              <w:autoSpaceDE w:val="0"/>
              <w:autoSpaceDN w:val="0"/>
              <w:spacing w:after="0" w:line="240" w:lineRule="auto"/>
              <w:ind w:left="0" w:hanging="2410"/>
              <w:contextualSpacing w:val="0"/>
              <w:rPr>
                <w:rFonts w:ascii="Bookman Old Style" w:hAnsi="Bookman Old Style" w:cs="Arial"/>
                <w:sz w:val="20"/>
                <w:szCs w:val="20"/>
              </w:rPr>
            </w:pPr>
            <w:r w:rsidRPr="00EE10D0">
              <w:rPr>
                <w:rFonts w:ascii="Bookman Old Style" w:hAnsi="Bookman Old Style" w:cs="Arial"/>
                <w:sz w:val="20"/>
                <w:szCs w:val="20"/>
              </w:rPr>
              <w:t>Meningkatnya tatanan kehidupan sosial masyarakat</w:t>
            </w:r>
          </w:p>
        </w:tc>
        <w:tc>
          <w:tcPr>
            <w:tcW w:w="2552" w:type="dxa"/>
          </w:tcPr>
          <w:p w:rsidR="00603F46" w:rsidRPr="00EE10D0" w:rsidRDefault="00603F46" w:rsidP="003D2FC6">
            <w:pPr>
              <w:rPr>
                <w:rFonts w:ascii="Bookman Old Style" w:eastAsia="Calibri" w:hAnsi="Bookman Old Style" w:cs="Arial"/>
                <w:sz w:val="20"/>
                <w:szCs w:val="20"/>
              </w:rPr>
            </w:pPr>
            <w:r w:rsidRPr="00EE10D0">
              <w:rPr>
                <w:rFonts w:ascii="Bookman Old Style" w:eastAsia="Calibri" w:hAnsi="Bookman Old Style" w:cs="Arial"/>
                <w:sz w:val="20"/>
                <w:szCs w:val="20"/>
              </w:rPr>
              <w:t>Tingkat solidaritas sosial di Kecamatan</w:t>
            </w:r>
          </w:p>
        </w:tc>
        <w:tc>
          <w:tcPr>
            <w:tcW w:w="992" w:type="dxa"/>
          </w:tcPr>
          <w:p w:rsidR="00603F46" w:rsidRPr="00532FA2" w:rsidRDefault="00603F46" w:rsidP="003D2FC6">
            <w:pPr>
              <w:pStyle w:val="TableParagraph"/>
              <w:spacing w:before="84"/>
              <w:ind w:left="183"/>
              <w:jc w:val="center"/>
              <w:rPr>
                <w:sz w:val="20"/>
                <w:szCs w:val="20"/>
              </w:rPr>
            </w:pPr>
            <w:r>
              <w:rPr>
                <w:sz w:val="20"/>
                <w:szCs w:val="20"/>
              </w:rPr>
              <w:t>69%</w:t>
            </w:r>
          </w:p>
        </w:tc>
        <w:tc>
          <w:tcPr>
            <w:tcW w:w="993" w:type="dxa"/>
          </w:tcPr>
          <w:p w:rsidR="00603F46" w:rsidRPr="00532FA2" w:rsidRDefault="00603F46" w:rsidP="003D2FC6">
            <w:pPr>
              <w:pStyle w:val="TableParagraph"/>
              <w:spacing w:before="84"/>
              <w:ind w:right="138"/>
              <w:jc w:val="center"/>
              <w:rPr>
                <w:sz w:val="20"/>
                <w:szCs w:val="20"/>
              </w:rPr>
            </w:pPr>
            <w:r>
              <w:rPr>
                <w:sz w:val="20"/>
                <w:szCs w:val="20"/>
              </w:rPr>
              <w:t>70%</w:t>
            </w:r>
          </w:p>
        </w:tc>
        <w:tc>
          <w:tcPr>
            <w:tcW w:w="850" w:type="dxa"/>
          </w:tcPr>
          <w:p w:rsidR="00603F46" w:rsidRPr="00532FA2" w:rsidRDefault="00603F46" w:rsidP="003D2FC6">
            <w:pPr>
              <w:pStyle w:val="TableParagraph"/>
              <w:spacing w:before="84"/>
              <w:ind w:right="-5"/>
              <w:jc w:val="center"/>
              <w:rPr>
                <w:sz w:val="20"/>
                <w:szCs w:val="20"/>
              </w:rPr>
            </w:pPr>
            <w:r>
              <w:rPr>
                <w:sz w:val="20"/>
                <w:szCs w:val="20"/>
              </w:rPr>
              <w:t>71%</w:t>
            </w:r>
          </w:p>
        </w:tc>
        <w:tc>
          <w:tcPr>
            <w:tcW w:w="992" w:type="dxa"/>
          </w:tcPr>
          <w:p w:rsidR="00603F46" w:rsidRPr="00532FA2" w:rsidRDefault="00603F46" w:rsidP="003D2FC6">
            <w:pPr>
              <w:pStyle w:val="TableParagraph"/>
              <w:spacing w:before="84"/>
              <w:ind w:left="134" w:right="-7"/>
              <w:jc w:val="center"/>
              <w:rPr>
                <w:sz w:val="20"/>
                <w:szCs w:val="20"/>
              </w:rPr>
            </w:pPr>
            <w:r>
              <w:rPr>
                <w:sz w:val="20"/>
                <w:szCs w:val="20"/>
              </w:rPr>
              <w:t>71,5%</w:t>
            </w:r>
          </w:p>
        </w:tc>
        <w:tc>
          <w:tcPr>
            <w:tcW w:w="993" w:type="dxa"/>
          </w:tcPr>
          <w:p w:rsidR="00603F46" w:rsidRPr="00532FA2" w:rsidRDefault="00603F46" w:rsidP="003D2FC6">
            <w:pPr>
              <w:pStyle w:val="TableParagraph"/>
              <w:spacing w:before="84"/>
              <w:ind w:left="163"/>
              <w:jc w:val="center"/>
              <w:rPr>
                <w:sz w:val="20"/>
                <w:szCs w:val="20"/>
              </w:rPr>
            </w:pPr>
            <w:r>
              <w:rPr>
                <w:sz w:val="20"/>
                <w:szCs w:val="20"/>
              </w:rPr>
              <w:t>73%</w:t>
            </w:r>
          </w:p>
        </w:tc>
      </w:tr>
      <w:tr w:rsidR="00603F46" w:rsidRPr="00EE10D0" w:rsidTr="00603F46">
        <w:trPr>
          <w:trHeight w:val="422"/>
        </w:trPr>
        <w:tc>
          <w:tcPr>
            <w:tcW w:w="554" w:type="dxa"/>
            <w:vMerge w:val="restart"/>
          </w:tcPr>
          <w:p w:rsidR="00603F46" w:rsidRPr="00EE10D0" w:rsidRDefault="00603F46" w:rsidP="003D2FC6">
            <w:pPr>
              <w:pStyle w:val="TableParagraph"/>
              <w:spacing w:before="6"/>
              <w:jc w:val="center"/>
              <w:rPr>
                <w:w w:val="115"/>
                <w:sz w:val="20"/>
                <w:szCs w:val="20"/>
              </w:rPr>
            </w:pPr>
            <w:r w:rsidRPr="00EE10D0">
              <w:rPr>
                <w:w w:val="115"/>
                <w:sz w:val="20"/>
                <w:szCs w:val="20"/>
              </w:rPr>
              <w:t>4</w:t>
            </w:r>
          </w:p>
        </w:tc>
        <w:tc>
          <w:tcPr>
            <w:tcW w:w="3877" w:type="dxa"/>
            <w:vMerge w:val="restart"/>
          </w:tcPr>
          <w:p w:rsidR="00603F46" w:rsidRPr="00EE10D0" w:rsidRDefault="00603F46" w:rsidP="003D2FC6">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Meningkatkan kapasitas kelembagaan keagamaan di Kecamatan</w:t>
            </w:r>
            <w:r w:rsidRPr="00EE10D0">
              <w:rPr>
                <w:rFonts w:ascii="Bookman Old Style" w:eastAsia="Calibri" w:hAnsi="Bookman Old Style" w:cs="Arial"/>
                <w:sz w:val="20"/>
                <w:szCs w:val="20"/>
              </w:rPr>
              <w:t xml:space="preserve"> </w:t>
            </w:r>
            <w:r>
              <w:rPr>
                <w:rFonts w:ascii="Bookman Old Style" w:eastAsia="Calibri" w:hAnsi="Bookman Old Style" w:cs="Arial"/>
                <w:sz w:val="20"/>
                <w:szCs w:val="20"/>
              </w:rPr>
              <w:t>Bontomanai</w:t>
            </w:r>
          </w:p>
        </w:tc>
        <w:tc>
          <w:tcPr>
            <w:tcW w:w="3685" w:type="dxa"/>
          </w:tcPr>
          <w:p w:rsidR="00603F46" w:rsidRPr="00EE10D0" w:rsidRDefault="00603F46" w:rsidP="006031BF">
            <w:pPr>
              <w:pStyle w:val="ListParagraph"/>
              <w:widowControl w:val="0"/>
              <w:numPr>
                <w:ilvl w:val="0"/>
                <w:numId w:val="114"/>
              </w:numPr>
              <w:autoSpaceDE w:val="0"/>
              <w:autoSpaceDN w:val="0"/>
              <w:spacing w:after="0" w:line="240" w:lineRule="auto"/>
              <w:ind w:left="0" w:hanging="2410"/>
              <w:contextualSpacing w:val="0"/>
              <w:rPr>
                <w:rFonts w:ascii="Bookman Old Style" w:hAnsi="Bookman Old Style" w:cs="Arial"/>
                <w:sz w:val="20"/>
                <w:szCs w:val="20"/>
              </w:rPr>
            </w:pPr>
          </w:p>
        </w:tc>
        <w:tc>
          <w:tcPr>
            <w:tcW w:w="2552" w:type="dxa"/>
          </w:tcPr>
          <w:p w:rsidR="00603F46" w:rsidRPr="00EE10D0" w:rsidRDefault="00603F46" w:rsidP="003D2FC6">
            <w:pPr>
              <w:rPr>
                <w:rFonts w:ascii="Bookman Old Style" w:eastAsia="Calibri" w:hAnsi="Bookman Old Style" w:cs="Arial"/>
                <w:sz w:val="20"/>
                <w:szCs w:val="20"/>
                <w:lang w:val="id-ID"/>
              </w:rPr>
            </w:pPr>
            <w:r w:rsidRPr="00EE10D0">
              <w:rPr>
                <w:rFonts w:ascii="Bookman Old Style" w:hAnsi="Bookman Old Style" w:cs="Arial"/>
                <w:sz w:val="20"/>
                <w:szCs w:val="20"/>
              </w:rPr>
              <w:t>Indeks Kesalehan Sosial</w:t>
            </w:r>
          </w:p>
        </w:tc>
        <w:tc>
          <w:tcPr>
            <w:tcW w:w="992" w:type="dxa"/>
          </w:tcPr>
          <w:p w:rsidR="00603F46" w:rsidRPr="00EE10D0" w:rsidRDefault="00603F46" w:rsidP="003D2FC6">
            <w:pPr>
              <w:pStyle w:val="TableParagraph"/>
              <w:spacing w:before="72"/>
              <w:ind w:left="183"/>
              <w:rPr>
                <w:sz w:val="20"/>
                <w:szCs w:val="20"/>
              </w:rPr>
            </w:pPr>
            <w:r>
              <w:rPr>
                <w:sz w:val="20"/>
                <w:szCs w:val="20"/>
              </w:rPr>
              <w:t>63</w:t>
            </w:r>
          </w:p>
        </w:tc>
        <w:tc>
          <w:tcPr>
            <w:tcW w:w="993" w:type="dxa"/>
          </w:tcPr>
          <w:p w:rsidR="00603F46" w:rsidRPr="00EE10D0" w:rsidRDefault="00603F46" w:rsidP="003D2FC6">
            <w:pPr>
              <w:pStyle w:val="TableParagraph"/>
              <w:spacing w:before="72"/>
              <w:ind w:right="138"/>
              <w:jc w:val="right"/>
              <w:rPr>
                <w:sz w:val="20"/>
                <w:szCs w:val="20"/>
              </w:rPr>
            </w:pPr>
            <w:r>
              <w:rPr>
                <w:sz w:val="20"/>
                <w:szCs w:val="20"/>
              </w:rPr>
              <w:t>65,15</w:t>
            </w:r>
          </w:p>
        </w:tc>
        <w:tc>
          <w:tcPr>
            <w:tcW w:w="850" w:type="dxa"/>
          </w:tcPr>
          <w:p w:rsidR="00603F46" w:rsidRPr="00EE10D0" w:rsidRDefault="00603F46" w:rsidP="003D2FC6">
            <w:pPr>
              <w:pStyle w:val="TableParagraph"/>
              <w:spacing w:before="72"/>
              <w:ind w:left="132"/>
              <w:rPr>
                <w:sz w:val="20"/>
                <w:szCs w:val="20"/>
              </w:rPr>
            </w:pPr>
            <w:r>
              <w:rPr>
                <w:sz w:val="20"/>
                <w:szCs w:val="20"/>
              </w:rPr>
              <w:t>67,30</w:t>
            </w:r>
          </w:p>
        </w:tc>
        <w:tc>
          <w:tcPr>
            <w:tcW w:w="992" w:type="dxa"/>
          </w:tcPr>
          <w:p w:rsidR="00603F46" w:rsidRPr="00EE10D0" w:rsidRDefault="00603F46" w:rsidP="003D2FC6">
            <w:pPr>
              <w:pStyle w:val="TableParagraph"/>
              <w:spacing w:before="72"/>
              <w:ind w:left="134" w:right="114"/>
              <w:rPr>
                <w:sz w:val="20"/>
                <w:szCs w:val="20"/>
              </w:rPr>
            </w:pPr>
            <w:r>
              <w:rPr>
                <w:sz w:val="20"/>
                <w:szCs w:val="20"/>
              </w:rPr>
              <w:t xml:space="preserve">   70</w:t>
            </w:r>
          </w:p>
        </w:tc>
        <w:tc>
          <w:tcPr>
            <w:tcW w:w="993" w:type="dxa"/>
          </w:tcPr>
          <w:p w:rsidR="00603F46" w:rsidRPr="00EE10D0" w:rsidRDefault="00603F46" w:rsidP="003D2FC6">
            <w:pPr>
              <w:pStyle w:val="TableParagraph"/>
              <w:spacing w:before="72"/>
              <w:ind w:left="163" w:right="141"/>
              <w:rPr>
                <w:sz w:val="20"/>
                <w:szCs w:val="20"/>
              </w:rPr>
            </w:pPr>
            <w:r>
              <w:rPr>
                <w:sz w:val="20"/>
                <w:szCs w:val="20"/>
              </w:rPr>
              <w:t xml:space="preserve">    75</w:t>
            </w:r>
          </w:p>
        </w:tc>
      </w:tr>
      <w:tr w:rsidR="00603F46" w:rsidRPr="00532FA2" w:rsidTr="00603F46">
        <w:trPr>
          <w:trHeight w:val="1108"/>
        </w:trPr>
        <w:tc>
          <w:tcPr>
            <w:tcW w:w="554" w:type="dxa"/>
            <w:vMerge/>
          </w:tcPr>
          <w:p w:rsidR="00603F46" w:rsidRPr="00EE10D0" w:rsidRDefault="00603F46" w:rsidP="003D2FC6">
            <w:pPr>
              <w:pStyle w:val="TableParagraph"/>
              <w:spacing w:before="6"/>
              <w:jc w:val="center"/>
              <w:rPr>
                <w:w w:val="115"/>
                <w:sz w:val="20"/>
                <w:szCs w:val="20"/>
              </w:rPr>
            </w:pPr>
          </w:p>
        </w:tc>
        <w:tc>
          <w:tcPr>
            <w:tcW w:w="3877" w:type="dxa"/>
            <w:vMerge/>
          </w:tcPr>
          <w:p w:rsidR="00603F46" w:rsidRPr="00EE10D0" w:rsidRDefault="00603F46" w:rsidP="003D2FC6">
            <w:pPr>
              <w:rPr>
                <w:rFonts w:ascii="Bookman Old Style" w:eastAsia="Calibri" w:hAnsi="Bookman Old Style" w:cs="Arial"/>
                <w:sz w:val="20"/>
                <w:szCs w:val="20"/>
              </w:rPr>
            </w:pPr>
          </w:p>
        </w:tc>
        <w:tc>
          <w:tcPr>
            <w:tcW w:w="3685" w:type="dxa"/>
          </w:tcPr>
          <w:p w:rsidR="00603F46" w:rsidRPr="00EE10D0" w:rsidRDefault="00603F46" w:rsidP="006031BF">
            <w:pPr>
              <w:pStyle w:val="ListParagraph"/>
              <w:widowControl w:val="0"/>
              <w:numPr>
                <w:ilvl w:val="0"/>
                <w:numId w:val="114"/>
              </w:numPr>
              <w:autoSpaceDE w:val="0"/>
              <w:autoSpaceDN w:val="0"/>
              <w:spacing w:after="0" w:line="240" w:lineRule="auto"/>
              <w:ind w:left="0" w:hanging="2410"/>
              <w:contextualSpacing w:val="0"/>
              <w:rPr>
                <w:rFonts w:ascii="Bookman Old Style" w:hAnsi="Bookman Old Style" w:cs="Arial"/>
                <w:sz w:val="20"/>
                <w:szCs w:val="20"/>
              </w:rPr>
            </w:pPr>
            <w:r w:rsidRPr="00EE10D0">
              <w:rPr>
                <w:rFonts w:ascii="Bookman Old Style" w:hAnsi="Bookman Old Style" w:cs="Arial"/>
                <w:sz w:val="20"/>
                <w:szCs w:val="20"/>
              </w:rPr>
              <w:t xml:space="preserve">Meningkatnya toleransi Kehidupan sosial </w:t>
            </w:r>
            <w:r>
              <w:rPr>
                <w:rFonts w:ascii="Bookman Old Style" w:hAnsi="Bookman Old Style" w:cs="Arial"/>
                <w:sz w:val="20"/>
                <w:szCs w:val="20"/>
              </w:rPr>
              <w:t>kemasyarakatan di Kecamatan Bontomanai</w:t>
            </w:r>
          </w:p>
        </w:tc>
        <w:tc>
          <w:tcPr>
            <w:tcW w:w="2552" w:type="dxa"/>
          </w:tcPr>
          <w:p w:rsidR="00603F46" w:rsidRPr="00EE10D0" w:rsidRDefault="00603F46" w:rsidP="003D2FC6">
            <w:pPr>
              <w:rPr>
                <w:rFonts w:ascii="Bookman Old Style" w:eastAsia="Calibri" w:hAnsi="Bookman Old Style" w:cs="Arial"/>
                <w:sz w:val="20"/>
                <w:szCs w:val="20"/>
                <w:lang w:val="id-ID"/>
              </w:rPr>
            </w:pPr>
            <w:r w:rsidRPr="00EE10D0">
              <w:rPr>
                <w:rFonts w:ascii="Bookman Old Style" w:eastAsia="Calibri" w:hAnsi="Bookman Old Style" w:cs="Arial"/>
                <w:sz w:val="20"/>
                <w:szCs w:val="20"/>
                <w:lang w:val="id-ID"/>
              </w:rPr>
              <w:t>Tingkat toleransi di Kecamatan</w:t>
            </w:r>
          </w:p>
        </w:tc>
        <w:tc>
          <w:tcPr>
            <w:tcW w:w="992" w:type="dxa"/>
          </w:tcPr>
          <w:p w:rsidR="00603F46" w:rsidRPr="00532FA2" w:rsidRDefault="00603F46" w:rsidP="003D2FC6">
            <w:pPr>
              <w:pStyle w:val="TableParagraph"/>
              <w:spacing w:before="72"/>
              <w:ind w:left="183"/>
              <w:jc w:val="center"/>
              <w:rPr>
                <w:sz w:val="20"/>
                <w:szCs w:val="20"/>
              </w:rPr>
            </w:pPr>
            <w:r>
              <w:rPr>
                <w:sz w:val="20"/>
                <w:szCs w:val="20"/>
              </w:rPr>
              <w:t>65%</w:t>
            </w:r>
          </w:p>
        </w:tc>
        <w:tc>
          <w:tcPr>
            <w:tcW w:w="993" w:type="dxa"/>
          </w:tcPr>
          <w:p w:rsidR="00603F46" w:rsidRPr="00532FA2" w:rsidRDefault="00603F46" w:rsidP="003D2FC6">
            <w:pPr>
              <w:pStyle w:val="TableParagraph"/>
              <w:spacing w:before="72"/>
              <w:ind w:right="138"/>
              <w:jc w:val="center"/>
              <w:rPr>
                <w:sz w:val="20"/>
                <w:szCs w:val="20"/>
              </w:rPr>
            </w:pPr>
            <w:r>
              <w:rPr>
                <w:sz w:val="20"/>
                <w:szCs w:val="20"/>
              </w:rPr>
              <w:t>66%</w:t>
            </w:r>
          </w:p>
        </w:tc>
        <w:tc>
          <w:tcPr>
            <w:tcW w:w="850" w:type="dxa"/>
          </w:tcPr>
          <w:p w:rsidR="00603F46" w:rsidRPr="00532FA2" w:rsidRDefault="00603F46" w:rsidP="003D2FC6">
            <w:pPr>
              <w:pStyle w:val="TableParagraph"/>
              <w:spacing w:before="72"/>
              <w:ind w:left="132"/>
              <w:jc w:val="center"/>
              <w:rPr>
                <w:sz w:val="20"/>
                <w:szCs w:val="20"/>
              </w:rPr>
            </w:pPr>
            <w:r>
              <w:rPr>
                <w:sz w:val="20"/>
                <w:szCs w:val="20"/>
              </w:rPr>
              <w:t>68%</w:t>
            </w:r>
          </w:p>
        </w:tc>
        <w:tc>
          <w:tcPr>
            <w:tcW w:w="992" w:type="dxa"/>
          </w:tcPr>
          <w:p w:rsidR="00603F46" w:rsidRPr="00532FA2" w:rsidRDefault="00603F46" w:rsidP="003D2FC6">
            <w:pPr>
              <w:pStyle w:val="TableParagraph"/>
              <w:spacing w:before="72"/>
              <w:ind w:left="134" w:right="114"/>
              <w:jc w:val="center"/>
              <w:rPr>
                <w:sz w:val="20"/>
                <w:szCs w:val="20"/>
              </w:rPr>
            </w:pPr>
            <w:r>
              <w:rPr>
                <w:sz w:val="20"/>
                <w:szCs w:val="20"/>
              </w:rPr>
              <w:t>72%</w:t>
            </w:r>
          </w:p>
        </w:tc>
        <w:tc>
          <w:tcPr>
            <w:tcW w:w="993" w:type="dxa"/>
          </w:tcPr>
          <w:p w:rsidR="00603F46" w:rsidRPr="00532FA2" w:rsidRDefault="00603F46" w:rsidP="003D2FC6">
            <w:pPr>
              <w:pStyle w:val="TableParagraph"/>
              <w:spacing w:before="72"/>
              <w:ind w:left="163" w:right="141"/>
              <w:jc w:val="center"/>
              <w:rPr>
                <w:sz w:val="20"/>
                <w:szCs w:val="20"/>
              </w:rPr>
            </w:pPr>
            <w:r>
              <w:rPr>
                <w:sz w:val="20"/>
                <w:szCs w:val="20"/>
              </w:rPr>
              <w:t>77%</w:t>
            </w:r>
          </w:p>
        </w:tc>
      </w:tr>
    </w:tbl>
    <w:p w:rsidR="004A70F0" w:rsidRDefault="004A70F0" w:rsidP="00447187">
      <w:pPr>
        <w:spacing w:line="360" w:lineRule="auto"/>
        <w:rPr>
          <w:sz w:val="24"/>
        </w:rPr>
        <w:sectPr w:rsidR="004A70F0" w:rsidSect="00C628A8">
          <w:pgSz w:w="20160" w:h="12240" w:orient="landscape" w:code="5"/>
          <w:pgMar w:top="720" w:right="3717" w:bottom="720" w:left="720" w:header="426" w:footer="983" w:gutter="0"/>
          <w:cols w:space="720"/>
          <w:docGrid w:linePitch="360"/>
        </w:sectPr>
      </w:pPr>
    </w:p>
    <w:p w:rsidR="0087455D" w:rsidRPr="00396EBC" w:rsidRDefault="00CB598F" w:rsidP="0087455D">
      <w:pPr>
        <w:pStyle w:val="Heading1"/>
        <w:keepNext w:val="0"/>
        <w:widowControl w:val="0"/>
        <w:numPr>
          <w:ilvl w:val="0"/>
          <w:numId w:val="0"/>
        </w:numPr>
        <w:tabs>
          <w:tab w:val="left" w:pos="1108"/>
        </w:tabs>
        <w:autoSpaceDE w:val="0"/>
        <w:autoSpaceDN w:val="0"/>
        <w:spacing w:before="68"/>
        <w:ind w:left="441" w:right="103"/>
        <w:rPr>
          <w:rFonts w:ascii="Bookman Old Style" w:hAnsi="Bookman Old Style"/>
        </w:rPr>
      </w:pPr>
      <w:r>
        <w:rPr>
          <w:rFonts w:ascii="Bookman Old Style" w:hAnsi="Bookman Old Style"/>
          <w:lang w:val="en-US"/>
        </w:rPr>
        <w:t>4.3</w:t>
      </w:r>
      <w:r w:rsidR="0087455D">
        <w:rPr>
          <w:rFonts w:ascii="Bookman Old Style" w:hAnsi="Bookman Old Style"/>
        </w:rPr>
        <w:t xml:space="preserve">. </w:t>
      </w:r>
      <w:r w:rsidR="0087455D" w:rsidRPr="00396EBC">
        <w:rPr>
          <w:rFonts w:ascii="Bookman Old Style" w:hAnsi="Bookman Old Style"/>
        </w:rPr>
        <w:t xml:space="preserve"> Hubungan Tujuan da</w:t>
      </w:r>
      <w:r w:rsidR="0087455D">
        <w:rPr>
          <w:rFonts w:ascii="Bookman Old Style" w:hAnsi="Bookman Old Style"/>
        </w:rPr>
        <w:t>n Sasaran Kecamatan Bontomanai</w:t>
      </w:r>
      <w:r w:rsidR="0087455D" w:rsidRPr="00396EBC">
        <w:rPr>
          <w:rFonts w:ascii="Bookman Old Style" w:hAnsi="Bookman Old Style"/>
        </w:rPr>
        <w:t xml:space="preserve"> dengan Tujuan dan   Sasaran</w:t>
      </w:r>
      <w:r w:rsidR="0087455D" w:rsidRPr="00396EBC">
        <w:rPr>
          <w:rFonts w:ascii="Bookman Old Style" w:hAnsi="Bookman Old Style"/>
          <w:spacing w:val="-1"/>
        </w:rPr>
        <w:t xml:space="preserve"> </w:t>
      </w:r>
      <w:r w:rsidR="0087455D" w:rsidRPr="00396EBC">
        <w:rPr>
          <w:rFonts w:ascii="Bookman Old Style" w:hAnsi="Bookman Old Style"/>
        </w:rPr>
        <w:t>RPJMD</w:t>
      </w:r>
    </w:p>
    <w:p w:rsidR="0087455D" w:rsidRPr="00396EBC" w:rsidRDefault="0087455D" w:rsidP="0087455D">
      <w:pPr>
        <w:pStyle w:val="BodyText"/>
        <w:spacing w:before="7"/>
        <w:rPr>
          <w:rFonts w:ascii="Bookman Old Style" w:hAnsi="Bookman Old Style"/>
          <w:b/>
        </w:rPr>
      </w:pPr>
    </w:p>
    <w:p w:rsidR="0087455D" w:rsidRPr="00396EBC" w:rsidRDefault="0087455D" w:rsidP="0087455D">
      <w:pPr>
        <w:pStyle w:val="BodyText"/>
        <w:spacing w:line="360" w:lineRule="auto"/>
        <w:ind w:left="1108" w:right="107"/>
        <w:jc w:val="both"/>
        <w:rPr>
          <w:rFonts w:ascii="Bookman Old Style" w:hAnsi="Bookman Old Style"/>
        </w:rPr>
      </w:pPr>
      <w:r w:rsidRPr="00396EBC">
        <w:rPr>
          <w:rFonts w:ascii="Bookman Old Style" w:hAnsi="Bookman Old Style"/>
        </w:rPr>
        <w:t xml:space="preserve">Tujuan dan Sasaran Kecamatan </w:t>
      </w:r>
      <w:r>
        <w:rPr>
          <w:rFonts w:ascii="Bookman Old Style" w:hAnsi="Bookman Old Style"/>
          <w:lang w:val="id-ID"/>
        </w:rPr>
        <w:t>Bontomanai</w:t>
      </w:r>
      <w:r w:rsidRPr="00396EBC">
        <w:rPr>
          <w:rFonts w:ascii="Bookman Old Style" w:hAnsi="Bookman Old Style"/>
        </w:rPr>
        <w:t xml:space="preserve"> mengacu kepada Tujuan dan Sasaran Rencana Pembangunan Jangka Menengah Daerah (RPJMD) Kabupaten </w:t>
      </w:r>
      <w:r w:rsidRPr="00396EBC">
        <w:rPr>
          <w:rFonts w:ascii="Bookman Old Style" w:hAnsi="Bookman Old Style"/>
          <w:lang w:val="id-ID"/>
        </w:rPr>
        <w:t>Kepulauan Selayar</w:t>
      </w:r>
      <w:r w:rsidRPr="00396EBC">
        <w:rPr>
          <w:rFonts w:ascii="Bookman Old Style" w:hAnsi="Bookman Old Style"/>
        </w:rPr>
        <w:t xml:space="preserve"> tahun 20</w:t>
      </w:r>
      <w:r w:rsidRPr="00396EBC">
        <w:rPr>
          <w:rFonts w:ascii="Bookman Old Style" w:hAnsi="Bookman Old Style"/>
          <w:lang w:val="id-ID"/>
        </w:rPr>
        <w:t>21</w:t>
      </w:r>
      <w:r w:rsidRPr="00396EBC">
        <w:rPr>
          <w:rFonts w:ascii="Bookman Old Style" w:hAnsi="Bookman Old Style"/>
        </w:rPr>
        <w:t>-202</w:t>
      </w:r>
      <w:r w:rsidRPr="00396EBC">
        <w:rPr>
          <w:rFonts w:ascii="Bookman Old Style" w:hAnsi="Bookman Old Style"/>
          <w:lang w:val="id-ID"/>
        </w:rPr>
        <w:t>6</w:t>
      </w:r>
      <w:r w:rsidRPr="00396EBC">
        <w:rPr>
          <w:rFonts w:ascii="Bookman Old Style" w:hAnsi="Bookman Old Style"/>
        </w:rPr>
        <w:t>. Hubungan antara Tujuan dan Sasaran Perangkat Daerah dengan Tujuan dan Sasaran RPJMD dapat dijelaskan sebagai berikut :</w:t>
      </w:r>
    </w:p>
    <w:p w:rsidR="0087455D" w:rsidRPr="00396EBC" w:rsidRDefault="0087455D" w:rsidP="00E4043B">
      <w:pPr>
        <w:pStyle w:val="ListParagraph"/>
        <w:widowControl w:val="0"/>
        <w:numPr>
          <w:ilvl w:val="0"/>
          <w:numId w:val="110"/>
        </w:numPr>
        <w:tabs>
          <w:tab w:val="left" w:pos="1394"/>
        </w:tabs>
        <w:autoSpaceDE w:val="0"/>
        <w:autoSpaceDN w:val="0"/>
        <w:spacing w:after="0" w:line="274" w:lineRule="exact"/>
        <w:contextualSpacing w:val="0"/>
        <w:jc w:val="both"/>
        <w:rPr>
          <w:rFonts w:ascii="Bookman Old Style" w:hAnsi="Bookman Old Style"/>
          <w:sz w:val="24"/>
          <w:szCs w:val="24"/>
        </w:rPr>
      </w:pPr>
      <w:r w:rsidRPr="00396EBC">
        <w:rPr>
          <w:rFonts w:ascii="Bookman Old Style" w:hAnsi="Bookman Old Style"/>
          <w:sz w:val="24"/>
          <w:szCs w:val="24"/>
        </w:rPr>
        <w:t>Visi</w:t>
      </w:r>
    </w:p>
    <w:p w:rsidR="0087455D" w:rsidRPr="00396EBC" w:rsidRDefault="0087455D" w:rsidP="0087455D">
      <w:pPr>
        <w:pStyle w:val="BodyText"/>
        <w:spacing w:before="137" w:line="360" w:lineRule="auto"/>
        <w:ind w:left="1394" w:right="101"/>
        <w:jc w:val="both"/>
        <w:rPr>
          <w:rFonts w:ascii="Bookman Old Style" w:hAnsi="Bookman Old Style"/>
          <w:lang w:val="id-ID"/>
        </w:rPr>
      </w:pPr>
      <w:r w:rsidRPr="00396EBC">
        <w:rPr>
          <w:rFonts w:ascii="Bookman Old Style" w:hAnsi="Bookman Old Style"/>
        </w:rPr>
        <w:t xml:space="preserve">Visi merupakan suatu keadaan atau harapan yang harus diwujudkan pada masa  yang akan datang di mana Visi Pemerintah Kabupaten </w:t>
      </w:r>
      <w:r w:rsidRPr="00396EBC">
        <w:rPr>
          <w:rFonts w:ascii="Bookman Old Style" w:hAnsi="Bookman Old Style"/>
          <w:lang w:val="id-ID"/>
        </w:rPr>
        <w:t>Kepulauan Selayar</w:t>
      </w:r>
      <w:r w:rsidRPr="00396EBC">
        <w:rPr>
          <w:rFonts w:ascii="Bookman Old Style" w:hAnsi="Bookman Old Style"/>
        </w:rPr>
        <w:t xml:space="preserve"> berdasarkan Visi Bupati dan Wakil Bupati  periode 20</w:t>
      </w:r>
      <w:r w:rsidRPr="00396EBC">
        <w:rPr>
          <w:rFonts w:ascii="Bookman Old Style" w:hAnsi="Bookman Old Style"/>
          <w:lang w:val="id-ID"/>
        </w:rPr>
        <w:t>21</w:t>
      </w:r>
      <w:r w:rsidRPr="00396EBC">
        <w:rPr>
          <w:rFonts w:ascii="Bookman Old Style" w:hAnsi="Bookman Old Style"/>
        </w:rPr>
        <w:t xml:space="preserve"> – 202</w:t>
      </w:r>
      <w:r w:rsidRPr="00396EBC">
        <w:rPr>
          <w:rFonts w:ascii="Bookman Old Style" w:hAnsi="Bookman Old Style"/>
          <w:lang w:val="id-ID"/>
        </w:rPr>
        <w:t xml:space="preserve">6 </w:t>
      </w:r>
      <w:r w:rsidRPr="00396EBC">
        <w:rPr>
          <w:rFonts w:ascii="Bookman Old Style" w:hAnsi="Bookman Old Style"/>
        </w:rPr>
        <w:t xml:space="preserve"> yakni :</w:t>
      </w:r>
    </w:p>
    <w:p w:rsidR="0087455D" w:rsidRPr="00396EBC" w:rsidRDefault="0087455D" w:rsidP="0087455D">
      <w:pPr>
        <w:pStyle w:val="Heading2"/>
        <w:spacing w:before="106"/>
        <w:ind w:left="1418" w:firstLine="668"/>
        <w:rPr>
          <w:rFonts w:ascii="Bookman Old Style" w:hAnsi="Bookman Old Style"/>
          <w:i/>
          <w:sz w:val="24"/>
          <w:szCs w:val="24"/>
        </w:rPr>
      </w:pPr>
      <w:r w:rsidRPr="00396EBC">
        <w:rPr>
          <w:rFonts w:ascii="Bookman Old Style" w:hAnsi="Bookman Old Style"/>
          <w:i/>
          <w:sz w:val="24"/>
          <w:szCs w:val="24"/>
        </w:rPr>
        <w:t>“</w:t>
      </w:r>
      <w:r w:rsidRPr="00396EBC">
        <w:rPr>
          <w:rFonts w:ascii="Bookman Old Style" w:hAnsi="Bookman Old Style"/>
          <w:i/>
          <w:spacing w:val="2"/>
          <w:sz w:val="24"/>
          <w:szCs w:val="24"/>
        </w:rPr>
        <w:t xml:space="preserve"> </w:t>
      </w:r>
      <w:r w:rsidRPr="00396EBC">
        <w:rPr>
          <w:rFonts w:ascii="Bookman Old Style" w:hAnsi="Bookman Old Style"/>
          <w:i/>
          <w:sz w:val="24"/>
          <w:szCs w:val="24"/>
        </w:rPr>
        <w:t>Kepulauan</w:t>
      </w:r>
      <w:r w:rsidRPr="00396EBC">
        <w:rPr>
          <w:rFonts w:ascii="Bookman Old Style" w:hAnsi="Bookman Old Style"/>
          <w:i/>
          <w:spacing w:val="4"/>
          <w:sz w:val="24"/>
          <w:szCs w:val="24"/>
        </w:rPr>
        <w:t xml:space="preserve"> </w:t>
      </w:r>
      <w:r w:rsidRPr="00396EBC">
        <w:rPr>
          <w:rFonts w:ascii="Bookman Old Style" w:hAnsi="Bookman Old Style"/>
          <w:i/>
          <w:sz w:val="24"/>
          <w:szCs w:val="24"/>
        </w:rPr>
        <w:t>Selayar</w:t>
      </w:r>
      <w:r w:rsidRPr="00396EBC">
        <w:rPr>
          <w:rFonts w:ascii="Bookman Old Style" w:hAnsi="Bookman Old Style"/>
          <w:i/>
          <w:spacing w:val="1"/>
          <w:sz w:val="24"/>
          <w:szCs w:val="24"/>
        </w:rPr>
        <w:t xml:space="preserve"> </w:t>
      </w:r>
      <w:r w:rsidRPr="00396EBC">
        <w:rPr>
          <w:rFonts w:ascii="Bookman Old Style" w:hAnsi="Bookman Old Style"/>
          <w:i/>
          <w:sz w:val="24"/>
          <w:szCs w:val="24"/>
        </w:rPr>
        <w:t>sebagai</w:t>
      </w:r>
      <w:r w:rsidRPr="00396EBC">
        <w:rPr>
          <w:rFonts w:ascii="Bookman Old Style" w:hAnsi="Bookman Old Style"/>
          <w:i/>
          <w:spacing w:val="3"/>
          <w:sz w:val="24"/>
          <w:szCs w:val="24"/>
        </w:rPr>
        <w:t xml:space="preserve"> </w:t>
      </w:r>
      <w:r w:rsidRPr="00396EBC">
        <w:rPr>
          <w:rFonts w:ascii="Bookman Old Style" w:hAnsi="Bookman Old Style"/>
          <w:i/>
          <w:sz w:val="24"/>
          <w:szCs w:val="24"/>
        </w:rPr>
        <w:t>Bandar</w:t>
      </w:r>
      <w:r w:rsidRPr="00396EBC">
        <w:rPr>
          <w:rFonts w:ascii="Bookman Old Style" w:hAnsi="Bookman Old Style"/>
          <w:i/>
          <w:spacing w:val="5"/>
          <w:sz w:val="24"/>
          <w:szCs w:val="24"/>
        </w:rPr>
        <w:t xml:space="preserve"> </w:t>
      </w:r>
      <w:r w:rsidRPr="00396EBC">
        <w:rPr>
          <w:rFonts w:ascii="Bookman Old Style" w:hAnsi="Bookman Old Style"/>
          <w:i/>
          <w:sz w:val="24"/>
          <w:szCs w:val="24"/>
        </w:rPr>
        <w:t>Maritim</w:t>
      </w:r>
      <w:r w:rsidRPr="00396EBC">
        <w:rPr>
          <w:rFonts w:ascii="Bookman Old Style" w:hAnsi="Bookman Old Style"/>
          <w:i/>
          <w:spacing w:val="4"/>
          <w:sz w:val="24"/>
          <w:szCs w:val="24"/>
        </w:rPr>
        <w:t xml:space="preserve"> </w:t>
      </w:r>
      <w:r w:rsidRPr="00396EBC">
        <w:rPr>
          <w:rFonts w:ascii="Bookman Old Style" w:hAnsi="Bookman Old Style"/>
          <w:i/>
          <w:sz w:val="24"/>
          <w:szCs w:val="24"/>
        </w:rPr>
        <w:t>Kawasan</w:t>
      </w:r>
      <w:r w:rsidRPr="00396EBC">
        <w:rPr>
          <w:rFonts w:ascii="Bookman Old Style" w:hAnsi="Bookman Old Style"/>
          <w:i/>
          <w:spacing w:val="4"/>
          <w:sz w:val="24"/>
          <w:szCs w:val="24"/>
        </w:rPr>
        <w:t xml:space="preserve"> </w:t>
      </w:r>
      <w:r w:rsidRPr="00396EBC">
        <w:rPr>
          <w:rFonts w:ascii="Bookman Old Style" w:hAnsi="Bookman Old Style"/>
          <w:i/>
          <w:sz w:val="24"/>
          <w:szCs w:val="24"/>
        </w:rPr>
        <w:t>Timur</w:t>
      </w:r>
      <w:r w:rsidRPr="00396EBC">
        <w:rPr>
          <w:rFonts w:ascii="Bookman Old Style" w:hAnsi="Bookman Old Style"/>
          <w:i/>
          <w:spacing w:val="5"/>
          <w:sz w:val="24"/>
          <w:szCs w:val="24"/>
        </w:rPr>
        <w:t xml:space="preserve"> </w:t>
      </w:r>
      <w:r w:rsidRPr="00396EBC">
        <w:rPr>
          <w:rFonts w:ascii="Bookman Old Style" w:hAnsi="Bookman Old Style"/>
          <w:i/>
          <w:sz w:val="24"/>
          <w:szCs w:val="24"/>
        </w:rPr>
        <w:t>Indonesia</w:t>
      </w:r>
      <w:r w:rsidRPr="00396EBC">
        <w:rPr>
          <w:rFonts w:ascii="Bookman Old Style" w:hAnsi="Bookman Old Style"/>
          <w:i/>
          <w:spacing w:val="14"/>
          <w:sz w:val="24"/>
          <w:szCs w:val="24"/>
        </w:rPr>
        <w:t xml:space="preserve"> </w:t>
      </w:r>
      <w:r w:rsidRPr="00396EBC">
        <w:rPr>
          <w:rFonts w:ascii="Bookman Old Style" w:hAnsi="Bookman Old Style"/>
          <w:i/>
          <w:sz w:val="24"/>
          <w:szCs w:val="24"/>
        </w:rPr>
        <w:t>”</w:t>
      </w:r>
    </w:p>
    <w:p w:rsidR="0087455D" w:rsidRPr="00396EBC" w:rsidRDefault="0087455D" w:rsidP="0087455D">
      <w:pPr>
        <w:rPr>
          <w:rFonts w:ascii="Bookman Old Style" w:hAnsi="Bookman Old Style"/>
          <w:sz w:val="24"/>
          <w:szCs w:val="24"/>
          <w:lang w:val="id-ID"/>
        </w:rPr>
      </w:pPr>
    </w:p>
    <w:p w:rsidR="0087455D" w:rsidRPr="00396EBC" w:rsidRDefault="0087455D" w:rsidP="00E4043B">
      <w:pPr>
        <w:pStyle w:val="ListParagraph"/>
        <w:widowControl w:val="0"/>
        <w:numPr>
          <w:ilvl w:val="0"/>
          <w:numId w:val="110"/>
        </w:numPr>
        <w:tabs>
          <w:tab w:val="left" w:pos="1394"/>
        </w:tabs>
        <w:autoSpaceDE w:val="0"/>
        <w:autoSpaceDN w:val="0"/>
        <w:spacing w:after="0" w:line="270" w:lineRule="exact"/>
        <w:contextualSpacing w:val="0"/>
        <w:rPr>
          <w:rFonts w:ascii="Bookman Old Style" w:hAnsi="Bookman Old Style"/>
          <w:sz w:val="24"/>
          <w:szCs w:val="24"/>
        </w:rPr>
      </w:pPr>
      <w:r w:rsidRPr="00396EBC">
        <w:rPr>
          <w:rFonts w:ascii="Bookman Old Style" w:hAnsi="Bookman Old Style"/>
          <w:sz w:val="24"/>
          <w:szCs w:val="24"/>
        </w:rPr>
        <w:t>Misi</w:t>
      </w:r>
    </w:p>
    <w:p w:rsidR="0087455D" w:rsidRPr="00396EBC" w:rsidRDefault="0087455D" w:rsidP="0087455D">
      <w:pPr>
        <w:tabs>
          <w:tab w:val="left" w:pos="2544"/>
          <w:tab w:val="left" w:pos="3582"/>
          <w:tab w:val="left" w:pos="5888"/>
          <w:tab w:val="left" w:pos="7634"/>
          <w:tab w:val="left" w:pos="8793"/>
        </w:tabs>
        <w:spacing w:before="139"/>
        <w:ind w:left="1394" w:right="99"/>
        <w:jc w:val="both"/>
        <w:rPr>
          <w:rFonts w:ascii="Bookman Old Style" w:hAnsi="Bookman Old Style"/>
          <w:sz w:val="24"/>
          <w:szCs w:val="24"/>
          <w:lang w:val="id-ID"/>
        </w:rPr>
      </w:pPr>
      <w:r w:rsidRPr="00396EBC">
        <w:rPr>
          <w:rFonts w:ascii="Bookman Old Style" w:hAnsi="Bookman Old Style"/>
          <w:sz w:val="24"/>
          <w:szCs w:val="24"/>
        </w:rPr>
        <w:t>Sedangkan Misi Bupati dan Wakil Bupati  periode 20</w:t>
      </w:r>
      <w:r w:rsidRPr="00396EBC">
        <w:rPr>
          <w:rFonts w:ascii="Bookman Old Style" w:hAnsi="Bookman Old Style"/>
          <w:sz w:val="24"/>
          <w:szCs w:val="24"/>
          <w:lang w:val="id-ID"/>
        </w:rPr>
        <w:t>21</w:t>
      </w:r>
      <w:r w:rsidRPr="00396EBC">
        <w:rPr>
          <w:rFonts w:ascii="Bookman Old Style" w:hAnsi="Bookman Old Style"/>
          <w:sz w:val="24"/>
          <w:szCs w:val="24"/>
        </w:rPr>
        <w:t>-202</w:t>
      </w:r>
      <w:r w:rsidRPr="00396EBC">
        <w:rPr>
          <w:rFonts w:ascii="Bookman Old Style" w:hAnsi="Bookman Old Style"/>
          <w:sz w:val="24"/>
          <w:szCs w:val="24"/>
          <w:lang w:val="id-ID"/>
        </w:rPr>
        <w:t>6</w:t>
      </w:r>
      <w:r w:rsidRPr="00396EBC">
        <w:rPr>
          <w:rFonts w:ascii="Bookman Old Style" w:hAnsi="Bookman Old Style"/>
          <w:sz w:val="24"/>
          <w:szCs w:val="24"/>
        </w:rPr>
        <w:t xml:space="preserve"> yang berkaitan dengan tugas dan fungsi Kecamatan </w:t>
      </w:r>
      <w:r w:rsidR="00F43A89">
        <w:rPr>
          <w:rFonts w:ascii="Bookman Old Style" w:hAnsi="Bookman Old Style"/>
          <w:sz w:val="24"/>
          <w:szCs w:val="24"/>
          <w:lang w:val="id-ID"/>
        </w:rPr>
        <w:t>Bontomanai</w:t>
      </w:r>
      <w:r w:rsidRPr="00396EBC">
        <w:rPr>
          <w:rFonts w:ascii="Bookman Old Style" w:hAnsi="Bookman Old Style"/>
          <w:sz w:val="24"/>
          <w:szCs w:val="24"/>
        </w:rPr>
        <w:t xml:space="preserve"> yaitu Misi ke-</w:t>
      </w:r>
      <w:r w:rsidRPr="00396EBC">
        <w:rPr>
          <w:rFonts w:ascii="Bookman Old Style" w:hAnsi="Bookman Old Style"/>
          <w:sz w:val="24"/>
          <w:szCs w:val="24"/>
          <w:lang w:val="id-ID"/>
        </w:rPr>
        <w:t>1,2, dan 5</w:t>
      </w:r>
      <w:r w:rsidRPr="00396EBC">
        <w:rPr>
          <w:rFonts w:ascii="Bookman Old Style" w:hAnsi="Bookman Old Style"/>
          <w:sz w:val="24"/>
          <w:szCs w:val="24"/>
        </w:rPr>
        <w:t xml:space="preserve"> y</w:t>
      </w:r>
      <w:r w:rsidRPr="00396EBC">
        <w:rPr>
          <w:rFonts w:ascii="Bookman Old Style" w:hAnsi="Bookman Old Style"/>
          <w:sz w:val="24"/>
          <w:szCs w:val="24"/>
          <w:lang w:val="id-ID"/>
        </w:rPr>
        <w:t>akni;</w:t>
      </w:r>
    </w:p>
    <w:p w:rsidR="0087455D" w:rsidRPr="009D206B" w:rsidRDefault="0087455D" w:rsidP="00E4043B">
      <w:pPr>
        <w:pStyle w:val="ListParagraph"/>
        <w:widowControl w:val="0"/>
        <w:numPr>
          <w:ilvl w:val="0"/>
          <w:numId w:val="111"/>
        </w:numPr>
        <w:autoSpaceDE w:val="0"/>
        <w:autoSpaceDN w:val="0"/>
        <w:spacing w:after="0" w:line="240" w:lineRule="auto"/>
        <w:contextualSpacing w:val="0"/>
        <w:jc w:val="both"/>
        <w:rPr>
          <w:rFonts w:ascii="Bookman Old Style" w:eastAsia="Calibri" w:hAnsi="Bookman Old Style" w:cs="Arial"/>
          <w:sz w:val="24"/>
          <w:szCs w:val="24"/>
        </w:rPr>
      </w:pPr>
      <w:r w:rsidRPr="009D206B">
        <w:rPr>
          <w:rFonts w:ascii="Bookman Old Style" w:eastAsia="Calibri" w:hAnsi="Bookman Old Style" w:cs="Arial"/>
          <w:sz w:val="24"/>
          <w:szCs w:val="24"/>
        </w:rPr>
        <w:t xml:space="preserve">Meningkatkan Akuntabilitas Kinerja Pemerintahan </w:t>
      </w:r>
      <w:r w:rsidRPr="009D206B">
        <w:rPr>
          <w:rFonts w:ascii="Bookman Old Style" w:eastAsia="Calibri" w:hAnsi="Bookman Old Style" w:cs="Arial"/>
          <w:sz w:val="24"/>
          <w:szCs w:val="24"/>
          <w:lang w:val="id-ID"/>
        </w:rPr>
        <w:t>(M1)</w:t>
      </w:r>
    </w:p>
    <w:p w:rsidR="001907BC" w:rsidRPr="009042FE" w:rsidRDefault="0087455D" w:rsidP="001907BC">
      <w:pPr>
        <w:pStyle w:val="ListParagraph"/>
        <w:widowControl w:val="0"/>
        <w:numPr>
          <w:ilvl w:val="0"/>
          <w:numId w:val="111"/>
        </w:numPr>
        <w:autoSpaceDE w:val="0"/>
        <w:autoSpaceDN w:val="0"/>
        <w:spacing w:after="0" w:line="240" w:lineRule="auto"/>
        <w:contextualSpacing w:val="0"/>
        <w:rPr>
          <w:rFonts w:ascii="Bookman Old Style" w:eastAsia="Calibri" w:hAnsi="Bookman Old Style" w:cs="Arial"/>
          <w:sz w:val="24"/>
          <w:szCs w:val="24"/>
        </w:rPr>
      </w:pPr>
      <w:r w:rsidRPr="00396EBC">
        <w:rPr>
          <w:rFonts w:ascii="Bookman Old Style" w:eastAsia="Calibri" w:hAnsi="Bookman Old Style" w:cs="Arial"/>
          <w:sz w:val="24"/>
          <w:szCs w:val="24"/>
        </w:rPr>
        <w:t xml:space="preserve">Meningkatkan Keberdayaan Masyarakat Pedesaan  </w:t>
      </w:r>
      <w:r w:rsidRPr="00396EBC">
        <w:rPr>
          <w:rFonts w:ascii="Bookman Old Style" w:eastAsia="Calibri" w:hAnsi="Bookman Old Style" w:cs="Arial"/>
          <w:sz w:val="24"/>
          <w:szCs w:val="24"/>
          <w:lang w:val="id-ID"/>
        </w:rPr>
        <w:t>(M2)</w:t>
      </w:r>
    </w:p>
    <w:p w:rsidR="0087455D" w:rsidRPr="009D206B" w:rsidRDefault="0087455D" w:rsidP="00E4043B">
      <w:pPr>
        <w:pStyle w:val="ListParagraph"/>
        <w:widowControl w:val="0"/>
        <w:numPr>
          <w:ilvl w:val="0"/>
          <w:numId w:val="111"/>
        </w:numPr>
        <w:autoSpaceDE w:val="0"/>
        <w:autoSpaceDN w:val="0"/>
        <w:spacing w:after="0" w:line="240" w:lineRule="auto"/>
        <w:contextualSpacing w:val="0"/>
        <w:jc w:val="both"/>
        <w:rPr>
          <w:rFonts w:ascii="Bookman Old Style" w:eastAsia="Calibri" w:hAnsi="Bookman Old Style" w:cs="Arial"/>
          <w:sz w:val="24"/>
          <w:szCs w:val="24"/>
        </w:rPr>
      </w:pPr>
      <w:r w:rsidRPr="009D206B">
        <w:rPr>
          <w:rFonts w:ascii="Bookman Old Style" w:eastAsia="Calibri" w:hAnsi="Bookman Old Style" w:cs="Arial"/>
          <w:sz w:val="24"/>
          <w:szCs w:val="24"/>
        </w:rPr>
        <w:t>Meningkatkan Pembinaan  Kehidupan Sosial dan Keagamaan</w:t>
      </w:r>
      <w:r w:rsidRPr="009D206B">
        <w:rPr>
          <w:rFonts w:ascii="Bookman Old Style" w:eastAsia="Calibri" w:hAnsi="Bookman Old Style" w:cs="Arial"/>
          <w:sz w:val="24"/>
          <w:szCs w:val="24"/>
          <w:lang w:val="id-ID"/>
        </w:rPr>
        <w:t xml:space="preserve"> (M5)</w:t>
      </w:r>
    </w:p>
    <w:p w:rsidR="0087455D" w:rsidRPr="00396EBC" w:rsidRDefault="0087455D" w:rsidP="0087455D">
      <w:pPr>
        <w:pStyle w:val="ListParagraph"/>
        <w:ind w:left="1945"/>
        <w:rPr>
          <w:rFonts w:ascii="Bookman Old Style" w:eastAsia="Calibri" w:hAnsi="Bookman Old Style" w:cs="Arial"/>
          <w:sz w:val="24"/>
          <w:szCs w:val="24"/>
        </w:rPr>
      </w:pPr>
    </w:p>
    <w:p w:rsidR="009042FE" w:rsidRPr="00396EBC" w:rsidRDefault="0087455D" w:rsidP="00837668">
      <w:pPr>
        <w:pStyle w:val="BodyText"/>
        <w:spacing w:line="276" w:lineRule="auto"/>
        <w:ind w:left="1108"/>
        <w:jc w:val="both"/>
        <w:rPr>
          <w:rFonts w:ascii="Bookman Old Style" w:hAnsi="Bookman Old Style"/>
          <w:lang w:val="id-ID"/>
        </w:rPr>
      </w:pPr>
      <w:r w:rsidRPr="00396EBC">
        <w:rPr>
          <w:rFonts w:ascii="Bookman Old Style" w:hAnsi="Bookman Old Style"/>
        </w:rPr>
        <w:t>Dari Misi ke-</w:t>
      </w:r>
      <w:r w:rsidRPr="00396EBC">
        <w:rPr>
          <w:rFonts w:ascii="Bookman Old Style" w:hAnsi="Bookman Old Style"/>
          <w:lang w:val="id-ID"/>
        </w:rPr>
        <w:t xml:space="preserve">1,2,dan 5 </w:t>
      </w:r>
      <w:r w:rsidRPr="00396EBC">
        <w:rPr>
          <w:rFonts w:ascii="Bookman Old Style" w:hAnsi="Bookman Old Style"/>
        </w:rPr>
        <w:t xml:space="preserve"> ini maka tujuan dan sasaran perangkat daerah sesuai dengan data tabel</w:t>
      </w:r>
      <w:r>
        <w:rPr>
          <w:rFonts w:ascii="Bookman Old Style" w:hAnsi="Bookman Old Style"/>
          <w:lang w:val="id-ID"/>
        </w:rPr>
        <w:t xml:space="preserve"> </w:t>
      </w:r>
      <w:r w:rsidRPr="00396EBC">
        <w:rPr>
          <w:rFonts w:ascii="Bookman Old Style" w:hAnsi="Bookman Old Style"/>
        </w:rPr>
        <w:t xml:space="preserve">4.1. </w:t>
      </w:r>
      <w:r w:rsidRPr="00396EBC">
        <w:rPr>
          <w:rFonts w:ascii="Bookman Old Style" w:hAnsi="Bookman Old Style"/>
          <w:spacing w:val="19"/>
        </w:rPr>
        <w:t xml:space="preserve"> </w:t>
      </w:r>
      <w:r w:rsidRPr="00396EBC">
        <w:rPr>
          <w:rFonts w:ascii="Bookman Old Style" w:hAnsi="Bookman Old Style"/>
        </w:rPr>
        <w:t xml:space="preserve">mempunyai </w:t>
      </w:r>
      <w:r w:rsidRPr="00396EBC">
        <w:rPr>
          <w:rFonts w:ascii="Bookman Old Style" w:hAnsi="Bookman Old Style"/>
          <w:spacing w:val="20"/>
        </w:rPr>
        <w:t xml:space="preserve"> </w:t>
      </w:r>
      <w:r w:rsidRPr="00396EBC">
        <w:rPr>
          <w:rFonts w:ascii="Bookman Old Style" w:hAnsi="Bookman Old Style"/>
        </w:rPr>
        <w:t xml:space="preserve">hubungan </w:t>
      </w:r>
      <w:r w:rsidRPr="00396EBC">
        <w:rPr>
          <w:rFonts w:ascii="Bookman Old Style" w:hAnsi="Bookman Old Style"/>
          <w:spacing w:val="19"/>
        </w:rPr>
        <w:t xml:space="preserve"> </w:t>
      </w:r>
      <w:r w:rsidRPr="00396EBC">
        <w:rPr>
          <w:rFonts w:ascii="Bookman Old Style" w:hAnsi="Bookman Old Style"/>
        </w:rPr>
        <w:t xml:space="preserve">baik </w:t>
      </w:r>
      <w:r w:rsidRPr="00396EBC">
        <w:rPr>
          <w:rFonts w:ascii="Bookman Old Style" w:hAnsi="Bookman Old Style"/>
          <w:spacing w:val="20"/>
        </w:rPr>
        <w:t xml:space="preserve"> </w:t>
      </w:r>
      <w:r w:rsidRPr="00396EBC">
        <w:rPr>
          <w:rFonts w:ascii="Bookman Old Style" w:hAnsi="Bookman Old Style"/>
        </w:rPr>
        <w:t xml:space="preserve">secara </w:t>
      </w:r>
      <w:r w:rsidRPr="00396EBC">
        <w:rPr>
          <w:rFonts w:ascii="Bookman Old Style" w:hAnsi="Bookman Old Style"/>
          <w:spacing w:val="19"/>
        </w:rPr>
        <w:t xml:space="preserve"> </w:t>
      </w:r>
      <w:r w:rsidRPr="00396EBC">
        <w:rPr>
          <w:rFonts w:ascii="Bookman Old Style" w:hAnsi="Bookman Old Style"/>
        </w:rPr>
        <w:t xml:space="preserve">langsung </w:t>
      </w:r>
      <w:r w:rsidRPr="00396EBC">
        <w:rPr>
          <w:rFonts w:ascii="Bookman Old Style" w:hAnsi="Bookman Old Style"/>
          <w:spacing w:val="16"/>
        </w:rPr>
        <w:t xml:space="preserve"> </w:t>
      </w:r>
      <w:r w:rsidRPr="00396EBC">
        <w:rPr>
          <w:rFonts w:ascii="Bookman Old Style" w:hAnsi="Bookman Old Style"/>
        </w:rPr>
        <w:t xml:space="preserve">maupun </w:t>
      </w:r>
      <w:r w:rsidRPr="00396EBC">
        <w:rPr>
          <w:rFonts w:ascii="Bookman Old Style" w:hAnsi="Bookman Old Style"/>
          <w:spacing w:val="19"/>
        </w:rPr>
        <w:t xml:space="preserve"> </w:t>
      </w:r>
      <w:r w:rsidRPr="00396EBC">
        <w:rPr>
          <w:rFonts w:ascii="Bookman Old Style" w:hAnsi="Bookman Old Style"/>
        </w:rPr>
        <w:t xml:space="preserve">tidak </w:t>
      </w:r>
      <w:r w:rsidRPr="00396EBC">
        <w:rPr>
          <w:rFonts w:ascii="Bookman Old Style" w:hAnsi="Bookman Old Style"/>
          <w:spacing w:val="20"/>
        </w:rPr>
        <w:t xml:space="preserve"> </w:t>
      </w:r>
      <w:r w:rsidRPr="00396EBC">
        <w:rPr>
          <w:rFonts w:ascii="Bookman Old Style" w:hAnsi="Bookman Old Style"/>
        </w:rPr>
        <w:t>langsun</w:t>
      </w:r>
      <w:r w:rsidRPr="00396EBC">
        <w:rPr>
          <w:rFonts w:ascii="Bookman Old Style" w:hAnsi="Bookman Old Style"/>
          <w:lang w:val="id-ID"/>
        </w:rPr>
        <w:t xml:space="preserve"> </w:t>
      </w:r>
      <w:r w:rsidRPr="00396EBC">
        <w:rPr>
          <w:rFonts w:ascii="Bookman Old Style" w:hAnsi="Bookman Old Style"/>
          <w:spacing w:val="-4"/>
        </w:rPr>
        <w:t xml:space="preserve">untuk </w:t>
      </w:r>
      <w:r w:rsidRPr="00396EBC">
        <w:rPr>
          <w:rFonts w:ascii="Bookman Old Style" w:hAnsi="Bookman Old Style"/>
        </w:rPr>
        <w:t xml:space="preserve">menunjang tujuan dan sasaran RPJMD. Adapun Tujuan </w:t>
      </w:r>
      <w:r w:rsidRPr="00396EBC">
        <w:rPr>
          <w:rFonts w:ascii="Bookman Old Style" w:hAnsi="Bookman Old Style"/>
          <w:lang w:val="id-ID"/>
        </w:rPr>
        <w:t xml:space="preserve"> d</w:t>
      </w:r>
      <w:r w:rsidRPr="00396EBC">
        <w:rPr>
          <w:rFonts w:ascii="Bookman Old Style" w:hAnsi="Bookman Old Style"/>
        </w:rPr>
        <w:t xml:space="preserve">an Sasaran Perangkat Daerah Kecamatan </w:t>
      </w:r>
      <w:r>
        <w:rPr>
          <w:rFonts w:ascii="Bookman Old Style" w:hAnsi="Bookman Old Style"/>
          <w:lang w:val="id-ID"/>
        </w:rPr>
        <w:t>Bontomanai</w:t>
      </w:r>
      <w:r>
        <w:rPr>
          <w:rFonts w:ascii="Bookman Old Style" w:hAnsi="Bookman Old Style"/>
        </w:rPr>
        <w:t xml:space="preserve"> untuk  lima</w:t>
      </w:r>
      <w:r w:rsidRPr="00396EBC">
        <w:rPr>
          <w:rFonts w:ascii="Bookman Old Style" w:hAnsi="Bookman Old Style"/>
        </w:rPr>
        <w:t xml:space="preserve"> tahun ke</w:t>
      </w:r>
      <w:r>
        <w:rPr>
          <w:rFonts w:ascii="Bookman Old Style" w:hAnsi="Bookman Old Style"/>
        </w:rPr>
        <w:t xml:space="preserve"> depan adalah sebagai berikut</w:t>
      </w:r>
      <w:r w:rsidR="00837668">
        <w:rPr>
          <w:rFonts w:ascii="Bookman Old Style" w:hAnsi="Bookman Old Style"/>
          <w:lang w:val="id-ID"/>
        </w:rPr>
        <w:t>:</w:t>
      </w:r>
    </w:p>
    <w:p w:rsidR="0087455D" w:rsidRPr="00396EBC" w:rsidRDefault="0087455D" w:rsidP="0087455D">
      <w:pPr>
        <w:pStyle w:val="BodyText"/>
        <w:tabs>
          <w:tab w:val="left" w:pos="9356"/>
          <w:tab w:val="left" w:pos="9781"/>
        </w:tabs>
        <w:spacing w:before="139" w:line="276" w:lineRule="auto"/>
        <w:ind w:left="1108" w:right="-19"/>
        <w:rPr>
          <w:rFonts w:ascii="Bookman Old Style" w:hAnsi="Bookman Old Style"/>
        </w:rPr>
      </w:pPr>
      <w:r w:rsidRPr="00396EBC">
        <w:rPr>
          <w:rFonts w:ascii="Bookman Old Style" w:hAnsi="Bookman Old Style"/>
        </w:rPr>
        <w:t xml:space="preserve">Tujuan : </w:t>
      </w:r>
      <w:r w:rsidR="0074434C">
        <w:rPr>
          <w:rFonts w:ascii="Bookman Old Style" w:eastAsia="Calibri" w:hAnsi="Bookman Old Style" w:cs="Arial"/>
          <w:szCs w:val="20"/>
        </w:rPr>
        <w:t>Mewujudkan reformasi birokrasi Kecamatan Bontomanai</w:t>
      </w:r>
    </w:p>
    <w:p w:rsidR="0087455D" w:rsidRDefault="0087455D" w:rsidP="0087455D">
      <w:pPr>
        <w:pStyle w:val="BodyText"/>
        <w:spacing w:line="276" w:lineRule="auto"/>
        <w:ind w:left="2552" w:right="99" w:hanging="1444"/>
        <w:rPr>
          <w:rFonts w:ascii="Bookman Old Style" w:eastAsia="Calibri" w:hAnsi="Bookman Old Style" w:cs="Arial"/>
          <w:szCs w:val="20"/>
          <w:lang w:val="id-ID"/>
        </w:rPr>
      </w:pPr>
      <w:r w:rsidRPr="00396EBC">
        <w:rPr>
          <w:rFonts w:ascii="Bookman Old Style" w:hAnsi="Bookman Old Style"/>
        </w:rPr>
        <w:t>Sasaran :</w:t>
      </w:r>
      <w:r>
        <w:rPr>
          <w:rFonts w:ascii="Bookman Old Style" w:hAnsi="Bookman Old Style"/>
          <w:lang w:val="id-ID"/>
        </w:rPr>
        <w:t xml:space="preserve">a.  </w:t>
      </w:r>
      <w:r w:rsidRPr="00527283">
        <w:rPr>
          <w:rFonts w:ascii="Bookman Old Style" w:eastAsia="Calibri" w:hAnsi="Bookman Old Style" w:cs="Arial"/>
          <w:szCs w:val="20"/>
          <w:lang w:val="id-ID"/>
        </w:rPr>
        <w:t>Meningkatnya Kualitas Pelayanan Kepada Masyarakat</w:t>
      </w:r>
    </w:p>
    <w:p w:rsidR="0087455D" w:rsidRDefault="0087455D" w:rsidP="0087455D">
      <w:pPr>
        <w:pStyle w:val="BodyText"/>
        <w:spacing w:line="276" w:lineRule="auto"/>
        <w:ind w:left="388" w:right="99" w:firstLine="720"/>
        <w:rPr>
          <w:rFonts w:ascii="Bookman Old Style" w:eastAsia="Calibri" w:hAnsi="Bookman Old Style" w:cs="Arial"/>
          <w:szCs w:val="20"/>
          <w:lang w:val="id-ID"/>
        </w:rPr>
      </w:pPr>
      <w:r>
        <w:rPr>
          <w:rFonts w:ascii="Bookman Old Style" w:eastAsia="Calibri" w:hAnsi="Bookman Old Style" w:cs="Arial"/>
          <w:szCs w:val="20"/>
          <w:lang w:val="id-ID"/>
        </w:rPr>
        <w:tab/>
      </w:r>
      <w:r>
        <w:rPr>
          <w:rFonts w:ascii="Bookman Old Style" w:eastAsia="Calibri" w:hAnsi="Bookman Old Style" w:cs="Arial"/>
          <w:szCs w:val="20"/>
          <w:lang w:val="id-ID"/>
        </w:rPr>
        <w:tab/>
        <w:t xml:space="preserve"> b.  Me</w:t>
      </w:r>
      <w:r w:rsidR="00AA68DB">
        <w:rPr>
          <w:rFonts w:ascii="Bookman Old Style" w:eastAsia="Calibri" w:hAnsi="Bookman Old Style" w:cs="Arial"/>
          <w:szCs w:val="20"/>
          <w:lang w:val="id-ID"/>
        </w:rPr>
        <w:t>ningkatnya Nilai SAKIP</w:t>
      </w:r>
    </w:p>
    <w:p w:rsidR="0087455D" w:rsidRPr="0087455D" w:rsidRDefault="0087455D" w:rsidP="0087455D">
      <w:pPr>
        <w:pStyle w:val="BodyText"/>
        <w:spacing w:line="276" w:lineRule="auto"/>
        <w:ind w:left="2694" w:right="99" w:hanging="567"/>
        <w:rPr>
          <w:rFonts w:ascii="Bookman Old Style" w:eastAsia="Calibri" w:hAnsi="Bookman Old Style" w:cs="Arial"/>
          <w:szCs w:val="20"/>
        </w:rPr>
      </w:pPr>
      <w:r>
        <w:rPr>
          <w:rFonts w:ascii="Bookman Old Style" w:eastAsia="Calibri" w:hAnsi="Bookman Old Style" w:cs="Arial"/>
          <w:szCs w:val="20"/>
        </w:rPr>
        <w:t xml:space="preserve"> </w:t>
      </w:r>
      <w:r>
        <w:rPr>
          <w:rFonts w:ascii="Bookman Old Style" w:eastAsia="Calibri" w:hAnsi="Bookman Old Style" w:cs="Arial"/>
          <w:szCs w:val="20"/>
          <w:lang w:val="id-ID"/>
        </w:rPr>
        <w:t xml:space="preserve"> c.  </w:t>
      </w:r>
      <w:r w:rsidRPr="00776D0A">
        <w:rPr>
          <w:rFonts w:ascii="Bookman Old Style" w:eastAsia="Calibri" w:hAnsi="Bookman Old Style" w:cs="Arial"/>
          <w:szCs w:val="20"/>
        </w:rPr>
        <w:t xml:space="preserve">Meningkatnya </w:t>
      </w:r>
      <w:r w:rsidR="00AA68DB">
        <w:rPr>
          <w:rFonts w:ascii="Bookman Old Style" w:eastAsia="Calibri" w:hAnsi="Bookman Old Style" w:cs="Arial"/>
          <w:szCs w:val="20"/>
        </w:rPr>
        <w:t>Tertib Administrasi Pengelolaan Laporan Keuangan Pemerintahan Kecamatan sesuai SAP</w:t>
      </w:r>
    </w:p>
    <w:p w:rsidR="0087455D" w:rsidRPr="005C5B27" w:rsidRDefault="0087455D" w:rsidP="0087455D">
      <w:pPr>
        <w:pStyle w:val="BodyText"/>
        <w:tabs>
          <w:tab w:val="left" w:pos="9356"/>
          <w:tab w:val="left" w:pos="9781"/>
        </w:tabs>
        <w:spacing w:before="139" w:line="276" w:lineRule="auto"/>
        <w:ind w:left="1108" w:right="-19"/>
        <w:rPr>
          <w:rFonts w:ascii="Bookman Old Style" w:hAnsi="Bookman Old Style"/>
          <w:lang w:val="id-ID"/>
        </w:rPr>
      </w:pPr>
      <w:r w:rsidRPr="00396EBC">
        <w:rPr>
          <w:rFonts w:ascii="Bookman Old Style" w:hAnsi="Bookman Old Style"/>
        </w:rPr>
        <w:t>Tujuan :</w:t>
      </w:r>
      <w:r>
        <w:rPr>
          <w:rFonts w:ascii="Bookman Old Style" w:hAnsi="Bookman Old Style"/>
          <w:lang w:val="id-ID"/>
        </w:rPr>
        <w:t xml:space="preserve"> </w:t>
      </w:r>
      <w:r w:rsidRPr="00527283">
        <w:rPr>
          <w:rFonts w:ascii="Bookman Old Style" w:eastAsia="Calibri" w:hAnsi="Bookman Old Style" w:cs="Arial"/>
          <w:szCs w:val="20"/>
        </w:rPr>
        <w:t>Men</w:t>
      </w:r>
      <w:r>
        <w:rPr>
          <w:rFonts w:ascii="Bookman Old Style" w:eastAsia="Calibri" w:hAnsi="Bookman Old Style" w:cs="Arial"/>
          <w:szCs w:val="20"/>
        </w:rPr>
        <w:t>ingkat</w:t>
      </w:r>
      <w:r w:rsidR="00AA68DB">
        <w:rPr>
          <w:rFonts w:ascii="Bookman Old Style" w:eastAsia="Calibri" w:hAnsi="Bookman Old Style" w:cs="Arial"/>
          <w:szCs w:val="20"/>
          <w:lang w:val="id-ID"/>
        </w:rPr>
        <w:t>kan kapasitas dan fasilitas perdesaan di Kecamatan Bontomanai</w:t>
      </w:r>
    </w:p>
    <w:p w:rsidR="0087455D" w:rsidRDefault="0087455D" w:rsidP="0087455D">
      <w:pPr>
        <w:pStyle w:val="BodyText"/>
        <w:spacing w:line="276" w:lineRule="auto"/>
        <w:ind w:left="2552" w:right="99" w:hanging="1444"/>
        <w:rPr>
          <w:rFonts w:ascii="Bookman Old Style" w:eastAsia="Calibri" w:hAnsi="Bookman Old Style" w:cs="Arial"/>
          <w:szCs w:val="20"/>
          <w:lang w:val="id-ID"/>
        </w:rPr>
      </w:pPr>
      <w:r w:rsidRPr="00396EBC">
        <w:rPr>
          <w:rFonts w:ascii="Bookman Old Style" w:hAnsi="Bookman Old Style"/>
        </w:rPr>
        <w:t>Sasaran :</w:t>
      </w:r>
      <w:r>
        <w:rPr>
          <w:rFonts w:ascii="Bookman Old Style" w:hAnsi="Bookman Old Style"/>
          <w:lang w:val="id-ID"/>
        </w:rPr>
        <w:t xml:space="preserve">a.  </w:t>
      </w:r>
      <w:r w:rsidRPr="00527283">
        <w:rPr>
          <w:rFonts w:ascii="Bookman Old Style" w:eastAsia="Calibri" w:hAnsi="Bookman Old Style" w:cs="Arial"/>
          <w:szCs w:val="20"/>
          <w:lang w:val="id-ID"/>
        </w:rPr>
        <w:t xml:space="preserve">Meningkatnya </w:t>
      </w:r>
      <w:r w:rsidRPr="00527283">
        <w:rPr>
          <w:rFonts w:ascii="Bookman Old Style" w:eastAsia="Calibri" w:hAnsi="Bookman Old Style" w:cs="Arial"/>
          <w:szCs w:val="20"/>
        </w:rPr>
        <w:t>Kualitas Pemberdayaan Masyarakat Desa</w:t>
      </w:r>
    </w:p>
    <w:p w:rsidR="0087455D" w:rsidRPr="005C5B27" w:rsidRDefault="0087455D" w:rsidP="0087455D">
      <w:pPr>
        <w:pStyle w:val="BodyText"/>
        <w:spacing w:line="276" w:lineRule="auto"/>
        <w:ind w:left="388" w:right="99" w:firstLine="720"/>
        <w:rPr>
          <w:rFonts w:ascii="Bookman Old Style" w:eastAsia="Calibri" w:hAnsi="Bookman Old Style" w:cs="Arial"/>
          <w:szCs w:val="20"/>
          <w:lang w:val="id-ID"/>
        </w:rPr>
      </w:pPr>
      <w:r>
        <w:rPr>
          <w:rFonts w:ascii="Bookman Old Style" w:eastAsia="Calibri" w:hAnsi="Bookman Old Style" w:cs="Arial"/>
          <w:szCs w:val="20"/>
          <w:lang w:val="id-ID"/>
        </w:rPr>
        <w:tab/>
      </w:r>
      <w:r>
        <w:rPr>
          <w:rFonts w:ascii="Bookman Old Style" w:eastAsia="Calibri" w:hAnsi="Bookman Old Style" w:cs="Arial"/>
          <w:szCs w:val="20"/>
          <w:lang w:val="id-ID"/>
        </w:rPr>
        <w:tab/>
        <w:t xml:space="preserve"> b.  </w:t>
      </w:r>
      <w:r w:rsidRPr="00527283">
        <w:rPr>
          <w:rFonts w:ascii="Bookman Old Style" w:eastAsia="Calibri" w:hAnsi="Bookman Old Style" w:cs="Arial"/>
          <w:szCs w:val="20"/>
        </w:rPr>
        <w:t>Meningkanya Kualitas Pemerintahan Desa</w:t>
      </w:r>
    </w:p>
    <w:p w:rsidR="0087455D" w:rsidRPr="005C5B27" w:rsidRDefault="0087455D" w:rsidP="0087455D">
      <w:pPr>
        <w:pStyle w:val="BodyText"/>
        <w:tabs>
          <w:tab w:val="left" w:pos="9356"/>
          <w:tab w:val="left" w:pos="9781"/>
        </w:tabs>
        <w:spacing w:before="139" w:line="276" w:lineRule="auto"/>
        <w:ind w:left="1108" w:right="-19"/>
        <w:rPr>
          <w:rFonts w:ascii="Bookman Old Style" w:hAnsi="Bookman Old Style"/>
          <w:lang w:val="id-ID"/>
        </w:rPr>
      </w:pPr>
      <w:r w:rsidRPr="00396EBC">
        <w:rPr>
          <w:rFonts w:ascii="Bookman Old Style" w:hAnsi="Bookman Old Style"/>
        </w:rPr>
        <w:t>Tujuan :</w:t>
      </w:r>
      <w:r>
        <w:rPr>
          <w:rFonts w:ascii="Bookman Old Style" w:hAnsi="Bookman Old Style"/>
          <w:lang w:val="id-ID"/>
        </w:rPr>
        <w:t xml:space="preserve"> </w:t>
      </w:r>
      <w:r w:rsidR="00AA68DB">
        <w:rPr>
          <w:rFonts w:ascii="Bookman Old Style" w:eastAsia="Calibri" w:hAnsi="Bookman Old Style" w:cs="Arial"/>
          <w:szCs w:val="20"/>
        </w:rPr>
        <w:t>Meningkatkan upaya pelestarian nilai-nilai budaya dan kearifan lokal dengan mengaktualisasikan pada kehidupan social di Kecamatan Bontomanai</w:t>
      </w:r>
    </w:p>
    <w:p w:rsidR="0087455D" w:rsidRDefault="0087455D" w:rsidP="0087455D">
      <w:pPr>
        <w:pStyle w:val="BodyText"/>
        <w:spacing w:line="276" w:lineRule="auto"/>
        <w:ind w:left="2268" w:right="99" w:hanging="1134"/>
        <w:jc w:val="both"/>
        <w:rPr>
          <w:rFonts w:ascii="Bookman Old Style" w:eastAsia="Calibri" w:hAnsi="Bookman Old Style" w:cs="Arial"/>
          <w:szCs w:val="20"/>
          <w:lang w:val="id-ID"/>
        </w:rPr>
      </w:pPr>
      <w:r>
        <w:rPr>
          <w:rFonts w:ascii="Bookman Old Style" w:hAnsi="Bookman Old Style"/>
        </w:rPr>
        <w:t>Sasaran</w:t>
      </w:r>
      <w:r w:rsidRPr="00396EBC">
        <w:rPr>
          <w:rFonts w:ascii="Bookman Old Style" w:hAnsi="Bookman Old Style"/>
        </w:rPr>
        <w:t>:</w:t>
      </w:r>
      <w:r>
        <w:rPr>
          <w:rFonts w:ascii="Bookman Old Style" w:hAnsi="Bookman Old Style"/>
          <w:lang w:val="id-ID"/>
        </w:rPr>
        <w:t xml:space="preserve"> </w:t>
      </w:r>
      <w:r w:rsidR="00AA68DB">
        <w:rPr>
          <w:rFonts w:ascii="Bookman Old Style" w:eastAsia="Calibri" w:hAnsi="Bookman Old Style" w:cs="Arial"/>
          <w:szCs w:val="20"/>
        </w:rPr>
        <w:t>Meningkatnya tatanan kehidupan social masyarakat</w:t>
      </w:r>
    </w:p>
    <w:p w:rsidR="0087455D" w:rsidRPr="00983946" w:rsidRDefault="0087455D" w:rsidP="0087455D">
      <w:pPr>
        <w:pStyle w:val="BodyText"/>
        <w:tabs>
          <w:tab w:val="left" w:pos="9356"/>
          <w:tab w:val="left" w:pos="9781"/>
        </w:tabs>
        <w:spacing w:before="139" w:line="276" w:lineRule="auto"/>
        <w:ind w:left="1108" w:right="-19"/>
        <w:rPr>
          <w:rFonts w:ascii="Bookman Old Style" w:hAnsi="Bookman Old Style"/>
          <w:lang w:val="id-ID"/>
        </w:rPr>
      </w:pPr>
      <w:r w:rsidRPr="00396EBC">
        <w:rPr>
          <w:rFonts w:ascii="Bookman Old Style" w:hAnsi="Bookman Old Style"/>
        </w:rPr>
        <w:t>Tujuan :</w:t>
      </w:r>
      <w:r>
        <w:rPr>
          <w:rFonts w:ascii="Bookman Old Style" w:hAnsi="Bookman Old Style"/>
          <w:lang w:val="id-ID"/>
        </w:rPr>
        <w:t xml:space="preserve"> </w:t>
      </w:r>
      <w:r w:rsidR="00AA68DB">
        <w:rPr>
          <w:rFonts w:ascii="Bookman Old Style" w:eastAsia="Calibri" w:hAnsi="Bookman Old Style" w:cs="Arial"/>
          <w:szCs w:val="20"/>
        </w:rPr>
        <w:t>Meningkatkan kapasitas kelembagaan keagamaan di Kecamatan Bontomanai</w:t>
      </w:r>
    </w:p>
    <w:p w:rsidR="0087455D" w:rsidRPr="005C5B27" w:rsidRDefault="0087455D" w:rsidP="0087455D">
      <w:pPr>
        <w:pStyle w:val="BodyText"/>
        <w:spacing w:line="276" w:lineRule="auto"/>
        <w:ind w:left="2410" w:right="99" w:hanging="1276"/>
        <w:jc w:val="both"/>
        <w:rPr>
          <w:rFonts w:ascii="Bookman Old Style" w:eastAsia="Calibri" w:hAnsi="Bookman Old Style" w:cs="Arial"/>
          <w:szCs w:val="20"/>
          <w:lang w:val="id-ID"/>
        </w:rPr>
      </w:pPr>
      <w:r w:rsidRPr="00396EBC">
        <w:rPr>
          <w:rFonts w:ascii="Bookman Old Style" w:hAnsi="Bookman Old Style"/>
        </w:rPr>
        <w:t>Sasaran :</w:t>
      </w:r>
      <w:r w:rsidR="00AA68DB">
        <w:rPr>
          <w:rFonts w:ascii="Bookman Old Style" w:eastAsia="Calibri" w:hAnsi="Bookman Old Style" w:cs="Arial"/>
          <w:szCs w:val="20"/>
        </w:rPr>
        <w:t>Meningkatnya toleransi kehidupan social kemasyarakatan di Kecamatan Bontomanai</w:t>
      </w: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87455D" w:rsidRDefault="0087455D" w:rsidP="001907BC">
      <w:pPr>
        <w:pStyle w:val="ListParagraph"/>
        <w:spacing w:line="360" w:lineRule="auto"/>
        <w:ind w:left="0"/>
        <w:rPr>
          <w:rFonts w:ascii="Bookman Old Style" w:hAnsi="Bookman Old Style" w:cs="Arial"/>
          <w:b/>
          <w:sz w:val="24"/>
        </w:rPr>
      </w:pPr>
    </w:p>
    <w:p w:rsidR="00837668" w:rsidRDefault="00837668" w:rsidP="001907BC">
      <w:pPr>
        <w:pStyle w:val="ListParagraph"/>
        <w:spacing w:line="360" w:lineRule="auto"/>
        <w:ind w:left="0"/>
        <w:rPr>
          <w:rFonts w:ascii="Bookman Old Style" w:hAnsi="Bookman Old Style" w:cs="Arial"/>
          <w:b/>
          <w:sz w:val="24"/>
        </w:rPr>
      </w:pPr>
    </w:p>
    <w:p w:rsidR="0087455D" w:rsidRDefault="0087455D" w:rsidP="00113CB2">
      <w:pPr>
        <w:pStyle w:val="ListParagraph"/>
        <w:spacing w:line="360" w:lineRule="auto"/>
        <w:ind w:left="0"/>
        <w:jc w:val="center"/>
        <w:rPr>
          <w:rFonts w:ascii="Bookman Old Style" w:hAnsi="Bookman Old Style" w:cs="Arial"/>
          <w:b/>
          <w:sz w:val="24"/>
        </w:rPr>
      </w:pPr>
    </w:p>
    <w:p w:rsidR="00113CB2" w:rsidRPr="0071653D" w:rsidRDefault="00113CB2" w:rsidP="00113CB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BAB V</w:t>
      </w:r>
    </w:p>
    <w:p w:rsidR="00113CB2" w:rsidRPr="0071653D" w:rsidRDefault="00113CB2" w:rsidP="00113CB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STRATEGI DAN ARAH KEBIJAKAN</w:t>
      </w:r>
    </w:p>
    <w:p w:rsidR="00113CB2" w:rsidRPr="0071653D" w:rsidRDefault="00113CB2" w:rsidP="00113CB2">
      <w:pPr>
        <w:pStyle w:val="ListParagraph"/>
        <w:spacing w:line="360" w:lineRule="auto"/>
        <w:ind w:left="0"/>
        <w:jc w:val="center"/>
        <w:rPr>
          <w:rFonts w:ascii="Bookman Old Style" w:hAnsi="Bookman Old Style" w:cs="Arial"/>
          <w:sz w:val="24"/>
        </w:rPr>
      </w:pPr>
    </w:p>
    <w:p w:rsidR="00900402" w:rsidRPr="0071653D" w:rsidRDefault="00900402" w:rsidP="00900402">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Strategi dan kebijakan dal</w:t>
      </w:r>
      <w:r w:rsidR="007E3F24">
        <w:rPr>
          <w:rFonts w:ascii="Bookman Old Style" w:hAnsi="Bookman Old Style" w:cs="Arial"/>
          <w:sz w:val="24"/>
        </w:rPr>
        <w:t>am Renstra Kecamatan Bontomanai</w:t>
      </w:r>
      <w:r w:rsidRPr="0071653D">
        <w:rPr>
          <w:rFonts w:ascii="Bookman Old Style" w:hAnsi="Bookman Old Style" w:cs="Arial"/>
          <w:sz w:val="24"/>
        </w:rPr>
        <w:t xml:space="preserve"> adalah strategi dan kebijakan untuk mencapai tujuan dan sasaran jangka menengah. Strategi dan</w:t>
      </w:r>
      <w:r w:rsidR="007E3F24">
        <w:rPr>
          <w:rFonts w:ascii="Bookman Old Style" w:hAnsi="Bookman Old Style" w:cs="Arial"/>
          <w:sz w:val="24"/>
        </w:rPr>
        <w:t xml:space="preserve"> kebijakan Kecamatan Bontomanai</w:t>
      </w:r>
      <w:r w:rsidRPr="0071653D">
        <w:rPr>
          <w:rFonts w:ascii="Bookman Old Style" w:hAnsi="Bookman Old Style" w:cs="Arial"/>
          <w:sz w:val="24"/>
        </w:rPr>
        <w:t xml:space="preserve"> </w:t>
      </w:r>
      <w:r w:rsidR="00D756B7" w:rsidRPr="0071653D">
        <w:rPr>
          <w:rFonts w:ascii="Bookman Old Style" w:hAnsi="Bookman Old Style" w:cs="Arial"/>
          <w:sz w:val="24"/>
        </w:rPr>
        <w:t>di</w:t>
      </w:r>
      <w:r w:rsidRPr="0071653D">
        <w:rPr>
          <w:rFonts w:ascii="Bookman Old Style" w:hAnsi="Bookman Old Style" w:cs="Arial"/>
          <w:sz w:val="24"/>
        </w:rPr>
        <w:t>selaras</w:t>
      </w:r>
      <w:r w:rsidR="00D756B7" w:rsidRPr="0071653D">
        <w:rPr>
          <w:rFonts w:ascii="Bookman Old Style" w:hAnsi="Bookman Old Style" w:cs="Arial"/>
          <w:sz w:val="24"/>
        </w:rPr>
        <w:t>kan</w:t>
      </w:r>
      <w:r w:rsidRPr="0071653D">
        <w:rPr>
          <w:rFonts w:ascii="Bookman Old Style" w:hAnsi="Bookman Old Style" w:cs="Arial"/>
          <w:sz w:val="24"/>
        </w:rPr>
        <w:t xml:space="preserve"> dengan strategi dan kebijakan daerah serta rencana program prioritas dalam rancangan </w:t>
      </w:r>
      <w:r w:rsidR="00CF0C65" w:rsidRPr="0071653D">
        <w:rPr>
          <w:rFonts w:ascii="Bookman Old Style" w:hAnsi="Bookman Old Style" w:cs="Arial"/>
          <w:sz w:val="24"/>
        </w:rPr>
        <w:t>R</w:t>
      </w:r>
      <w:r w:rsidRPr="0071653D">
        <w:rPr>
          <w:rFonts w:ascii="Bookman Old Style" w:hAnsi="Bookman Old Style" w:cs="Arial"/>
          <w:sz w:val="24"/>
        </w:rPr>
        <w:t>PJMD</w:t>
      </w:r>
      <w:r w:rsidR="00CF0C65" w:rsidRPr="0071653D">
        <w:rPr>
          <w:rFonts w:ascii="Bookman Old Style" w:hAnsi="Bookman Old Style" w:cs="Arial"/>
          <w:sz w:val="24"/>
        </w:rPr>
        <w:t xml:space="preserve"> 2021 - 2026</w:t>
      </w:r>
      <w:r w:rsidRPr="0071653D">
        <w:rPr>
          <w:rFonts w:ascii="Bookman Old Style" w:hAnsi="Bookman Old Style" w:cs="Arial"/>
          <w:sz w:val="24"/>
        </w:rPr>
        <w:t xml:space="preserve">. </w:t>
      </w:r>
    </w:p>
    <w:p w:rsidR="00900402" w:rsidRPr="0071653D" w:rsidRDefault="00900402" w:rsidP="00900402">
      <w:pPr>
        <w:pStyle w:val="ListParagraph"/>
        <w:spacing w:line="360" w:lineRule="auto"/>
        <w:ind w:left="0"/>
        <w:jc w:val="both"/>
        <w:rPr>
          <w:rFonts w:ascii="Bookman Old Style" w:hAnsi="Bookman Old Style" w:cs="Arial"/>
          <w:sz w:val="24"/>
        </w:rPr>
      </w:pPr>
      <w:r w:rsidRPr="0071653D">
        <w:rPr>
          <w:rFonts w:ascii="Bookman Old Style" w:hAnsi="Bookman Old Style" w:cs="Arial"/>
          <w:sz w:val="24"/>
        </w:rPr>
        <w:tab/>
        <w:t>Strategi dan kebijakan jangk</w:t>
      </w:r>
      <w:r w:rsidR="007E3F24">
        <w:rPr>
          <w:rFonts w:ascii="Bookman Old Style" w:hAnsi="Bookman Old Style" w:cs="Arial"/>
          <w:sz w:val="24"/>
        </w:rPr>
        <w:t>a menengah Kecamatan Bontomanai</w:t>
      </w:r>
      <w:r w:rsidRPr="0071653D">
        <w:rPr>
          <w:rFonts w:ascii="Bookman Old Style" w:hAnsi="Bookman Old Style" w:cs="Arial"/>
          <w:sz w:val="24"/>
        </w:rPr>
        <w:t xml:space="preserve"> menjadi dasar perumusan kegiatan serta target kinerja hasil (outcome) program prioritas RPJMD yang menjadi tugas </w:t>
      </w:r>
      <w:r w:rsidR="007E3F24">
        <w:rPr>
          <w:rFonts w:ascii="Bookman Old Style" w:hAnsi="Bookman Old Style" w:cs="Arial"/>
          <w:sz w:val="24"/>
        </w:rPr>
        <w:t>dan fungsi Kecamatan Bontomanai</w:t>
      </w:r>
      <w:r w:rsidRPr="0071653D">
        <w:rPr>
          <w:rFonts w:ascii="Bookman Old Style" w:hAnsi="Bookman Old Style" w:cs="Arial"/>
          <w:sz w:val="24"/>
        </w:rPr>
        <w:t xml:space="preserve">. </w:t>
      </w:r>
    </w:p>
    <w:p w:rsidR="00900402" w:rsidRPr="0071653D" w:rsidRDefault="00D756B7" w:rsidP="00D756B7">
      <w:pPr>
        <w:pStyle w:val="ListParagraph"/>
        <w:tabs>
          <w:tab w:val="left" w:pos="426"/>
        </w:tabs>
        <w:spacing w:line="360" w:lineRule="auto"/>
        <w:ind w:left="0"/>
        <w:jc w:val="both"/>
        <w:rPr>
          <w:rFonts w:ascii="Bookman Old Style" w:hAnsi="Bookman Old Style" w:cs="Arial"/>
          <w:sz w:val="24"/>
        </w:rPr>
      </w:pPr>
      <w:r w:rsidRPr="0071653D">
        <w:rPr>
          <w:rFonts w:ascii="Bookman Old Style" w:hAnsi="Bookman Old Style" w:cs="Arial"/>
          <w:sz w:val="24"/>
        </w:rPr>
        <w:t>a.</w:t>
      </w:r>
      <w:r w:rsidRPr="0071653D">
        <w:rPr>
          <w:rFonts w:ascii="Bookman Old Style" w:hAnsi="Bookman Old Style" w:cs="Arial"/>
          <w:sz w:val="24"/>
        </w:rPr>
        <w:tab/>
      </w:r>
      <w:r w:rsidR="00900402" w:rsidRPr="0071653D">
        <w:rPr>
          <w:rFonts w:ascii="Bookman Old Style" w:hAnsi="Bookman Old Style" w:cs="Arial"/>
          <w:sz w:val="24"/>
        </w:rPr>
        <w:t>Strategis</w:t>
      </w:r>
    </w:p>
    <w:p w:rsidR="00D01842" w:rsidRPr="008C6419" w:rsidRDefault="00900402" w:rsidP="008C6419">
      <w:pPr>
        <w:pStyle w:val="ListParagraph"/>
        <w:tabs>
          <w:tab w:val="left" w:pos="993"/>
        </w:tabs>
        <w:spacing w:line="360" w:lineRule="auto"/>
        <w:ind w:left="426"/>
        <w:jc w:val="both"/>
        <w:rPr>
          <w:rFonts w:ascii="Bookman Old Style" w:hAnsi="Bookman Old Style" w:cs="Arial"/>
          <w:sz w:val="24"/>
        </w:rPr>
      </w:pPr>
      <w:r w:rsidRPr="0071653D">
        <w:rPr>
          <w:rFonts w:ascii="Bookman Old Style" w:hAnsi="Bookman Old Style" w:cs="Arial"/>
          <w:sz w:val="24"/>
        </w:rPr>
        <w:t xml:space="preserve">    </w:t>
      </w:r>
      <w:r w:rsidRPr="0071653D">
        <w:rPr>
          <w:rFonts w:ascii="Bookman Old Style" w:hAnsi="Bookman Old Style" w:cs="Arial"/>
          <w:sz w:val="24"/>
        </w:rPr>
        <w:tab/>
        <w:t>Strategi merupakan langkah-langkah yang berisikan program-program indikatif untuk mewujudkan visi dan misi, yang selanjutnya diperjelas dengan serangkaian arah kebijakan. Penetapan strategi dilakukan untuk menjawab cara pencapaian sasaran-sasaran pembangunan dan jangka waktu pencapaian sasaran-sasaran tersebut. Sebuah strategi dapat dilakukan untuk menjawab satu sasaran pembangunan ataupun lebih dari satu sasaran pembangunan, dengan mempertimbangkan aspek efektifitas dan efisiensi pencapaian target sasaran.</w:t>
      </w:r>
    </w:p>
    <w:p w:rsidR="00C628A8" w:rsidRPr="0071653D" w:rsidRDefault="00C628A8" w:rsidP="00D756B7">
      <w:pPr>
        <w:pStyle w:val="ListParagraph"/>
        <w:tabs>
          <w:tab w:val="left" w:pos="993"/>
        </w:tabs>
        <w:spacing w:line="360" w:lineRule="auto"/>
        <w:ind w:left="426"/>
        <w:jc w:val="both"/>
        <w:rPr>
          <w:rFonts w:ascii="Bookman Old Style" w:hAnsi="Bookman Old Style" w:cs="Arial"/>
          <w:sz w:val="24"/>
        </w:rPr>
      </w:pPr>
    </w:p>
    <w:p w:rsidR="00900402" w:rsidRPr="0071653D" w:rsidRDefault="00900402" w:rsidP="00D756B7">
      <w:pPr>
        <w:pStyle w:val="ListParagraph"/>
        <w:tabs>
          <w:tab w:val="left" w:pos="426"/>
        </w:tabs>
        <w:spacing w:line="360" w:lineRule="auto"/>
        <w:ind w:left="0"/>
        <w:jc w:val="both"/>
        <w:rPr>
          <w:rFonts w:ascii="Bookman Old Style" w:hAnsi="Bookman Old Style" w:cs="Arial"/>
          <w:sz w:val="24"/>
        </w:rPr>
      </w:pPr>
      <w:r w:rsidRPr="0071653D">
        <w:rPr>
          <w:rFonts w:ascii="Bookman Old Style" w:hAnsi="Bookman Old Style" w:cs="Arial"/>
          <w:sz w:val="24"/>
        </w:rPr>
        <w:t>b.</w:t>
      </w:r>
      <w:r w:rsidRPr="0071653D">
        <w:rPr>
          <w:rFonts w:ascii="Bookman Old Style" w:hAnsi="Bookman Old Style" w:cs="Arial"/>
          <w:sz w:val="24"/>
        </w:rPr>
        <w:tab/>
        <w:t>Kebijakan</w:t>
      </w:r>
    </w:p>
    <w:p w:rsidR="00900402" w:rsidRPr="0071653D" w:rsidRDefault="00900402" w:rsidP="00D756B7">
      <w:pPr>
        <w:pStyle w:val="ListParagraph"/>
        <w:spacing w:line="360" w:lineRule="auto"/>
        <w:ind w:left="426" w:firstLine="567"/>
        <w:jc w:val="both"/>
        <w:rPr>
          <w:rFonts w:ascii="Bookman Old Style" w:hAnsi="Bookman Old Style" w:cs="Arial"/>
          <w:sz w:val="24"/>
        </w:rPr>
      </w:pPr>
      <w:r w:rsidRPr="0071653D">
        <w:rPr>
          <w:rFonts w:ascii="Bookman Old Style" w:hAnsi="Bookman Old Style" w:cs="Arial"/>
          <w:sz w:val="24"/>
        </w:rPr>
        <w:t>Kebijakan adalah pedoman yang wajib dipatuhi dalam melakukan tindakan untuk melaksanakan strategi yang dipilih, agar lebih terarah dalam mencapai tujuan dan sasaran.</w:t>
      </w:r>
    </w:p>
    <w:p w:rsidR="00900402" w:rsidRPr="0071653D" w:rsidRDefault="00900402" w:rsidP="00D756B7">
      <w:pPr>
        <w:pStyle w:val="ListParagraph"/>
        <w:spacing w:line="360" w:lineRule="auto"/>
        <w:ind w:left="426"/>
        <w:jc w:val="both"/>
        <w:rPr>
          <w:rFonts w:ascii="Bookman Old Style" w:hAnsi="Bookman Old Style" w:cs="Arial"/>
          <w:sz w:val="24"/>
        </w:rPr>
      </w:pPr>
      <w:r w:rsidRPr="0071653D">
        <w:rPr>
          <w:rFonts w:ascii="Bookman Old Style" w:hAnsi="Bookman Old Style" w:cs="Arial"/>
          <w:sz w:val="24"/>
        </w:rPr>
        <w:t>Kebijakan yang dirumuskan harus dapat:</w:t>
      </w:r>
    </w:p>
    <w:p w:rsidR="0090040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1.</w:t>
      </w:r>
      <w:r w:rsidRPr="0071653D">
        <w:rPr>
          <w:rFonts w:ascii="Bookman Old Style" w:hAnsi="Bookman Old Style" w:cs="Arial"/>
          <w:sz w:val="24"/>
        </w:rPr>
        <w:tab/>
        <w:t>Membantu menghubungkan strategi kepada sasaran secara lebih rasional;</w:t>
      </w:r>
    </w:p>
    <w:p w:rsidR="0090040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2.</w:t>
      </w:r>
      <w:r w:rsidRPr="0071653D">
        <w:rPr>
          <w:rFonts w:ascii="Bookman Old Style" w:hAnsi="Bookman Old Style" w:cs="Arial"/>
          <w:sz w:val="24"/>
        </w:rPr>
        <w:tab/>
        <w:t>Memperjelas strategi sehingga lebih spesifik/fokus, konkrit, dan operasional;</w:t>
      </w:r>
    </w:p>
    <w:p w:rsidR="0090040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3.</w:t>
      </w:r>
      <w:r w:rsidRPr="0071653D">
        <w:rPr>
          <w:rFonts w:ascii="Bookman Old Style" w:hAnsi="Bookman Old Style" w:cs="Arial"/>
          <w:sz w:val="24"/>
        </w:rPr>
        <w:tab/>
        <w:t>Mengarahkan pemilihan kegiatan bagi program</w:t>
      </w:r>
      <w:r w:rsidR="007E3F24">
        <w:rPr>
          <w:rFonts w:ascii="Bookman Old Style" w:hAnsi="Bookman Old Style" w:cs="Arial"/>
          <w:sz w:val="24"/>
        </w:rPr>
        <w:t xml:space="preserve"> prioritas Kecamatan Bontomanai</w:t>
      </w:r>
      <w:r w:rsidRPr="0071653D">
        <w:rPr>
          <w:rFonts w:ascii="Bookman Old Style" w:hAnsi="Bookman Old Style" w:cs="Arial"/>
          <w:sz w:val="24"/>
        </w:rPr>
        <w:t xml:space="preserve"> yang lebih tepat dan rasional berdasarkan strategi yang dipilih; dan</w:t>
      </w:r>
    </w:p>
    <w:p w:rsidR="00113CB2" w:rsidRPr="0071653D" w:rsidRDefault="00900402" w:rsidP="00D756B7">
      <w:pPr>
        <w:pStyle w:val="ListParagraph"/>
        <w:spacing w:line="360" w:lineRule="auto"/>
        <w:ind w:left="851" w:hanging="425"/>
        <w:jc w:val="both"/>
        <w:rPr>
          <w:rFonts w:ascii="Bookman Old Style" w:hAnsi="Bookman Old Style" w:cs="Arial"/>
          <w:sz w:val="24"/>
        </w:rPr>
      </w:pPr>
      <w:r w:rsidRPr="0071653D">
        <w:rPr>
          <w:rFonts w:ascii="Bookman Old Style" w:hAnsi="Bookman Old Style" w:cs="Arial"/>
          <w:sz w:val="24"/>
        </w:rPr>
        <w:t>4.</w:t>
      </w:r>
      <w:r w:rsidRPr="0071653D">
        <w:rPr>
          <w:rFonts w:ascii="Bookman Old Style" w:hAnsi="Bookman Old Style" w:cs="Arial"/>
          <w:sz w:val="24"/>
        </w:rPr>
        <w:tab/>
        <w:t>Mengarahkan pemilihan kegiatan bagi program prioritas yang menja</w:t>
      </w:r>
      <w:r w:rsidR="007E3F24">
        <w:rPr>
          <w:rFonts w:ascii="Bookman Old Style" w:hAnsi="Bookman Old Style" w:cs="Arial"/>
          <w:sz w:val="24"/>
        </w:rPr>
        <w:t>di tupoksi Kecamatan Bontomanai</w:t>
      </w:r>
      <w:r w:rsidRPr="0071653D">
        <w:rPr>
          <w:rFonts w:ascii="Bookman Old Style" w:hAnsi="Bookman Old Style" w:cs="Arial"/>
          <w:sz w:val="24"/>
        </w:rPr>
        <w:t xml:space="preserve"> agar tidak bertentangan dengan peraturan perundang-undangan dan melanggar kepentingan umum.</w:t>
      </w:r>
    </w:p>
    <w:p w:rsidR="00D756B7" w:rsidRDefault="00D756B7" w:rsidP="00113CB2">
      <w:pPr>
        <w:pStyle w:val="ListParagraph"/>
        <w:spacing w:line="360" w:lineRule="auto"/>
        <w:ind w:left="0"/>
        <w:jc w:val="both"/>
        <w:rPr>
          <w:rFonts w:ascii="Arial" w:hAnsi="Arial" w:cs="Arial"/>
          <w:sz w:val="24"/>
        </w:rPr>
      </w:pPr>
    </w:p>
    <w:p w:rsidR="002D5053" w:rsidRDefault="002D5053" w:rsidP="00113CB2">
      <w:pPr>
        <w:pStyle w:val="ListParagraph"/>
        <w:spacing w:line="360" w:lineRule="auto"/>
        <w:ind w:left="0"/>
        <w:jc w:val="both"/>
        <w:rPr>
          <w:rFonts w:ascii="Arial" w:hAnsi="Arial" w:cs="Arial"/>
          <w:sz w:val="24"/>
        </w:rPr>
      </w:pPr>
    </w:p>
    <w:p w:rsidR="002D5053" w:rsidRDefault="002D5053" w:rsidP="00113CB2">
      <w:pPr>
        <w:pStyle w:val="ListParagraph"/>
        <w:spacing w:line="360" w:lineRule="auto"/>
        <w:ind w:left="0"/>
        <w:jc w:val="both"/>
        <w:rPr>
          <w:rFonts w:ascii="Arial" w:hAnsi="Arial" w:cs="Arial"/>
          <w:sz w:val="24"/>
        </w:rPr>
      </w:pPr>
    </w:p>
    <w:p w:rsidR="002D5053" w:rsidRDefault="002D5053" w:rsidP="00113CB2">
      <w:pPr>
        <w:pStyle w:val="ListParagraph"/>
        <w:spacing w:line="360" w:lineRule="auto"/>
        <w:ind w:left="0"/>
        <w:jc w:val="both"/>
        <w:rPr>
          <w:rFonts w:ascii="Arial" w:hAnsi="Arial" w:cs="Arial"/>
          <w:sz w:val="24"/>
        </w:rPr>
      </w:pPr>
    </w:p>
    <w:p w:rsidR="002D5053" w:rsidRDefault="002D5053" w:rsidP="00113CB2">
      <w:pPr>
        <w:pStyle w:val="ListParagraph"/>
        <w:spacing w:line="360" w:lineRule="auto"/>
        <w:ind w:left="0"/>
        <w:jc w:val="both"/>
        <w:rPr>
          <w:rFonts w:ascii="Arial" w:hAnsi="Arial" w:cs="Arial"/>
          <w:sz w:val="24"/>
        </w:rPr>
      </w:pPr>
    </w:p>
    <w:p w:rsidR="002D5053" w:rsidRDefault="002D5053" w:rsidP="002D5053"/>
    <w:p w:rsidR="002D5053" w:rsidRPr="002D5053" w:rsidRDefault="002D5053" w:rsidP="002D5053">
      <w:pPr>
        <w:tabs>
          <w:tab w:val="center" w:pos="4099"/>
        </w:tabs>
        <w:sectPr w:rsidR="002D5053" w:rsidRPr="002D5053" w:rsidSect="00D01842">
          <w:pgSz w:w="12240" w:h="20160" w:code="5"/>
          <w:pgMar w:top="1702" w:right="1440" w:bottom="3510" w:left="2268" w:header="426" w:footer="2879" w:gutter="0"/>
          <w:cols w:space="720"/>
          <w:docGrid w:linePitch="360"/>
        </w:sectPr>
      </w:pPr>
      <w:r>
        <w:tab/>
      </w:r>
    </w:p>
    <w:p w:rsidR="00CB598F" w:rsidRPr="0071653D" w:rsidRDefault="00CB598F" w:rsidP="00CB598F">
      <w:pPr>
        <w:jc w:val="center"/>
        <w:rPr>
          <w:rFonts w:ascii="Bookman Old Style" w:hAnsi="Bookman Old Style" w:cs="Arial"/>
          <w:sz w:val="24"/>
          <w:szCs w:val="24"/>
        </w:rPr>
      </w:pPr>
      <w:r w:rsidRPr="0071653D">
        <w:rPr>
          <w:rFonts w:ascii="Bookman Old Style" w:hAnsi="Bookman Old Style" w:cs="Arial"/>
          <w:sz w:val="24"/>
          <w:szCs w:val="24"/>
        </w:rPr>
        <w:t>Tabel 5.1. Tujuan , Sasaran, Strategis, dan Kebijakan</w:t>
      </w:r>
    </w:p>
    <w:tbl>
      <w:tblPr>
        <w:tblStyle w:val="LightShading-Accent1"/>
        <w:tblW w:w="1585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92"/>
        <w:gridCol w:w="3506"/>
        <w:gridCol w:w="4050"/>
        <w:gridCol w:w="4320"/>
      </w:tblGrid>
      <w:tr w:rsidR="00CB598F" w:rsidRPr="0071653D" w:rsidTr="00F4129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90" w:type="dxa"/>
            <w:tcBorders>
              <w:top w:val="none" w:sz="0" w:space="0" w:color="auto"/>
              <w:left w:val="none" w:sz="0" w:space="0" w:color="auto"/>
              <w:bottom w:val="none" w:sz="0" w:space="0" w:color="auto"/>
              <w:right w:val="none" w:sz="0" w:space="0" w:color="auto"/>
            </w:tcBorders>
            <w:shd w:val="clear" w:color="auto" w:fill="auto"/>
            <w:hideMark/>
          </w:tcPr>
          <w:p w:rsidR="00CB598F" w:rsidRPr="0071653D" w:rsidRDefault="00CB598F" w:rsidP="00F41293">
            <w:pPr>
              <w:jc w:val="center"/>
              <w:rPr>
                <w:rFonts w:ascii="Bookman Old Style" w:eastAsia="Times New Roman" w:hAnsi="Bookman Old Style" w:cs="Arial"/>
                <w:color w:val="auto"/>
              </w:rPr>
            </w:pPr>
            <w:r w:rsidRPr="0071653D">
              <w:rPr>
                <w:rFonts w:ascii="Bookman Old Style" w:eastAsia="Calibri" w:hAnsi="Bookman Old Style" w:cs="Arial"/>
                <w:color w:val="auto"/>
              </w:rPr>
              <w:t>No.</w:t>
            </w:r>
          </w:p>
        </w:tc>
        <w:tc>
          <w:tcPr>
            <w:tcW w:w="3392" w:type="dxa"/>
            <w:tcBorders>
              <w:top w:val="none" w:sz="0" w:space="0" w:color="auto"/>
              <w:left w:val="none" w:sz="0" w:space="0" w:color="auto"/>
              <w:bottom w:val="none" w:sz="0" w:space="0" w:color="auto"/>
              <w:right w:val="none" w:sz="0" w:space="0" w:color="auto"/>
            </w:tcBorders>
            <w:shd w:val="clear" w:color="auto" w:fill="auto"/>
            <w:hideMark/>
          </w:tcPr>
          <w:p w:rsidR="00CB598F" w:rsidRPr="0071653D"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rPr>
              <w:t>Tujuan</w:t>
            </w:r>
          </w:p>
        </w:tc>
        <w:tc>
          <w:tcPr>
            <w:tcW w:w="3506" w:type="dxa"/>
            <w:tcBorders>
              <w:top w:val="none" w:sz="0" w:space="0" w:color="auto"/>
              <w:left w:val="none" w:sz="0" w:space="0" w:color="auto"/>
              <w:bottom w:val="none" w:sz="0" w:space="0" w:color="auto"/>
              <w:right w:val="none" w:sz="0" w:space="0" w:color="auto"/>
            </w:tcBorders>
            <w:shd w:val="clear" w:color="auto" w:fill="auto"/>
            <w:hideMark/>
          </w:tcPr>
          <w:p w:rsidR="00CB598F" w:rsidRPr="0071653D"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rPr>
              <w:t>Sasaran</w:t>
            </w:r>
          </w:p>
        </w:tc>
        <w:tc>
          <w:tcPr>
            <w:tcW w:w="4050" w:type="dxa"/>
            <w:tcBorders>
              <w:top w:val="none" w:sz="0" w:space="0" w:color="auto"/>
              <w:left w:val="none" w:sz="0" w:space="0" w:color="auto"/>
              <w:bottom w:val="none" w:sz="0" w:space="0" w:color="auto"/>
              <w:right w:val="none" w:sz="0" w:space="0" w:color="auto"/>
            </w:tcBorders>
            <w:shd w:val="clear" w:color="auto" w:fill="auto"/>
            <w:noWrap/>
            <w:hideMark/>
          </w:tcPr>
          <w:p w:rsidR="00CB598F" w:rsidRPr="0071653D"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Strategi</w:t>
            </w:r>
          </w:p>
        </w:tc>
        <w:tc>
          <w:tcPr>
            <w:tcW w:w="4320" w:type="dxa"/>
            <w:tcBorders>
              <w:top w:val="none" w:sz="0" w:space="0" w:color="auto"/>
              <w:left w:val="none" w:sz="0" w:space="0" w:color="auto"/>
              <w:bottom w:val="none" w:sz="0" w:space="0" w:color="auto"/>
              <w:right w:val="none" w:sz="0" w:space="0" w:color="auto"/>
            </w:tcBorders>
            <w:shd w:val="clear" w:color="auto" w:fill="auto"/>
            <w:noWrap/>
            <w:hideMark/>
          </w:tcPr>
          <w:p w:rsidR="00CB598F" w:rsidRPr="0071653D" w:rsidRDefault="00CB598F" w:rsidP="00F41293">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Arah Kebijakan</w:t>
            </w:r>
          </w:p>
        </w:tc>
      </w:tr>
      <w:tr w:rsidR="00CB598F" w:rsidRPr="0071653D" w:rsidTr="00F412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 w:type="dxa"/>
            <w:tcBorders>
              <w:left w:val="none" w:sz="0" w:space="0" w:color="auto"/>
              <w:right w:val="none" w:sz="0" w:space="0" w:color="auto"/>
            </w:tcBorders>
            <w:shd w:val="clear" w:color="auto" w:fill="auto"/>
            <w:hideMark/>
          </w:tcPr>
          <w:p w:rsidR="00CB598F" w:rsidRPr="0071653D" w:rsidRDefault="00CB598F" w:rsidP="00F41293">
            <w:pPr>
              <w:jc w:val="center"/>
              <w:rPr>
                <w:rFonts w:ascii="Bookman Old Style" w:eastAsia="Times New Roman" w:hAnsi="Bookman Old Style" w:cs="Arial"/>
                <w:color w:val="auto"/>
              </w:rPr>
            </w:pPr>
            <w:r w:rsidRPr="0071653D">
              <w:rPr>
                <w:rFonts w:ascii="Bookman Old Style" w:eastAsia="Times New Roman" w:hAnsi="Bookman Old Style" w:cs="Arial"/>
                <w:color w:val="auto"/>
              </w:rPr>
              <w:t>1</w:t>
            </w:r>
          </w:p>
        </w:tc>
        <w:tc>
          <w:tcPr>
            <w:tcW w:w="3392" w:type="dxa"/>
            <w:tcBorders>
              <w:left w:val="none" w:sz="0" w:space="0" w:color="auto"/>
              <w:right w:val="none" w:sz="0" w:space="0" w:color="auto"/>
            </w:tcBorders>
            <w:shd w:val="clear" w:color="auto" w:fill="auto"/>
            <w:hideMark/>
          </w:tcPr>
          <w:p w:rsidR="00CB598F" w:rsidRPr="0071653D"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2</w:t>
            </w:r>
          </w:p>
        </w:tc>
        <w:tc>
          <w:tcPr>
            <w:tcW w:w="3506" w:type="dxa"/>
            <w:tcBorders>
              <w:left w:val="none" w:sz="0" w:space="0" w:color="auto"/>
              <w:right w:val="none" w:sz="0" w:space="0" w:color="auto"/>
            </w:tcBorders>
            <w:shd w:val="clear" w:color="auto" w:fill="auto"/>
            <w:hideMark/>
          </w:tcPr>
          <w:p w:rsidR="00CB598F" w:rsidRPr="0071653D"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3</w:t>
            </w:r>
          </w:p>
        </w:tc>
        <w:tc>
          <w:tcPr>
            <w:tcW w:w="4050" w:type="dxa"/>
            <w:tcBorders>
              <w:left w:val="none" w:sz="0" w:space="0" w:color="auto"/>
              <w:right w:val="none" w:sz="0" w:space="0" w:color="auto"/>
            </w:tcBorders>
            <w:shd w:val="clear" w:color="auto" w:fill="auto"/>
            <w:noWrap/>
            <w:hideMark/>
          </w:tcPr>
          <w:p w:rsidR="00CB598F" w:rsidRPr="0071653D"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4</w:t>
            </w:r>
          </w:p>
        </w:tc>
        <w:tc>
          <w:tcPr>
            <w:tcW w:w="4320" w:type="dxa"/>
            <w:tcBorders>
              <w:left w:val="none" w:sz="0" w:space="0" w:color="auto"/>
              <w:right w:val="none" w:sz="0" w:space="0" w:color="auto"/>
            </w:tcBorders>
            <w:shd w:val="clear" w:color="auto" w:fill="auto"/>
            <w:noWrap/>
            <w:hideMark/>
          </w:tcPr>
          <w:p w:rsidR="00CB598F" w:rsidRPr="0071653D" w:rsidRDefault="00CB598F" w:rsidP="00F41293">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5</w:t>
            </w:r>
          </w:p>
        </w:tc>
      </w:tr>
      <w:tr w:rsidR="00CB598F" w:rsidRPr="0071653D" w:rsidTr="00F41293">
        <w:trPr>
          <w:trHeight w:val="2241"/>
        </w:trPr>
        <w:tc>
          <w:tcPr>
            <w:cnfStyle w:val="001000000000" w:firstRow="0" w:lastRow="0" w:firstColumn="1" w:lastColumn="0" w:oddVBand="0" w:evenVBand="0" w:oddHBand="0" w:evenHBand="0" w:firstRowFirstColumn="0" w:firstRowLastColumn="0" w:lastRowFirstColumn="0" w:lastRowLastColumn="0"/>
            <w:tcW w:w="590" w:type="dxa"/>
            <w:vMerge w:val="restart"/>
            <w:shd w:val="clear" w:color="auto" w:fill="auto"/>
            <w:hideMark/>
          </w:tcPr>
          <w:p w:rsidR="00CB598F" w:rsidRPr="0071653D" w:rsidRDefault="00CB598F" w:rsidP="00F41293">
            <w:pPr>
              <w:rPr>
                <w:rFonts w:ascii="Bookman Old Style" w:eastAsia="Times New Roman" w:hAnsi="Bookman Old Style" w:cs="Arial"/>
                <w:color w:val="auto"/>
              </w:rPr>
            </w:pPr>
            <w:r w:rsidRPr="0071653D">
              <w:rPr>
                <w:rFonts w:ascii="Bookman Old Style" w:eastAsia="Times New Roman" w:hAnsi="Bookman Old Style" w:cs="Arial"/>
                <w:color w:val="auto"/>
              </w:rPr>
              <w:t>1</w:t>
            </w:r>
          </w:p>
        </w:tc>
        <w:tc>
          <w:tcPr>
            <w:tcW w:w="3392" w:type="dxa"/>
            <w:vMerge w:val="restart"/>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szCs w:val="20"/>
              </w:rPr>
              <w:t xml:space="preserve">Meningkatkan Reformasi Birokrasi Daerah </w:t>
            </w:r>
          </w:p>
        </w:tc>
        <w:tc>
          <w:tcPr>
            <w:tcW w:w="3506"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lang w:val="id-ID"/>
              </w:rPr>
              <w:t xml:space="preserve">Meningkatnya kepercayaan  masyarakat terhadap pelayanan </w:t>
            </w:r>
          </w:p>
        </w:tc>
        <w:tc>
          <w:tcPr>
            <w:tcW w:w="4050"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Menigkatkan Kapabilitas da</w:t>
            </w:r>
            <w:r>
              <w:rPr>
                <w:rFonts w:ascii="Bookman Old Style" w:eastAsia="Times New Roman" w:hAnsi="Bookman Old Style" w:cs="Arial"/>
                <w:color w:val="auto"/>
              </w:rPr>
              <w:t>n</w:t>
            </w:r>
            <w:r w:rsidRPr="0071653D">
              <w:rPr>
                <w:rFonts w:ascii="Bookman Old Style" w:eastAsia="Times New Roman" w:hAnsi="Bookman Old Style" w:cs="Arial"/>
                <w:color w:val="auto"/>
              </w:rPr>
              <w:t xml:space="preserve"> Keunggulan SDM Aparatur yang Ditunjang Perangkat Teknologi yang Baik.</w:t>
            </w:r>
          </w:p>
        </w:tc>
        <w:tc>
          <w:tcPr>
            <w:tcW w:w="4320"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Peningkatan Disiplin dan Sumber Daya Aparatur</w:t>
            </w:r>
          </w:p>
        </w:tc>
      </w:tr>
      <w:tr w:rsidR="00CB598F" w:rsidRPr="0071653D" w:rsidTr="00F41293">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590" w:type="dxa"/>
            <w:vMerge/>
            <w:tcBorders>
              <w:left w:val="none" w:sz="0" w:space="0" w:color="auto"/>
              <w:right w:val="none" w:sz="0" w:space="0" w:color="auto"/>
            </w:tcBorders>
            <w:shd w:val="clear" w:color="auto" w:fill="auto"/>
          </w:tcPr>
          <w:p w:rsidR="00CB598F" w:rsidRPr="0071653D" w:rsidRDefault="00CB598F" w:rsidP="00F41293">
            <w:pPr>
              <w:rPr>
                <w:rFonts w:ascii="Bookman Old Style" w:eastAsia="Times New Roman" w:hAnsi="Bookman Old Style" w:cs="Arial"/>
                <w:color w:val="auto"/>
              </w:rPr>
            </w:pPr>
          </w:p>
        </w:tc>
        <w:tc>
          <w:tcPr>
            <w:tcW w:w="3392" w:type="dxa"/>
            <w:vMerge/>
            <w:tcBorders>
              <w:left w:val="none" w:sz="0" w:space="0" w:color="auto"/>
              <w:right w:val="none" w:sz="0" w:space="0" w:color="auto"/>
            </w:tcBorders>
            <w:shd w:val="clear" w:color="auto" w:fill="auto"/>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auto"/>
                <w:szCs w:val="20"/>
              </w:rPr>
            </w:pPr>
          </w:p>
        </w:tc>
        <w:tc>
          <w:tcPr>
            <w:tcW w:w="3506" w:type="dxa"/>
            <w:tcBorders>
              <w:left w:val="none" w:sz="0" w:space="0" w:color="auto"/>
              <w:right w:val="none" w:sz="0" w:space="0" w:color="auto"/>
            </w:tcBorders>
            <w:shd w:val="clear" w:color="auto" w:fill="auto"/>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Meningkatnya Nilai SAKIP</w:t>
            </w:r>
          </w:p>
        </w:tc>
        <w:tc>
          <w:tcPr>
            <w:tcW w:w="4050" w:type="dxa"/>
            <w:tcBorders>
              <w:left w:val="none" w:sz="0" w:space="0" w:color="auto"/>
              <w:right w:val="none" w:sz="0" w:space="0" w:color="auto"/>
            </w:tcBorders>
            <w:shd w:val="clear" w:color="auto" w:fill="auto"/>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Meningkatkan Kualitas Perencanaan yang Berorientasi Hasil</w:t>
            </w:r>
          </w:p>
        </w:tc>
        <w:tc>
          <w:tcPr>
            <w:tcW w:w="4320" w:type="dxa"/>
            <w:tcBorders>
              <w:left w:val="none" w:sz="0" w:space="0" w:color="auto"/>
              <w:right w:val="none" w:sz="0" w:space="0" w:color="auto"/>
            </w:tcBorders>
            <w:shd w:val="clear" w:color="auto" w:fill="auto"/>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Peningkatan Sarana dan Parasana Aparatur</w:t>
            </w:r>
          </w:p>
        </w:tc>
      </w:tr>
      <w:tr w:rsidR="00CB598F" w:rsidRPr="0071653D" w:rsidTr="00F41293">
        <w:trPr>
          <w:trHeight w:val="810"/>
        </w:trPr>
        <w:tc>
          <w:tcPr>
            <w:cnfStyle w:val="001000000000" w:firstRow="0" w:lastRow="0" w:firstColumn="1" w:lastColumn="0" w:oddVBand="0" w:evenVBand="0" w:oddHBand="0" w:evenHBand="0" w:firstRowFirstColumn="0" w:firstRowLastColumn="0" w:lastRowFirstColumn="0" w:lastRowLastColumn="0"/>
            <w:tcW w:w="590" w:type="dxa"/>
            <w:vMerge/>
            <w:shd w:val="clear" w:color="auto" w:fill="auto"/>
          </w:tcPr>
          <w:p w:rsidR="00CB598F" w:rsidRPr="0071653D" w:rsidRDefault="00CB598F" w:rsidP="00F41293">
            <w:pPr>
              <w:rPr>
                <w:rFonts w:ascii="Bookman Old Style" w:eastAsia="Times New Roman" w:hAnsi="Bookman Old Style" w:cs="Arial"/>
                <w:color w:val="auto"/>
              </w:rPr>
            </w:pPr>
          </w:p>
        </w:tc>
        <w:tc>
          <w:tcPr>
            <w:tcW w:w="3392" w:type="dxa"/>
            <w:vMerge/>
            <w:shd w:val="clear" w:color="auto" w:fill="auto"/>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auto"/>
                <w:szCs w:val="20"/>
              </w:rPr>
            </w:pPr>
          </w:p>
        </w:tc>
        <w:tc>
          <w:tcPr>
            <w:tcW w:w="3506" w:type="dxa"/>
            <w:shd w:val="clear" w:color="auto" w:fill="auto"/>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Meningkatnya Tertib Administrasi Pengelolaan Keuangan dan Aset Daerah</w:t>
            </w:r>
          </w:p>
        </w:tc>
        <w:tc>
          <w:tcPr>
            <w:tcW w:w="4050" w:type="dxa"/>
            <w:shd w:val="clear" w:color="auto" w:fill="auto"/>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Meningkatkan Pengelolaan Keuangan dan Aset Daerah yang Berdasarkan Perundang-Undangan yang Berlaku</w:t>
            </w:r>
          </w:p>
        </w:tc>
        <w:tc>
          <w:tcPr>
            <w:tcW w:w="4320" w:type="dxa"/>
            <w:shd w:val="clear" w:color="auto" w:fill="auto"/>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p>
        </w:tc>
      </w:tr>
      <w:tr w:rsidR="00CB598F" w:rsidRPr="0071653D" w:rsidTr="00F41293">
        <w:trPr>
          <w:cnfStyle w:val="000000100000" w:firstRow="0" w:lastRow="0" w:firstColumn="0" w:lastColumn="0" w:oddVBand="0" w:evenVBand="0" w:oddHBand="1" w:evenHBand="0" w:firstRowFirstColumn="0" w:firstRowLastColumn="0" w:lastRowFirstColumn="0" w:lastRowLastColumn="0"/>
          <w:trHeight w:val="2175"/>
        </w:trPr>
        <w:tc>
          <w:tcPr>
            <w:cnfStyle w:val="001000000000" w:firstRow="0" w:lastRow="0" w:firstColumn="1" w:lastColumn="0" w:oddVBand="0" w:evenVBand="0" w:oddHBand="0" w:evenHBand="0" w:firstRowFirstColumn="0" w:firstRowLastColumn="0" w:lastRowFirstColumn="0" w:lastRowLastColumn="0"/>
            <w:tcW w:w="590" w:type="dxa"/>
            <w:vMerge w:val="restart"/>
            <w:tcBorders>
              <w:left w:val="none" w:sz="0" w:space="0" w:color="auto"/>
              <w:right w:val="none" w:sz="0" w:space="0" w:color="auto"/>
            </w:tcBorders>
            <w:shd w:val="clear" w:color="auto" w:fill="auto"/>
            <w:hideMark/>
          </w:tcPr>
          <w:p w:rsidR="00CB598F" w:rsidRPr="0071653D" w:rsidRDefault="00CB598F" w:rsidP="00F41293">
            <w:pPr>
              <w:rPr>
                <w:rFonts w:ascii="Bookman Old Style" w:eastAsia="Times New Roman" w:hAnsi="Bookman Old Style" w:cs="Arial"/>
                <w:color w:val="auto"/>
              </w:rPr>
            </w:pPr>
            <w:r w:rsidRPr="0071653D">
              <w:rPr>
                <w:rFonts w:ascii="Bookman Old Style" w:eastAsia="Times New Roman" w:hAnsi="Bookman Old Style" w:cs="Arial"/>
                <w:color w:val="auto"/>
              </w:rPr>
              <w:t>2</w:t>
            </w:r>
          </w:p>
        </w:tc>
        <w:tc>
          <w:tcPr>
            <w:tcW w:w="3392" w:type="dxa"/>
            <w:vMerge w:val="restart"/>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szCs w:val="20"/>
              </w:rPr>
              <w:t xml:space="preserve">Meningkatkan Keberdayaan Masyarakat Pedesaan  </w:t>
            </w:r>
          </w:p>
        </w:tc>
        <w:tc>
          <w:tcPr>
            <w:tcW w:w="3506" w:type="dxa"/>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lang w:val="id-ID"/>
              </w:rPr>
              <w:t xml:space="preserve">Meningkatnya Kualitas Pemberdayaan Masyarakat Desa </w:t>
            </w:r>
          </w:p>
        </w:tc>
        <w:tc>
          <w:tcPr>
            <w:tcW w:w="4050" w:type="dxa"/>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Mengoptimalkan Koordinasi Stakeholder Dalam Rangka Peningkatan Produktifitas Masyarakat Perdesaan Dan Kualifikasi Desa</w:t>
            </w:r>
          </w:p>
        </w:tc>
        <w:tc>
          <w:tcPr>
            <w:tcW w:w="4320" w:type="dxa"/>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Mengkoordinasikan Kegiatan Pembangunan Desa yang  Berorientasi Pada Peningkatan Kualitas Pemberdayaan Masyarakat Dalam Program Gerbang Sari</w:t>
            </w:r>
          </w:p>
        </w:tc>
      </w:tr>
      <w:tr w:rsidR="00CB598F" w:rsidRPr="0071653D" w:rsidTr="00F41293">
        <w:trPr>
          <w:trHeight w:val="2175"/>
        </w:trPr>
        <w:tc>
          <w:tcPr>
            <w:cnfStyle w:val="001000000000" w:firstRow="0" w:lastRow="0" w:firstColumn="1" w:lastColumn="0" w:oddVBand="0" w:evenVBand="0" w:oddHBand="0" w:evenHBand="0" w:firstRowFirstColumn="0" w:firstRowLastColumn="0" w:lastRowFirstColumn="0" w:lastRowLastColumn="0"/>
            <w:tcW w:w="590" w:type="dxa"/>
            <w:vMerge/>
            <w:shd w:val="clear" w:color="auto" w:fill="auto"/>
            <w:hideMark/>
          </w:tcPr>
          <w:p w:rsidR="00CB598F" w:rsidRPr="0071653D" w:rsidRDefault="00CB598F" w:rsidP="00F41293">
            <w:pPr>
              <w:rPr>
                <w:rFonts w:ascii="Bookman Old Style" w:eastAsia="Times New Roman" w:hAnsi="Bookman Old Style" w:cs="Arial"/>
                <w:color w:val="auto"/>
              </w:rPr>
            </w:pPr>
          </w:p>
        </w:tc>
        <w:tc>
          <w:tcPr>
            <w:tcW w:w="3392" w:type="dxa"/>
            <w:vMerge/>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p>
        </w:tc>
        <w:tc>
          <w:tcPr>
            <w:tcW w:w="3506"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szCs w:val="20"/>
              </w:rPr>
              <w:t>Meningkanya Kualitas Pemerintahan Desa</w:t>
            </w:r>
          </w:p>
        </w:tc>
        <w:tc>
          <w:tcPr>
            <w:tcW w:w="4050"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Mengoptimalkan Pengelolaan Sumberdaya Lokal Dalam Rangka Mengembangkan Lapangan Kerja Dan Lapangan Usaha Di Perdesaan</w:t>
            </w:r>
          </w:p>
        </w:tc>
        <w:tc>
          <w:tcPr>
            <w:tcW w:w="4320"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Meningkatkan Koordinasi Dengan Pemerintah Desa dalam Mengembagkan Sumber Daya Untuk Peningkatan Ekonomi Kerakyatan Dalam Gerbang Sari</w:t>
            </w:r>
          </w:p>
        </w:tc>
      </w:tr>
      <w:tr w:rsidR="00CB598F" w:rsidRPr="0071653D" w:rsidTr="00F41293">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590" w:type="dxa"/>
            <w:vMerge w:val="restart"/>
            <w:tcBorders>
              <w:left w:val="none" w:sz="0" w:space="0" w:color="auto"/>
              <w:right w:val="none" w:sz="0" w:space="0" w:color="auto"/>
            </w:tcBorders>
            <w:shd w:val="clear" w:color="auto" w:fill="auto"/>
            <w:hideMark/>
          </w:tcPr>
          <w:p w:rsidR="00CB598F" w:rsidRPr="0071653D" w:rsidRDefault="00CB598F" w:rsidP="00F41293">
            <w:pPr>
              <w:rPr>
                <w:rFonts w:ascii="Bookman Old Style" w:eastAsia="Times New Roman" w:hAnsi="Bookman Old Style" w:cs="Arial"/>
                <w:color w:val="auto"/>
              </w:rPr>
            </w:pPr>
            <w:r w:rsidRPr="0071653D">
              <w:rPr>
                <w:rFonts w:ascii="Bookman Old Style" w:eastAsia="Times New Roman" w:hAnsi="Bookman Old Style" w:cs="Arial"/>
                <w:color w:val="auto"/>
              </w:rPr>
              <w:t>3</w:t>
            </w:r>
          </w:p>
        </w:tc>
        <w:tc>
          <w:tcPr>
            <w:tcW w:w="3392" w:type="dxa"/>
            <w:vMerge w:val="restart"/>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szCs w:val="20"/>
              </w:rPr>
              <w:t>Meningkatkan Pembinaan  Kehidupan Sosial dan Keagamaan</w:t>
            </w:r>
          </w:p>
        </w:tc>
        <w:tc>
          <w:tcPr>
            <w:tcW w:w="3506" w:type="dxa"/>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szCs w:val="20"/>
              </w:rPr>
              <w:t>Meningkatnya upaya pelestarian nilai-nilai budaya dan kearifan lokal dengan mengaktualisasikan pada kehidupan sosial</w:t>
            </w:r>
          </w:p>
        </w:tc>
        <w:tc>
          <w:tcPr>
            <w:tcW w:w="4050" w:type="dxa"/>
            <w:vMerge w:val="restart"/>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Meningkatkan Peran Lembaga Sosial Dan Lembaga Keagamaan Dalam Pembangunan Manusia</w:t>
            </w:r>
          </w:p>
        </w:tc>
        <w:tc>
          <w:tcPr>
            <w:tcW w:w="4320" w:type="dxa"/>
            <w:tcBorders>
              <w:left w:val="none" w:sz="0" w:space="0" w:color="auto"/>
              <w:right w:val="none" w:sz="0" w:space="0" w:color="auto"/>
            </w:tcBorders>
            <w:shd w:val="clear" w:color="auto" w:fill="auto"/>
            <w:hideMark/>
          </w:tcPr>
          <w:p w:rsidR="00CB598F" w:rsidRPr="0071653D" w:rsidRDefault="00CB598F" w:rsidP="00F41293">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Koordinasi dan Fasilitasi Pengintegrasian Tradisi Dan Nilai-Nilai Kearifan Lokal Kedalam Setiap Aktivitas Masyarakat.</w:t>
            </w:r>
          </w:p>
        </w:tc>
      </w:tr>
      <w:tr w:rsidR="00CB598F" w:rsidRPr="0071653D" w:rsidTr="00F41293">
        <w:trPr>
          <w:trHeight w:val="1215"/>
        </w:trPr>
        <w:tc>
          <w:tcPr>
            <w:cnfStyle w:val="001000000000" w:firstRow="0" w:lastRow="0" w:firstColumn="1" w:lastColumn="0" w:oddVBand="0" w:evenVBand="0" w:oddHBand="0" w:evenHBand="0" w:firstRowFirstColumn="0" w:firstRowLastColumn="0" w:lastRowFirstColumn="0" w:lastRowLastColumn="0"/>
            <w:tcW w:w="590" w:type="dxa"/>
            <w:vMerge/>
            <w:shd w:val="clear" w:color="auto" w:fill="auto"/>
            <w:hideMark/>
          </w:tcPr>
          <w:p w:rsidR="00CB598F" w:rsidRPr="0071653D" w:rsidRDefault="00CB598F" w:rsidP="00F41293">
            <w:pPr>
              <w:rPr>
                <w:rFonts w:ascii="Bookman Old Style" w:eastAsia="Times New Roman" w:hAnsi="Bookman Old Style" w:cs="Arial"/>
                <w:color w:val="auto"/>
              </w:rPr>
            </w:pPr>
          </w:p>
        </w:tc>
        <w:tc>
          <w:tcPr>
            <w:tcW w:w="3392" w:type="dxa"/>
            <w:vMerge/>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p>
        </w:tc>
        <w:tc>
          <w:tcPr>
            <w:tcW w:w="3506"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Calibri" w:hAnsi="Bookman Old Style" w:cs="Arial"/>
                <w:color w:val="auto"/>
                <w:szCs w:val="20"/>
              </w:rPr>
              <w:t>Meningkatnya Fasilitas Pelayanan Keagamaan</w:t>
            </w:r>
          </w:p>
        </w:tc>
        <w:tc>
          <w:tcPr>
            <w:tcW w:w="4050" w:type="dxa"/>
            <w:vMerge/>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p>
        </w:tc>
        <w:tc>
          <w:tcPr>
            <w:tcW w:w="4320" w:type="dxa"/>
            <w:shd w:val="clear" w:color="auto" w:fill="auto"/>
            <w:hideMark/>
          </w:tcPr>
          <w:p w:rsidR="00CB598F" w:rsidRPr="0071653D" w:rsidRDefault="00CB598F" w:rsidP="00F41293">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rPr>
            </w:pPr>
            <w:r w:rsidRPr="0071653D">
              <w:rPr>
                <w:rFonts w:ascii="Bookman Old Style" w:eastAsia="Times New Roman" w:hAnsi="Bookman Old Style" w:cs="Arial"/>
                <w:color w:val="auto"/>
              </w:rPr>
              <w:t>Koordinasi dan Fasilitasi Peningkatan Pelayanan Keagamaan</w:t>
            </w:r>
          </w:p>
        </w:tc>
      </w:tr>
    </w:tbl>
    <w:p w:rsidR="00CB598F" w:rsidRDefault="00CB598F" w:rsidP="00D756B7">
      <w:pPr>
        <w:jc w:val="center"/>
        <w:rPr>
          <w:rFonts w:ascii="Bookman Old Style" w:hAnsi="Bookman Old Style" w:cs="Arial"/>
          <w:sz w:val="24"/>
          <w:szCs w:val="24"/>
        </w:rPr>
      </w:pPr>
    </w:p>
    <w:p w:rsidR="00CB598F" w:rsidRDefault="00CB598F" w:rsidP="00D756B7">
      <w:pPr>
        <w:jc w:val="center"/>
        <w:rPr>
          <w:rFonts w:ascii="Bookman Old Style" w:hAnsi="Bookman Old Style" w:cs="Arial"/>
          <w:sz w:val="24"/>
          <w:szCs w:val="24"/>
        </w:rPr>
      </w:pPr>
    </w:p>
    <w:p w:rsidR="00CB598F" w:rsidRDefault="00CB598F" w:rsidP="00D756B7">
      <w:pPr>
        <w:jc w:val="center"/>
        <w:rPr>
          <w:rFonts w:ascii="Bookman Old Style" w:hAnsi="Bookman Old Style" w:cs="Arial"/>
          <w:sz w:val="24"/>
          <w:szCs w:val="24"/>
        </w:rPr>
      </w:pPr>
    </w:p>
    <w:p w:rsidR="00CB598F" w:rsidRDefault="00CB598F" w:rsidP="00D756B7">
      <w:pPr>
        <w:jc w:val="center"/>
        <w:rPr>
          <w:rFonts w:ascii="Bookman Old Style" w:hAnsi="Bookman Old Style" w:cs="Arial"/>
          <w:sz w:val="24"/>
          <w:szCs w:val="24"/>
        </w:rPr>
      </w:pPr>
    </w:p>
    <w:p w:rsidR="00CB598F" w:rsidRDefault="00CB598F" w:rsidP="00D756B7">
      <w:pPr>
        <w:jc w:val="center"/>
        <w:rPr>
          <w:rFonts w:ascii="Bookman Old Style" w:hAnsi="Bookman Old Style" w:cs="Arial"/>
          <w:sz w:val="24"/>
          <w:szCs w:val="24"/>
        </w:rPr>
      </w:pPr>
    </w:p>
    <w:p w:rsidR="00CB598F" w:rsidRDefault="00CB598F" w:rsidP="00D756B7">
      <w:pPr>
        <w:jc w:val="center"/>
        <w:rPr>
          <w:rFonts w:ascii="Bookman Old Style" w:hAnsi="Bookman Old Style" w:cs="Arial"/>
          <w:sz w:val="24"/>
          <w:szCs w:val="24"/>
        </w:rPr>
      </w:pPr>
    </w:p>
    <w:p w:rsidR="00CB598F" w:rsidRDefault="00CB598F" w:rsidP="00CB598F">
      <w:pPr>
        <w:rPr>
          <w:rFonts w:ascii="Bookman Old Style" w:hAnsi="Bookman Old Style" w:cs="Arial"/>
          <w:sz w:val="24"/>
          <w:szCs w:val="24"/>
        </w:rPr>
      </w:pPr>
    </w:p>
    <w:p w:rsidR="00D756B7" w:rsidRDefault="00CB598F" w:rsidP="00D756B7">
      <w:pPr>
        <w:jc w:val="center"/>
        <w:rPr>
          <w:rFonts w:ascii="Bookman Old Style" w:hAnsi="Bookman Old Style" w:cs="Arial"/>
          <w:sz w:val="24"/>
          <w:szCs w:val="24"/>
        </w:rPr>
      </w:pPr>
      <w:r>
        <w:rPr>
          <w:rFonts w:ascii="Bookman Old Style" w:hAnsi="Bookman Old Style" w:cs="Arial"/>
          <w:sz w:val="24"/>
          <w:szCs w:val="24"/>
        </w:rPr>
        <w:t>Tabel 5.2</w:t>
      </w:r>
      <w:r w:rsidR="00D756B7" w:rsidRPr="0071653D">
        <w:rPr>
          <w:rFonts w:ascii="Bookman Old Style" w:hAnsi="Bookman Old Style" w:cs="Arial"/>
          <w:sz w:val="24"/>
          <w:szCs w:val="24"/>
        </w:rPr>
        <w:t xml:space="preserve">. </w:t>
      </w:r>
      <w:r>
        <w:rPr>
          <w:rFonts w:ascii="Bookman Old Style" w:hAnsi="Bookman Old Style" w:cs="Arial"/>
          <w:sz w:val="24"/>
          <w:szCs w:val="24"/>
        </w:rPr>
        <w:t xml:space="preserve">Perubahan </w:t>
      </w:r>
      <w:r w:rsidR="00D756B7" w:rsidRPr="0071653D">
        <w:rPr>
          <w:rFonts w:ascii="Bookman Old Style" w:hAnsi="Bookman Old Style" w:cs="Arial"/>
          <w:sz w:val="24"/>
          <w:szCs w:val="24"/>
        </w:rPr>
        <w:t>Tujuan , Sasaran, Strategis, dan Kebijakan</w:t>
      </w:r>
    </w:p>
    <w:tbl>
      <w:tblPr>
        <w:tblW w:w="1669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36"/>
        <w:gridCol w:w="4536"/>
        <w:gridCol w:w="4111"/>
        <w:gridCol w:w="4109"/>
      </w:tblGrid>
      <w:tr w:rsidR="00E57698" w:rsidTr="00E57698">
        <w:trPr>
          <w:trHeight w:val="422"/>
        </w:trPr>
        <w:tc>
          <w:tcPr>
            <w:tcW w:w="16692" w:type="dxa"/>
            <w:gridSpan w:val="4"/>
          </w:tcPr>
          <w:p w:rsidR="00E57698" w:rsidRDefault="00E57698" w:rsidP="003D2FC6">
            <w:pPr>
              <w:pStyle w:val="TableParagraph"/>
              <w:spacing w:before="1"/>
              <w:ind w:left="107"/>
              <w:rPr>
                <w:b/>
                <w:sz w:val="24"/>
                <w:lang w:val="id-ID"/>
              </w:rPr>
            </w:pPr>
            <w:r>
              <w:rPr>
                <w:b/>
                <w:sz w:val="24"/>
              </w:rPr>
              <w:t xml:space="preserve">VISI : </w:t>
            </w:r>
            <w:r>
              <w:rPr>
                <w:b/>
                <w:sz w:val="24"/>
                <w:lang w:val="id-ID"/>
              </w:rPr>
              <w:t>Kepulauan Selayar sebagai Bandar Maritim Kawasan Indonesia Timur</w:t>
            </w:r>
          </w:p>
        </w:tc>
      </w:tr>
      <w:tr w:rsidR="00E57698" w:rsidTr="00E57698">
        <w:trPr>
          <w:trHeight w:val="311"/>
        </w:trPr>
        <w:tc>
          <w:tcPr>
            <w:tcW w:w="16692" w:type="dxa"/>
            <w:gridSpan w:val="4"/>
          </w:tcPr>
          <w:p w:rsidR="00E57698" w:rsidRDefault="00E57698" w:rsidP="003D2FC6">
            <w:pPr>
              <w:pStyle w:val="TableParagraph"/>
              <w:spacing w:before="1"/>
              <w:ind w:left="107"/>
              <w:rPr>
                <w:b/>
                <w:sz w:val="24"/>
              </w:rPr>
            </w:pPr>
            <w:r>
              <w:rPr>
                <w:b/>
                <w:sz w:val="24"/>
              </w:rPr>
              <w:t>MISI 1: Me</w:t>
            </w:r>
            <w:r>
              <w:rPr>
                <w:b/>
                <w:sz w:val="24"/>
                <w:lang w:val="id-ID"/>
              </w:rPr>
              <w:t>ngembangkan Tatakelola Pemerintahan yang akuntabel dan transparan</w:t>
            </w:r>
            <w:r>
              <w:rPr>
                <w:b/>
                <w:sz w:val="24"/>
              </w:rPr>
              <w:t>.</w:t>
            </w:r>
          </w:p>
        </w:tc>
      </w:tr>
      <w:tr w:rsidR="00E57698" w:rsidTr="00E57698">
        <w:trPr>
          <w:trHeight w:val="422"/>
        </w:trPr>
        <w:tc>
          <w:tcPr>
            <w:tcW w:w="3936" w:type="dxa"/>
          </w:tcPr>
          <w:p w:rsidR="00E57698" w:rsidRDefault="00E57698" w:rsidP="003D2FC6">
            <w:pPr>
              <w:pStyle w:val="TableParagraph"/>
              <w:spacing w:before="5"/>
              <w:ind w:right="1521"/>
              <w:jc w:val="center"/>
              <w:rPr>
                <w:sz w:val="24"/>
              </w:rPr>
            </w:pPr>
            <w:r>
              <w:rPr>
                <w:w w:val="110"/>
                <w:sz w:val="24"/>
              </w:rPr>
              <w:t>Tujuan</w:t>
            </w:r>
          </w:p>
        </w:tc>
        <w:tc>
          <w:tcPr>
            <w:tcW w:w="4536" w:type="dxa"/>
          </w:tcPr>
          <w:p w:rsidR="00E57698" w:rsidRDefault="00E57698" w:rsidP="003D2FC6">
            <w:pPr>
              <w:pStyle w:val="TableParagraph"/>
              <w:spacing w:before="5"/>
              <w:ind w:right="1753"/>
              <w:jc w:val="center"/>
              <w:rPr>
                <w:sz w:val="24"/>
              </w:rPr>
            </w:pPr>
            <w:r>
              <w:rPr>
                <w:w w:val="115"/>
                <w:sz w:val="24"/>
              </w:rPr>
              <w:t>Sasaran</w:t>
            </w:r>
          </w:p>
        </w:tc>
        <w:tc>
          <w:tcPr>
            <w:tcW w:w="4111" w:type="dxa"/>
          </w:tcPr>
          <w:p w:rsidR="00E57698" w:rsidRDefault="00E57698" w:rsidP="003D2FC6">
            <w:pPr>
              <w:pStyle w:val="TableParagraph"/>
              <w:spacing w:before="5"/>
              <w:ind w:right="1513"/>
              <w:jc w:val="center"/>
              <w:rPr>
                <w:sz w:val="24"/>
                <w:lang w:val="id-ID"/>
              </w:rPr>
            </w:pPr>
            <w:r>
              <w:rPr>
                <w:w w:val="110"/>
                <w:sz w:val="24"/>
              </w:rPr>
              <w:t>Strateg</w:t>
            </w:r>
            <w:r>
              <w:rPr>
                <w:w w:val="110"/>
                <w:sz w:val="24"/>
                <w:lang w:val="id-ID"/>
              </w:rPr>
              <w:t>i</w:t>
            </w:r>
          </w:p>
        </w:tc>
        <w:tc>
          <w:tcPr>
            <w:tcW w:w="4109" w:type="dxa"/>
          </w:tcPr>
          <w:p w:rsidR="00E57698" w:rsidRDefault="00E57698" w:rsidP="003D2FC6">
            <w:pPr>
              <w:pStyle w:val="TableParagraph"/>
              <w:spacing w:before="5"/>
              <w:ind w:left="1146"/>
              <w:rPr>
                <w:sz w:val="24"/>
              </w:rPr>
            </w:pPr>
            <w:r>
              <w:rPr>
                <w:w w:val="110"/>
                <w:sz w:val="24"/>
              </w:rPr>
              <w:t>Arah Kebijakan</w:t>
            </w:r>
          </w:p>
        </w:tc>
      </w:tr>
      <w:tr w:rsidR="00091817" w:rsidTr="00E57698">
        <w:trPr>
          <w:trHeight w:val="1022"/>
        </w:trPr>
        <w:tc>
          <w:tcPr>
            <w:tcW w:w="3936" w:type="dxa"/>
            <w:vMerge w:val="restart"/>
          </w:tcPr>
          <w:p w:rsidR="00091817" w:rsidRDefault="00091817" w:rsidP="00091817">
            <w:pPr>
              <w:tabs>
                <w:tab w:val="left" w:pos="669"/>
              </w:tabs>
              <w:spacing w:before="119"/>
              <w:ind w:right="113"/>
              <w:rPr>
                <w:rFonts w:ascii="Bookman Old Style" w:hAnsi="Bookman Old Style"/>
                <w:sz w:val="24"/>
                <w:lang w:val="id-ID"/>
              </w:rPr>
            </w:pPr>
            <w:r w:rsidRPr="00484DB8">
              <w:rPr>
                <w:rFonts w:ascii="Bookman Old Style" w:hAnsi="Bookman Old Style"/>
                <w:lang w:val="id-ID"/>
              </w:rPr>
              <w:t>Mewujudkan reformasi birokrasi Kecamata</w:t>
            </w:r>
            <w:r>
              <w:rPr>
                <w:rFonts w:ascii="Bookman Old Style" w:hAnsi="Bookman Old Style"/>
              </w:rPr>
              <w:t>n Bontomanai</w:t>
            </w:r>
          </w:p>
          <w:p w:rsidR="00091817" w:rsidRPr="00484DB8" w:rsidRDefault="00091817" w:rsidP="00091817">
            <w:pPr>
              <w:pStyle w:val="TableParagraph"/>
              <w:tabs>
                <w:tab w:val="left" w:pos="2012"/>
              </w:tabs>
              <w:spacing w:before="7" w:line="372" w:lineRule="auto"/>
              <w:ind w:right="95"/>
              <w:jc w:val="both"/>
            </w:pPr>
          </w:p>
        </w:tc>
        <w:tc>
          <w:tcPr>
            <w:tcW w:w="4536" w:type="dxa"/>
          </w:tcPr>
          <w:p w:rsidR="00091817" w:rsidRDefault="00091817" w:rsidP="00091817">
            <w:pPr>
              <w:pStyle w:val="TableParagraph"/>
              <w:tabs>
                <w:tab w:val="left" w:pos="1033"/>
                <w:tab w:val="left" w:pos="1192"/>
                <w:tab w:val="left" w:pos="1736"/>
                <w:tab w:val="left" w:pos="1821"/>
                <w:tab w:val="left" w:pos="1960"/>
              </w:tabs>
              <w:spacing w:before="6"/>
              <w:rPr>
                <w:w w:val="110"/>
                <w:sz w:val="20"/>
              </w:rPr>
            </w:pPr>
            <w:r>
              <w:rPr>
                <w:rFonts w:eastAsia="Calibri" w:cs="Arial"/>
                <w:szCs w:val="20"/>
                <w:lang w:val="id-ID"/>
              </w:rPr>
              <w:t xml:space="preserve">Meningkatnya Nilai Sakip Kecamatan </w:t>
            </w:r>
          </w:p>
        </w:tc>
        <w:tc>
          <w:tcPr>
            <w:tcW w:w="4111" w:type="dxa"/>
          </w:tcPr>
          <w:p w:rsidR="00091817" w:rsidRPr="0071653D" w:rsidRDefault="00091817" w:rsidP="00091817">
            <w:pPr>
              <w:rPr>
                <w:rFonts w:ascii="Bookman Old Style" w:eastAsia="Times New Roman" w:hAnsi="Bookman Old Style" w:cs="Arial"/>
              </w:rPr>
            </w:pPr>
            <w:r w:rsidRPr="0071653D">
              <w:rPr>
                <w:rFonts w:ascii="Bookman Old Style" w:eastAsia="Times New Roman" w:hAnsi="Bookman Old Style" w:cs="Arial"/>
              </w:rPr>
              <w:t>Meningkatkan Kualitas Perencanaan yang Berorientasi Hasil</w:t>
            </w:r>
          </w:p>
        </w:tc>
        <w:tc>
          <w:tcPr>
            <w:tcW w:w="4109" w:type="dxa"/>
          </w:tcPr>
          <w:p w:rsidR="00091817" w:rsidRPr="0071653D" w:rsidRDefault="00091817" w:rsidP="00091817">
            <w:pPr>
              <w:rPr>
                <w:rFonts w:ascii="Bookman Old Style" w:eastAsia="Times New Roman" w:hAnsi="Bookman Old Style" w:cs="Arial"/>
              </w:rPr>
            </w:pPr>
            <w:r w:rsidRPr="0071653D">
              <w:rPr>
                <w:rFonts w:ascii="Bookman Old Style" w:eastAsia="Times New Roman" w:hAnsi="Bookman Old Style" w:cs="Arial"/>
              </w:rPr>
              <w:t>Peningkatan Sarana dan Parasana Aparatur</w:t>
            </w:r>
          </w:p>
        </w:tc>
      </w:tr>
      <w:tr w:rsidR="00E57698" w:rsidTr="00E57698">
        <w:trPr>
          <w:trHeight w:val="738"/>
        </w:trPr>
        <w:tc>
          <w:tcPr>
            <w:tcW w:w="3936" w:type="dxa"/>
            <w:vMerge/>
          </w:tcPr>
          <w:p w:rsidR="00E57698" w:rsidRDefault="00E57698" w:rsidP="003D2FC6">
            <w:pPr>
              <w:pStyle w:val="TableParagraph"/>
              <w:tabs>
                <w:tab w:val="left" w:pos="2012"/>
              </w:tabs>
              <w:spacing w:before="7" w:line="372" w:lineRule="auto"/>
              <w:ind w:right="95"/>
              <w:jc w:val="both"/>
              <w:rPr>
                <w:rFonts w:eastAsia="Calibri" w:cs="Arial"/>
                <w:szCs w:val="20"/>
              </w:rPr>
            </w:pPr>
          </w:p>
        </w:tc>
        <w:tc>
          <w:tcPr>
            <w:tcW w:w="4536" w:type="dxa"/>
          </w:tcPr>
          <w:p w:rsidR="00E57698" w:rsidRDefault="00E57698" w:rsidP="003D2FC6">
            <w:pPr>
              <w:pStyle w:val="TableParagraph"/>
              <w:tabs>
                <w:tab w:val="left" w:pos="1033"/>
                <w:tab w:val="left" w:pos="1192"/>
                <w:tab w:val="left" w:pos="1736"/>
                <w:tab w:val="left" w:pos="1821"/>
                <w:tab w:val="left" w:pos="1960"/>
              </w:tabs>
              <w:spacing w:before="6"/>
              <w:rPr>
                <w:w w:val="110"/>
                <w:sz w:val="20"/>
                <w:lang w:val="id-ID"/>
              </w:rPr>
            </w:pPr>
            <w:r w:rsidRPr="009A211E">
              <w:rPr>
                <w:w w:val="110"/>
                <w:sz w:val="20"/>
                <w:lang w:val="id-ID"/>
              </w:rPr>
              <w:t>Meningkatnya Tertib Administrasi Pengelolaan Laporan Keuangan Pemerintahan Kecamatan sesuai SAP</w:t>
            </w:r>
          </w:p>
        </w:tc>
        <w:tc>
          <w:tcPr>
            <w:tcW w:w="4111" w:type="dxa"/>
          </w:tcPr>
          <w:p w:rsidR="00E57698" w:rsidRDefault="00E57698" w:rsidP="003D2FC6">
            <w:pPr>
              <w:pStyle w:val="TableParagraph"/>
              <w:spacing w:before="7" w:line="276" w:lineRule="auto"/>
              <w:ind w:left="70"/>
            </w:pPr>
            <w:r>
              <w:rPr>
                <w:lang w:val="id-ID"/>
              </w:rPr>
              <w:t>Meningkatkan  SDM Aparatur, efesiensi perencanaan dan pelaksanaan anggaran</w:t>
            </w:r>
          </w:p>
        </w:tc>
        <w:tc>
          <w:tcPr>
            <w:tcW w:w="4109" w:type="dxa"/>
          </w:tcPr>
          <w:p w:rsidR="00E57698" w:rsidRDefault="00E57698" w:rsidP="003D2FC6">
            <w:pPr>
              <w:pStyle w:val="TableParagraph"/>
              <w:spacing w:before="7" w:line="276" w:lineRule="auto"/>
              <w:ind w:left="109" w:right="227"/>
              <w:rPr>
                <w:lang w:val="id-ID"/>
              </w:rPr>
            </w:pPr>
            <w:r>
              <w:rPr>
                <w:lang w:val="id-ID"/>
              </w:rPr>
              <w:t>Peningkatan kulitas SDM  aparatur melalui Diklat</w:t>
            </w:r>
          </w:p>
        </w:tc>
      </w:tr>
      <w:tr w:rsidR="00E91124" w:rsidTr="00E57698">
        <w:trPr>
          <w:trHeight w:val="733"/>
        </w:trPr>
        <w:tc>
          <w:tcPr>
            <w:tcW w:w="3936" w:type="dxa"/>
            <w:vMerge/>
          </w:tcPr>
          <w:p w:rsidR="00E91124" w:rsidRDefault="00E91124" w:rsidP="00E91124">
            <w:pPr>
              <w:pStyle w:val="TableParagraph"/>
              <w:tabs>
                <w:tab w:val="left" w:pos="2012"/>
              </w:tabs>
              <w:spacing w:before="7" w:line="372" w:lineRule="auto"/>
              <w:ind w:right="95"/>
              <w:jc w:val="both"/>
              <w:rPr>
                <w:rFonts w:eastAsia="Calibri" w:cs="Arial"/>
                <w:szCs w:val="20"/>
              </w:rPr>
            </w:pPr>
          </w:p>
        </w:tc>
        <w:tc>
          <w:tcPr>
            <w:tcW w:w="4536" w:type="dxa"/>
          </w:tcPr>
          <w:p w:rsidR="00E91124" w:rsidRDefault="00E91124" w:rsidP="00E91124">
            <w:pPr>
              <w:pStyle w:val="TableParagraph"/>
              <w:spacing w:before="6"/>
              <w:ind w:left="9"/>
              <w:rPr>
                <w:w w:val="110"/>
                <w:sz w:val="20"/>
              </w:rPr>
            </w:pPr>
            <w:r>
              <w:rPr>
                <w:rFonts w:eastAsia="Calibri" w:cs="Arial"/>
                <w:szCs w:val="20"/>
                <w:lang w:val="id-ID"/>
              </w:rPr>
              <w:t>Meningkatnya Kualitas Pelayanan Kepada Masyarakat</w:t>
            </w:r>
          </w:p>
        </w:tc>
        <w:tc>
          <w:tcPr>
            <w:tcW w:w="4111" w:type="dxa"/>
          </w:tcPr>
          <w:p w:rsidR="00E91124" w:rsidRPr="0071653D" w:rsidRDefault="00E91124" w:rsidP="00E91124">
            <w:pPr>
              <w:rPr>
                <w:rFonts w:ascii="Bookman Old Style" w:eastAsia="Times New Roman" w:hAnsi="Bookman Old Style" w:cs="Arial"/>
              </w:rPr>
            </w:pPr>
            <w:r w:rsidRPr="0071653D">
              <w:rPr>
                <w:rFonts w:ascii="Bookman Old Style" w:eastAsia="Times New Roman" w:hAnsi="Bookman Old Style" w:cs="Arial"/>
              </w:rPr>
              <w:t>Meni</w:t>
            </w:r>
            <w:r>
              <w:rPr>
                <w:rFonts w:ascii="Bookman Old Style" w:eastAsia="Times New Roman" w:hAnsi="Bookman Old Style" w:cs="Arial"/>
              </w:rPr>
              <w:t>n</w:t>
            </w:r>
            <w:r w:rsidRPr="0071653D">
              <w:rPr>
                <w:rFonts w:ascii="Bookman Old Style" w:eastAsia="Times New Roman" w:hAnsi="Bookman Old Style" w:cs="Arial"/>
              </w:rPr>
              <w:t>gkatkan Kapabilitas da</w:t>
            </w:r>
            <w:r>
              <w:rPr>
                <w:rFonts w:ascii="Bookman Old Style" w:eastAsia="Times New Roman" w:hAnsi="Bookman Old Style" w:cs="Arial"/>
              </w:rPr>
              <w:t>n</w:t>
            </w:r>
            <w:r w:rsidRPr="0071653D">
              <w:rPr>
                <w:rFonts w:ascii="Bookman Old Style" w:eastAsia="Times New Roman" w:hAnsi="Bookman Old Style" w:cs="Arial"/>
              </w:rPr>
              <w:t xml:space="preserve"> Keunggulan SDM Aparatur yang Ditunjang Perangkat Teknologi yang Baik.</w:t>
            </w:r>
          </w:p>
        </w:tc>
        <w:tc>
          <w:tcPr>
            <w:tcW w:w="4109" w:type="dxa"/>
          </w:tcPr>
          <w:p w:rsidR="00E91124" w:rsidRPr="0071653D" w:rsidRDefault="00E91124" w:rsidP="00E91124">
            <w:pPr>
              <w:rPr>
                <w:rFonts w:ascii="Bookman Old Style" w:eastAsia="Times New Roman" w:hAnsi="Bookman Old Style" w:cs="Arial"/>
              </w:rPr>
            </w:pPr>
            <w:r w:rsidRPr="0071653D">
              <w:rPr>
                <w:rFonts w:ascii="Bookman Old Style" w:eastAsia="Times New Roman" w:hAnsi="Bookman Old Style" w:cs="Arial"/>
              </w:rPr>
              <w:t>Peningkatan Disiplin dan Sumber Daya Aparatur</w:t>
            </w:r>
          </w:p>
        </w:tc>
      </w:tr>
      <w:tr w:rsidR="00E57698" w:rsidTr="00E57698">
        <w:trPr>
          <w:trHeight w:val="304"/>
        </w:trPr>
        <w:tc>
          <w:tcPr>
            <w:tcW w:w="16692" w:type="dxa"/>
            <w:gridSpan w:val="4"/>
          </w:tcPr>
          <w:p w:rsidR="00E57698" w:rsidRDefault="00E57698" w:rsidP="003D2FC6">
            <w:pPr>
              <w:pStyle w:val="TableParagraph"/>
              <w:tabs>
                <w:tab w:val="left" w:pos="1325"/>
                <w:tab w:val="left" w:pos="2637"/>
              </w:tabs>
              <w:ind w:left="109"/>
              <w:jc w:val="both"/>
            </w:pPr>
            <w:r>
              <w:rPr>
                <w:b/>
              </w:rPr>
              <w:t xml:space="preserve">MISI </w:t>
            </w:r>
            <w:r>
              <w:rPr>
                <w:b/>
                <w:lang w:val="id-ID"/>
              </w:rPr>
              <w:t>2</w:t>
            </w:r>
            <w:r>
              <w:rPr>
                <w:b/>
              </w:rPr>
              <w:t xml:space="preserve"> : Me</w:t>
            </w:r>
            <w:r>
              <w:rPr>
                <w:b/>
                <w:lang w:val="id-ID"/>
              </w:rPr>
              <w:t>ningkatkan kualitas pembangunan perdesaan</w:t>
            </w:r>
          </w:p>
        </w:tc>
      </w:tr>
      <w:tr w:rsidR="00091817" w:rsidTr="00E57698">
        <w:trPr>
          <w:trHeight w:val="1172"/>
        </w:trPr>
        <w:tc>
          <w:tcPr>
            <w:tcW w:w="3936" w:type="dxa"/>
            <w:vMerge w:val="restart"/>
          </w:tcPr>
          <w:p w:rsidR="00091817" w:rsidRPr="009A211E" w:rsidRDefault="00091817" w:rsidP="00091817">
            <w:pPr>
              <w:pStyle w:val="TableParagraph"/>
              <w:spacing w:before="4" w:line="372" w:lineRule="auto"/>
              <w:ind w:right="133"/>
            </w:pPr>
            <w:r w:rsidRPr="009A211E">
              <w:rPr>
                <w:lang w:val="id-ID"/>
              </w:rPr>
              <w:t>Meningkatkan kapasitas dan fasilitas perdesaan Kecamatan</w:t>
            </w:r>
            <w:r>
              <w:t xml:space="preserve"> Bontomanai</w:t>
            </w:r>
          </w:p>
        </w:tc>
        <w:tc>
          <w:tcPr>
            <w:tcW w:w="4536" w:type="dxa"/>
          </w:tcPr>
          <w:p w:rsidR="00091817" w:rsidRDefault="00091817" w:rsidP="00091817">
            <w:pPr>
              <w:rPr>
                <w:rFonts w:ascii="Bookman Old Style" w:eastAsia="Calibri" w:hAnsi="Bookman Old Style" w:cs="Arial"/>
                <w:szCs w:val="20"/>
              </w:rPr>
            </w:pPr>
            <w:r>
              <w:rPr>
                <w:rFonts w:ascii="Bookman Old Style" w:eastAsia="Calibri" w:hAnsi="Bookman Old Style" w:cs="Arial"/>
                <w:szCs w:val="20"/>
                <w:lang w:val="id-ID"/>
              </w:rPr>
              <w:t xml:space="preserve">Meningkatnya </w:t>
            </w:r>
            <w:r>
              <w:rPr>
                <w:rFonts w:ascii="Bookman Old Style" w:eastAsia="Calibri" w:hAnsi="Bookman Old Style" w:cs="Arial"/>
                <w:szCs w:val="20"/>
              </w:rPr>
              <w:t xml:space="preserve">Kualitas Pemberdayaan Masyarakat Desa </w:t>
            </w:r>
          </w:p>
        </w:tc>
        <w:tc>
          <w:tcPr>
            <w:tcW w:w="4111" w:type="dxa"/>
          </w:tcPr>
          <w:p w:rsidR="00091817" w:rsidRPr="0071653D" w:rsidRDefault="00091817" w:rsidP="00091817">
            <w:pPr>
              <w:rPr>
                <w:rFonts w:ascii="Bookman Old Style" w:eastAsia="Times New Roman" w:hAnsi="Bookman Old Style" w:cs="Arial"/>
              </w:rPr>
            </w:pPr>
            <w:r w:rsidRPr="0071653D">
              <w:rPr>
                <w:rFonts w:ascii="Bookman Old Style" w:eastAsia="Times New Roman" w:hAnsi="Bookman Old Style" w:cs="Arial"/>
              </w:rPr>
              <w:t>Mengoptimalkan Koordinasi Stakeholder Dalam Rangka Peningkatan Produktifitas Masyarakat Perdesaan Dan Kualifikasi Desa</w:t>
            </w:r>
          </w:p>
        </w:tc>
        <w:tc>
          <w:tcPr>
            <w:tcW w:w="4109" w:type="dxa"/>
          </w:tcPr>
          <w:p w:rsidR="00091817" w:rsidRPr="0071653D" w:rsidRDefault="00091817" w:rsidP="00091817">
            <w:pPr>
              <w:rPr>
                <w:rFonts w:ascii="Bookman Old Style" w:eastAsia="Times New Roman" w:hAnsi="Bookman Old Style" w:cs="Arial"/>
              </w:rPr>
            </w:pPr>
            <w:r w:rsidRPr="0071653D">
              <w:rPr>
                <w:rFonts w:ascii="Bookman Old Style" w:eastAsia="Times New Roman" w:hAnsi="Bookman Old Style" w:cs="Arial"/>
              </w:rPr>
              <w:t>Mengkoordinasikan Kegiatan Pembangunan Desa yang  Berorientasi Pada Peningkatan Kualitas Pemberdayaan Masyarakat Dalam Program Gerbang Sari</w:t>
            </w:r>
          </w:p>
        </w:tc>
      </w:tr>
      <w:tr w:rsidR="00091817" w:rsidTr="00E57698">
        <w:trPr>
          <w:trHeight w:val="1548"/>
        </w:trPr>
        <w:tc>
          <w:tcPr>
            <w:tcW w:w="3936" w:type="dxa"/>
            <w:vMerge/>
          </w:tcPr>
          <w:p w:rsidR="00091817" w:rsidRDefault="00091817" w:rsidP="00091817">
            <w:pPr>
              <w:pStyle w:val="TableParagraph"/>
              <w:spacing w:before="4" w:line="372" w:lineRule="auto"/>
              <w:ind w:right="133"/>
              <w:rPr>
                <w:w w:val="105"/>
                <w:sz w:val="20"/>
                <w:lang w:val="id-ID"/>
              </w:rPr>
            </w:pPr>
          </w:p>
        </w:tc>
        <w:tc>
          <w:tcPr>
            <w:tcW w:w="4536" w:type="dxa"/>
          </w:tcPr>
          <w:p w:rsidR="00091817" w:rsidRDefault="00091817" w:rsidP="00091817">
            <w:pPr>
              <w:rPr>
                <w:rFonts w:ascii="Bookman Old Style" w:eastAsia="Calibri" w:hAnsi="Bookman Old Style" w:cs="Arial"/>
                <w:szCs w:val="20"/>
              </w:rPr>
            </w:pPr>
            <w:r>
              <w:rPr>
                <w:rFonts w:ascii="Bookman Old Style" w:eastAsia="Calibri" w:hAnsi="Bookman Old Style" w:cs="Arial"/>
                <w:szCs w:val="20"/>
              </w:rPr>
              <w:t xml:space="preserve">Meningkatnya Kualitas Pemerintahan Desa </w:t>
            </w:r>
          </w:p>
        </w:tc>
        <w:tc>
          <w:tcPr>
            <w:tcW w:w="4111" w:type="dxa"/>
          </w:tcPr>
          <w:p w:rsidR="00091817" w:rsidRPr="0071653D" w:rsidRDefault="00091817" w:rsidP="00091817">
            <w:pPr>
              <w:rPr>
                <w:rFonts w:ascii="Bookman Old Style" w:eastAsia="Times New Roman" w:hAnsi="Bookman Old Style" w:cs="Arial"/>
              </w:rPr>
            </w:pPr>
            <w:r w:rsidRPr="0071653D">
              <w:rPr>
                <w:rFonts w:ascii="Bookman Old Style" w:eastAsia="Times New Roman" w:hAnsi="Bookman Old Style" w:cs="Arial"/>
              </w:rPr>
              <w:t>Mengoptimalkan Pengelolaan Sumberdaya Lokal Dalam Rangka Mengembangkan Lapangan Kerja Dan Lapangan Usaha Di Perdesaan</w:t>
            </w:r>
          </w:p>
        </w:tc>
        <w:tc>
          <w:tcPr>
            <w:tcW w:w="4109" w:type="dxa"/>
          </w:tcPr>
          <w:p w:rsidR="00091817" w:rsidRPr="0071653D" w:rsidRDefault="00091817" w:rsidP="00091817">
            <w:pPr>
              <w:rPr>
                <w:rFonts w:ascii="Bookman Old Style" w:eastAsia="Times New Roman" w:hAnsi="Bookman Old Style" w:cs="Arial"/>
              </w:rPr>
            </w:pPr>
            <w:r w:rsidRPr="0071653D">
              <w:rPr>
                <w:rFonts w:ascii="Bookman Old Style" w:eastAsia="Times New Roman" w:hAnsi="Bookman Old Style" w:cs="Arial"/>
              </w:rPr>
              <w:t>Meningkatkan Koordinasi Dengan Pemerintah Desa dalam Mengemba</w:t>
            </w:r>
            <w:r>
              <w:rPr>
                <w:rFonts w:ascii="Bookman Old Style" w:eastAsia="Times New Roman" w:hAnsi="Bookman Old Style" w:cs="Arial"/>
              </w:rPr>
              <w:t>n</w:t>
            </w:r>
            <w:r w:rsidRPr="0071653D">
              <w:rPr>
                <w:rFonts w:ascii="Bookman Old Style" w:eastAsia="Times New Roman" w:hAnsi="Bookman Old Style" w:cs="Arial"/>
              </w:rPr>
              <w:t>gkan Sumber Daya Untuk Peningkatan Ekonomi Kerakyatan Dalam Gerbang Sari</w:t>
            </w:r>
          </w:p>
        </w:tc>
      </w:tr>
      <w:tr w:rsidR="00E57698" w:rsidTr="00E57698">
        <w:trPr>
          <w:trHeight w:val="386"/>
        </w:trPr>
        <w:tc>
          <w:tcPr>
            <w:tcW w:w="16692" w:type="dxa"/>
            <w:gridSpan w:val="4"/>
          </w:tcPr>
          <w:p w:rsidR="00E57698" w:rsidRDefault="00E57698" w:rsidP="003D2FC6">
            <w:pPr>
              <w:pStyle w:val="TableParagraph"/>
              <w:tabs>
                <w:tab w:val="left" w:pos="1325"/>
                <w:tab w:val="left" w:pos="2637"/>
              </w:tabs>
              <w:ind w:left="109"/>
              <w:jc w:val="both"/>
            </w:pPr>
            <w:r>
              <w:rPr>
                <w:b/>
              </w:rPr>
              <w:t xml:space="preserve">MISI </w:t>
            </w:r>
            <w:r>
              <w:rPr>
                <w:b/>
                <w:lang w:val="id-ID"/>
              </w:rPr>
              <w:t xml:space="preserve">5 </w:t>
            </w:r>
            <w:r>
              <w:rPr>
                <w:b/>
              </w:rPr>
              <w:t>: Me</w:t>
            </w:r>
            <w:r>
              <w:rPr>
                <w:b/>
                <w:lang w:val="id-ID"/>
              </w:rPr>
              <w:t>ningkatkan Pembi</w:t>
            </w:r>
            <w:r w:rsidR="00E91124">
              <w:rPr>
                <w:b/>
              </w:rPr>
              <w:t>n</w:t>
            </w:r>
            <w:r>
              <w:rPr>
                <w:b/>
                <w:lang w:val="id-ID"/>
              </w:rPr>
              <w:t>aan Kehidupan sosial dan keagamaan</w:t>
            </w:r>
          </w:p>
        </w:tc>
      </w:tr>
      <w:tr w:rsidR="00E57698" w:rsidTr="00E57698">
        <w:trPr>
          <w:trHeight w:val="1411"/>
        </w:trPr>
        <w:tc>
          <w:tcPr>
            <w:tcW w:w="3936" w:type="dxa"/>
          </w:tcPr>
          <w:p w:rsidR="00E57698" w:rsidRPr="00845338" w:rsidRDefault="00E57698" w:rsidP="003D2FC6">
            <w:pPr>
              <w:rPr>
                <w:rFonts w:ascii="Bookman Old Style" w:eastAsia="Calibri" w:hAnsi="Bookman Old Style" w:cs="Arial"/>
                <w:szCs w:val="20"/>
              </w:rPr>
            </w:pPr>
            <w:r w:rsidRPr="00845338">
              <w:rPr>
                <w:rFonts w:ascii="Bookman Old Style" w:eastAsia="Calibri" w:hAnsi="Bookman Old Style" w:cs="Arial"/>
                <w:szCs w:val="20"/>
                <w:lang w:val="id-ID"/>
              </w:rPr>
              <w:t>Meningkatkan upaya pelestarian nilai-nilai budaya dan kearifan lokal dengan mengaktualisasikan pada kehidupan sosial di Kecamatan</w:t>
            </w:r>
            <w:r w:rsidR="00CB2C1C">
              <w:rPr>
                <w:rFonts w:ascii="Bookman Old Style" w:eastAsia="Calibri" w:hAnsi="Bookman Old Style" w:cs="Arial"/>
                <w:szCs w:val="20"/>
              </w:rPr>
              <w:t xml:space="preserve"> Bontomanai</w:t>
            </w:r>
          </w:p>
        </w:tc>
        <w:tc>
          <w:tcPr>
            <w:tcW w:w="4536" w:type="dxa"/>
          </w:tcPr>
          <w:p w:rsidR="00E57698" w:rsidRDefault="00E57698" w:rsidP="003D2FC6">
            <w:pPr>
              <w:rPr>
                <w:rFonts w:ascii="Bookman Old Style" w:eastAsia="Calibri" w:hAnsi="Bookman Old Style" w:cs="Arial"/>
                <w:szCs w:val="20"/>
                <w:lang w:val="id-ID"/>
              </w:rPr>
            </w:pPr>
            <w:r w:rsidRPr="00845338">
              <w:rPr>
                <w:rFonts w:ascii="Bookman Old Style" w:eastAsia="Calibri" w:hAnsi="Bookman Old Style" w:cs="Arial"/>
                <w:szCs w:val="20"/>
                <w:lang w:val="id-ID"/>
              </w:rPr>
              <w:t>Meningkatnya tatanan kehidupan sosial masyarakat</w:t>
            </w:r>
          </w:p>
        </w:tc>
        <w:tc>
          <w:tcPr>
            <w:tcW w:w="4111" w:type="dxa"/>
          </w:tcPr>
          <w:p w:rsidR="00E57698" w:rsidRDefault="00E91124" w:rsidP="003D2FC6">
            <w:pPr>
              <w:pStyle w:val="TableParagraph"/>
              <w:spacing w:line="276" w:lineRule="auto"/>
              <w:ind w:right="415"/>
              <w:rPr>
                <w:spacing w:val="-1"/>
                <w:sz w:val="20"/>
                <w:szCs w:val="20"/>
                <w:lang w:val="id-ID"/>
              </w:rPr>
            </w:pPr>
            <w:r w:rsidRPr="0071653D">
              <w:rPr>
                <w:rFonts w:eastAsia="Times New Roman" w:cs="Arial"/>
              </w:rPr>
              <w:t>Meningkatkan Peran Lembaga Sosial Dan Lembaga Keagamaan Dalam Pembangunan Manusia</w:t>
            </w:r>
          </w:p>
        </w:tc>
        <w:tc>
          <w:tcPr>
            <w:tcW w:w="4109" w:type="dxa"/>
          </w:tcPr>
          <w:p w:rsidR="00E57698" w:rsidRDefault="00E91124" w:rsidP="003D2FC6">
            <w:pPr>
              <w:pStyle w:val="TableParagraph"/>
              <w:tabs>
                <w:tab w:val="left" w:pos="1325"/>
                <w:tab w:val="left" w:pos="2637"/>
              </w:tabs>
              <w:ind w:left="109"/>
              <w:jc w:val="both"/>
              <w:rPr>
                <w:lang w:val="id-ID"/>
              </w:rPr>
            </w:pPr>
            <w:r w:rsidRPr="0071653D">
              <w:rPr>
                <w:rFonts w:eastAsia="Times New Roman" w:cs="Arial"/>
              </w:rPr>
              <w:t>Koordinasi dan Fasilitasi Pengintegrasian Tradisi Dan Nilai-Nilai Kearifan Lokal Kedalam Setiap Aktivitas Masyarakat.</w:t>
            </w:r>
          </w:p>
        </w:tc>
      </w:tr>
      <w:tr w:rsidR="00E91124" w:rsidTr="00E57698">
        <w:trPr>
          <w:trHeight w:val="1559"/>
        </w:trPr>
        <w:tc>
          <w:tcPr>
            <w:tcW w:w="3936" w:type="dxa"/>
          </w:tcPr>
          <w:p w:rsidR="00E91124" w:rsidRPr="00845338" w:rsidRDefault="00E91124" w:rsidP="00E91124">
            <w:pPr>
              <w:rPr>
                <w:rFonts w:ascii="Bookman Old Style" w:eastAsia="Calibri" w:hAnsi="Bookman Old Style" w:cs="Arial"/>
                <w:szCs w:val="20"/>
              </w:rPr>
            </w:pPr>
            <w:r w:rsidRPr="00845338">
              <w:rPr>
                <w:rFonts w:ascii="Bookman Old Style" w:eastAsia="Calibri" w:hAnsi="Bookman Old Style" w:cs="Arial"/>
                <w:szCs w:val="20"/>
              </w:rPr>
              <w:t>Meningkatkan kapasitas kelembagaan keagamaan di Kecamatan</w:t>
            </w:r>
            <w:r>
              <w:rPr>
                <w:rFonts w:ascii="Bookman Old Style" w:eastAsia="Calibri" w:hAnsi="Bookman Old Style" w:cs="Arial"/>
                <w:szCs w:val="20"/>
              </w:rPr>
              <w:t xml:space="preserve"> Bontomanai</w:t>
            </w:r>
          </w:p>
        </w:tc>
        <w:tc>
          <w:tcPr>
            <w:tcW w:w="4536" w:type="dxa"/>
          </w:tcPr>
          <w:p w:rsidR="00E91124" w:rsidRPr="00845338" w:rsidRDefault="00E91124" w:rsidP="00E91124">
            <w:pPr>
              <w:rPr>
                <w:rFonts w:ascii="Bookman Old Style" w:eastAsia="Calibri" w:hAnsi="Bookman Old Style" w:cs="Arial"/>
                <w:szCs w:val="20"/>
              </w:rPr>
            </w:pPr>
            <w:r w:rsidRPr="00845338">
              <w:rPr>
                <w:rFonts w:ascii="Bookman Old Style" w:eastAsia="Calibri" w:hAnsi="Bookman Old Style" w:cs="Arial"/>
                <w:szCs w:val="20"/>
                <w:lang w:val="id-ID"/>
              </w:rPr>
              <w:t xml:space="preserve">Meningkatnya toleransi kehidupan sosial kemasyarakatan </w:t>
            </w:r>
            <w:r>
              <w:rPr>
                <w:rFonts w:ascii="Bookman Old Style" w:eastAsia="Calibri" w:hAnsi="Bookman Old Style" w:cs="Arial"/>
                <w:szCs w:val="20"/>
              </w:rPr>
              <w:t xml:space="preserve">dan keagamaan </w:t>
            </w:r>
            <w:r w:rsidRPr="00845338">
              <w:rPr>
                <w:rFonts w:ascii="Bookman Old Style" w:eastAsia="Calibri" w:hAnsi="Bookman Old Style" w:cs="Arial"/>
                <w:szCs w:val="20"/>
                <w:lang w:val="id-ID"/>
              </w:rPr>
              <w:t>di Kecamatan</w:t>
            </w:r>
            <w:r>
              <w:rPr>
                <w:rFonts w:ascii="Bookman Old Style" w:eastAsia="Calibri" w:hAnsi="Bookman Old Style" w:cs="Arial"/>
                <w:szCs w:val="20"/>
              </w:rPr>
              <w:t xml:space="preserve"> Bontomanai</w:t>
            </w:r>
          </w:p>
        </w:tc>
        <w:tc>
          <w:tcPr>
            <w:tcW w:w="4111" w:type="dxa"/>
          </w:tcPr>
          <w:p w:rsidR="00E91124" w:rsidRPr="0071653D" w:rsidRDefault="00E91124" w:rsidP="00E91124">
            <w:pPr>
              <w:rPr>
                <w:rFonts w:ascii="Bookman Old Style" w:eastAsia="Times New Roman" w:hAnsi="Bookman Old Style" w:cs="Arial"/>
              </w:rPr>
            </w:pPr>
            <w:r w:rsidRPr="0071653D">
              <w:rPr>
                <w:rFonts w:ascii="Bookman Old Style" w:eastAsia="Times New Roman" w:hAnsi="Bookman Old Style" w:cs="Arial"/>
              </w:rPr>
              <w:t>Meningkatkan Peran Lembaga Sosial Dan Lembaga Keagamaan Dalam Pembangunan Manusia</w:t>
            </w:r>
          </w:p>
        </w:tc>
        <w:tc>
          <w:tcPr>
            <w:tcW w:w="4109" w:type="dxa"/>
          </w:tcPr>
          <w:p w:rsidR="00E91124" w:rsidRPr="0071653D" w:rsidRDefault="00E91124" w:rsidP="00E91124">
            <w:pPr>
              <w:rPr>
                <w:rFonts w:ascii="Bookman Old Style" w:eastAsia="Times New Roman" w:hAnsi="Bookman Old Style" w:cs="Arial"/>
              </w:rPr>
            </w:pPr>
            <w:r w:rsidRPr="0071653D">
              <w:rPr>
                <w:rFonts w:ascii="Bookman Old Style" w:eastAsia="Times New Roman" w:hAnsi="Bookman Old Style" w:cs="Arial"/>
              </w:rPr>
              <w:t>Koordinasi dan Fasilitasi Peningkatan Pelayanan Keagamaan</w:t>
            </w:r>
          </w:p>
        </w:tc>
      </w:tr>
    </w:tbl>
    <w:p w:rsidR="00D45547" w:rsidRDefault="00D45547" w:rsidP="00D756B7">
      <w:pPr>
        <w:jc w:val="center"/>
        <w:rPr>
          <w:rFonts w:ascii="Arial" w:hAnsi="Arial" w:cs="Arial"/>
          <w:sz w:val="24"/>
          <w:szCs w:val="24"/>
        </w:rPr>
      </w:pPr>
    </w:p>
    <w:p w:rsidR="00D45547" w:rsidRPr="00290C06" w:rsidRDefault="00D45547" w:rsidP="00D756B7">
      <w:pPr>
        <w:jc w:val="center"/>
        <w:rPr>
          <w:rFonts w:ascii="Arial" w:hAnsi="Arial" w:cs="Arial"/>
          <w:sz w:val="24"/>
          <w:szCs w:val="24"/>
        </w:rPr>
      </w:pPr>
    </w:p>
    <w:p w:rsidR="00290C06" w:rsidRDefault="00290C06">
      <w:pPr>
        <w:rPr>
          <w:rFonts w:ascii="Arial" w:hAnsi="Arial" w:cs="Arial"/>
          <w:b/>
          <w:sz w:val="24"/>
        </w:rPr>
      </w:pPr>
    </w:p>
    <w:p w:rsidR="009B5A46" w:rsidRDefault="009B5A46">
      <w:pPr>
        <w:rPr>
          <w:rFonts w:ascii="Arial" w:hAnsi="Arial" w:cs="Arial"/>
          <w:b/>
          <w:sz w:val="24"/>
        </w:rPr>
      </w:pPr>
    </w:p>
    <w:p w:rsidR="009B5A46" w:rsidRDefault="009B5A46">
      <w:pPr>
        <w:rPr>
          <w:rFonts w:ascii="Arial" w:hAnsi="Arial" w:cs="Arial"/>
          <w:b/>
          <w:sz w:val="24"/>
        </w:rPr>
      </w:pPr>
    </w:p>
    <w:p w:rsidR="00113CB2" w:rsidRDefault="00113CB2" w:rsidP="00863218">
      <w:pPr>
        <w:pStyle w:val="ListParagraph"/>
        <w:spacing w:line="360" w:lineRule="auto"/>
        <w:ind w:left="0"/>
        <w:rPr>
          <w:sz w:val="24"/>
        </w:rPr>
      </w:pPr>
    </w:p>
    <w:p w:rsidR="002C61F7" w:rsidRDefault="002C61F7" w:rsidP="00FB57FF">
      <w:pPr>
        <w:pStyle w:val="ListParagraph"/>
        <w:spacing w:line="360" w:lineRule="auto"/>
        <w:ind w:left="0"/>
        <w:jc w:val="center"/>
        <w:rPr>
          <w:sz w:val="24"/>
        </w:rPr>
        <w:sectPr w:rsidR="002C61F7" w:rsidSect="00F36501">
          <w:pgSz w:w="20160" w:h="12240" w:orient="landscape" w:code="5"/>
          <w:pgMar w:top="720" w:right="3717" w:bottom="720" w:left="720" w:header="426" w:footer="983" w:gutter="0"/>
          <w:cols w:space="720"/>
          <w:docGrid w:linePitch="360"/>
        </w:sectPr>
      </w:pPr>
    </w:p>
    <w:p w:rsidR="0055209B" w:rsidRPr="0071653D" w:rsidRDefault="00FB57FF" w:rsidP="00FB57FF">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BAB VI</w:t>
      </w:r>
    </w:p>
    <w:p w:rsidR="00FB57FF" w:rsidRPr="0071653D" w:rsidRDefault="00FB57FF" w:rsidP="00FB57FF">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RENCANA PROGRAM DAN KEGIATAN SERTA PENDANAAN</w:t>
      </w:r>
    </w:p>
    <w:p w:rsidR="00FB57FF" w:rsidRPr="0071653D" w:rsidRDefault="00FB57FF" w:rsidP="00FB57FF">
      <w:pPr>
        <w:pStyle w:val="ListParagraph"/>
        <w:spacing w:line="360" w:lineRule="auto"/>
        <w:ind w:left="0"/>
        <w:jc w:val="center"/>
        <w:rPr>
          <w:rFonts w:ascii="Bookman Old Style" w:hAnsi="Bookman Old Style" w:cs="Arial"/>
          <w:sz w:val="24"/>
        </w:rPr>
      </w:pPr>
    </w:p>
    <w:p w:rsidR="00150138" w:rsidRPr="0071653D" w:rsidRDefault="00150138" w:rsidP="002C61F7">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Program adalah kumpulan kegiatan yang sistematis dan terpadu untuk mendapatkan hasil yang dilaksanakan dalam rangka kerjasama dengan masyarakat, guna mencapai sasaran tertentu. Maka Program Kecamatan </w:t>
      </w:r>
      <w:r w:rsidR="00793895">
        <w:rPr>
          <w:rFonts w:ascii="Bookman Old Style" w:hAnsi="Bookman Old Style" w:cs="Arial"/>
          <w:sz w:val="24"/>
        </w:rPr>
        <w:t>Bontomanai</w:t>
      </w:r>
      <w:r w:rsidRPr="0071653D">
        <w:rPr>
          <w:rFonts w:ascii="Bookman Old Style" w:hAnsi="Bookman Old Style" w:cs="Arial"/>
          <w:sz w:val="24"/>
        </w:rPr>
        <w:t xml:space="preserve"> Kabupaten Kepulauan Selayar yang dilakukan setiap tahun dalam kurun waktu lima tahun ke depan dengan sumber dana APBN/APBD.</w:t>
      </w:r>
    </w:p>
    <w:p w:rsidR="00150138" w:rsidRPr="0071653D" w:rsidRDefault="00150138" w:rsidP="002C61F7">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Program dan Kegiatan dimaksud hanya program dan kegiatan lokalitas kewenangan Kecamatan </w:t>
      </w:r>
      <w:r w:rsidR="00966941">
        <w:rPr>
          <w:rFonts w:ascii="Bookman Old Style" w:hAnsi="Bookman Old Style" w:cs="Arial"/>
          <w:sz w:val="24"/>
        </w:rPr>
        <w:t>Bontomanai</w:t>
      </w:r>
      <w:r w:rsidRPr="0071653D">
        <w:rPr>
          <w:rFonts w:ascii="Bookman Old Style" w:hAnsi="Bookman Old Style" w:cs="Arial"/>
          <w:sz w:val="24"/>
        </w:rPr>
        <w:t xml:space="preserve"> Kabupaten Kepulauan Selayar. Secara terperinci disajikan sebagai berikut :</w:t>
      </w:r>
    </w:p>
    <w:p w:rsidR="00630435" w:rsidRPr="0071653D" w:rsidRDefault="00630435" w:rsidP="002C61F7">
      <w:pPr>
        <w:pStyle w:val="ListParagraph"/>
        <w:spacing w:line="360" w:lineRule="auto"/>
        <w:ind w:left="0" w:firstLine="720"/>
        <w:jc w:val="both"/>
        <w:rPr>
          <w:rFonts w:ascii="Bookman Old Style" w:hAnsi="Bookman Old Style" w:cs="Arial"/>
          <w:sz w:val="24"/>
        </w:rPr>
      </w:pPr>
    </w:p>
    <w:p w:rsidR="00630435" w:rsidRPr="0071653D" w:rsidRDefault="00630435" w:rsidP="00EC334C">
      <w:pPr>
        <w:pStyle w:val="ListParagraph"/>
        <w:numPr>
          <w:ilvl w:val="0"/>
          <w:numId w:val="40"/>
        </w:numPr>
        <w:spacing w:line="360" w:lineRule="auto"/>
        <w:jc w:val="both"/>
        <w:rPr>
          <w:rFonts w:ascii="Bookman Old Style" w:hAnsi="Bookman Old Style" w:cs="Arial"/>
          <w:sz w:val="24"/>
        </w:rPr>
      </w:pPr>
      <w:r w:rsidRPr="0071653D">
        <w:rPr>
          <w:rFonts w:ascii="Bookman Old Style" w:hAnsi="Bookman Old Style" w:cs="Arial"/>
          <w:sz w:val="24"/>
        </w:rPr>
        <w:t>PROGRAM PENUNJANG URUSAN PEMERINTAHAN DAERAH KABUPATEN/KOTA</w:t>
      </w:r>
    </w:p>
    <w:p w:rsidR="00150138" w:rsidRPr="0071653D" w:rsidRDefault="00150138" w:rsidP="00630435">
      <w:pPr>
        <w:pStyle w:val="ListParagraph"/>
        <w:spacing w:line="360" w:lineRule="auto"/>
        <w:ind w:left="360"/>
        <w:jc w:val="both"/>
        <w:rPr>
          <w:rFonts w:ascii="Bookman Old Style" w:hAnsi="Bookman Old Style" w:cs="Arial"/>
          <w:sz w:val="24"/>
        </w:rPr>
      </w:pPr>
      <w:r w:rsidRPr="0071653D">
        <w:rPr>
          <w:rFonts w:ascii="Bookman Old Style" w:hAnsi="Bookman Old Style" w:cs="Arial"/>
          <w:sz w:val="24"/>
        </w:rPr>
        <w:t>Program ini dimaksudkan untuk meningkatkan penyelenggaraan administrasi, penataan kepegawaian dan administrasi keuangan secara efektif dalam menunjang kelancaran pelaksanaan t</w:t>
      </w:r>
      <w:r w:rsidR="00966941">
        <w:rPr>
          <w:rFonts w:ascii="Bookman Old Style" w:hAnsi="Bookman Old Style" w:cs="Arial"/>
          <w:sz w:val="24"/>
        </w:rPr>
        <w:t>ugas pokok dan fungsi Kecamatan Bontomanai</w:t>
      </w:r>
      <w:r w:rsidRPr="0071653D">
        <w:rPr>
          <w:rFonts w:ascii="Bookman Old Style" w:hAnsi="Bookman Old Style" w:cs="Arial"/>
          <w:sz w:val="24"/>
        </w:rPr>
        <w:t xml:space="preserve"> di Kabupaten Kepulauan Selayar. Untuk mewujudkan tujuan program ini ma</w:t>
      </w:r>
      <w:r w:rsidR="00630435" w:rsidRPr="0071653D">
        <w:rPr>
          <w:rFonts w:ascii="Bookman Old Style" w:hAnsi="Bookman Old Style" w:cs="Arial"/>
          <w:sz w:val="24"/>
        </w:rPr>
        <w:t>ka dilakukan kegiatan/sub</w:t>
      </w:r>
      <w:r w:rsidR="00966941">
        <w:rPr>
          <w:rFonts w:ascii="Bookman Old Style" w:hAnsi="Bookman Old Style" w:cs="Arial"/>
          <w:sz w:val="24"/>
        </w:rPr>
        <w:t xml:space="preserve"> </w:t>
      </w:r>
      <w:r w:rsidRPr="0071653D">
        <w:rPr>
          <w:rFonts w:ascii="Bookman Old Style" w:hAnsi="Bookman Old Style" w:cs="Arial"/>
          <w:sz w:val="24"/>
        </w:rPr>
        <w:t>kegiatan yaitu :</w:t>
      </w:r>
    </w:p>
    <w:p w:rsidR="00630435" w:rsidRPr="0071653D" w:rsidRDefault="00630435" w:rsidP="00630435">
      <w:pPr>
        <w:pStyle w:val="ListParagraph"/>
        <w:spacing w:line="360" w:lineRule="auto"/>
        <w:ind w:left="360"/>
        <w:jc w:val="both"/>
        <w:rPr>
          <w:rFonts w:ascii="Bookman Old Style" w:hAnsi="Bookman Old Style" w:cs="Arial"/>
          <w:sz w:val="24"/>
        </w:rPr>
      </w:pPr>
      <w:r w:rsidRPr="0071653D">
        <w:rPr>
          <w:rFonts w:ascii="Bookman Old Style" w:hAnsi="Bookman Old Style" w:cs="Arial"/>
          <w:sz w:val="24"/>
        </w:rPr>
        <w:t>Kegiatan :</w:t>
      </w:r>
    </w:p>
    <w:p w:rsidR="00630435" w:rsidRPr="0071653D" w:rsidRDefault="00630435" w:rsidP="00EC334C">
      <w:pPr>
        <w:pStyle w:val="ListParagraph"/>
        <w:numPr>
          <w:ilvl w:val="0"/>
          <w:numId w:val="41"/>
        </w:numPr>
        <w:spacing w:line="360" w:lineRule="auto"/>
        <w:jc w:val="both"/>
        <w:rPr>
          <w:rFonts w:ascii="Bookman Old Style" w:hAnsi="Bookman Old Style" w:cs="Arial"/>
          <w:sz w:val="24"/>
        </w:rPr>
      </w:pPr>
      <w:r w:rsidRPr="0071653D">
        <w:rPr>
          <w:rFonts w:ascii="Bookman Old Style" w:hAnsi="Bookman Old Style" w:cs="Arial"/>
          <w:sz w:val="24"/>
        </w:rPr>
        <w:t>Perencanaan, Penganggaran, dan Evaluasi Kinerja Perangkat Daerah;</w:t>
      </w:r>
    </w:p>
    <w:p w:rsidR="00630435" w:rsidRPr="0071653D" w:rsidRDefault="00630435" w:rsidP="00630435">
      <w:pPr>
        <w:pStyle w:val="ListParagraph"/>
        <w:spacing w:line="360" w:lineRule="auto"/>
        <w:jc w:val="both"/>
        <w:rPr>
          <w:rFonts w:ascii="Bookman Old Style" w:hAnsi="Bookman Old Style" w:cs="Arial"/>
          <w:sz w:val="24"/>
        </w:rPr>
      </w:pPr>
      <w:r w:rsidRPr="0071653D">
        <w:rPr>
          <w:rFonts w:ascii="Bookman Old Style" w:hAnsi="Bookman Old Style" w:cs="Arial"/>
          <w:sz w:val="24"/>
        </w:rPr>
        <w:t>Sub Kegiatan :</w:t>
      </w:r>
    </w:p>
    <w:p w:rsidR="00150138" w:rsidRPr="0071653D" w:rsidRDefault="00630435" w:rsidP="00EC334C">
      <w:pPr>
        <w:pStyle w:val="ListParagraph"/>
        <w:numPr>
          <w:ilvl w:val="1"/>
          <w:numId w:val="39"/>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Penyusunan Dokumen Perencanaan Perangkat Daerah</w:t>
      </w:r>
    </w:p>
    <w:p w:rsidR="00630435" w:rsidRPr="0071653D" w:rsidRDefault="00630435" w:rsidP="00EC334C">
      <w:pPr>
        <w:pStyle w:val="ListParagraph"/>
        <w:numPr>
          <w:ilvl w:val="1"/>
          <w:numId w:val="39"/>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Dokumen RKA-SKPD</w:t>
      </w:r>
    </w:p>
    <w:p w:rsidR="00630435" w:rsidRPr="0071653D" w:rsidRDefault="00630435" w:rsidP="00EC334C">
      <w:pPr>
        <w:pStyle w:val="ListParagraph"/>
        <w:numPr>
          <w:ilvl w:val="1"/>
          <w:numId w:val="39"/>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Dokumen Perubahan RKA-SKPD</w:t>
      </w:r>
    </w:p>
    <w:p w:rsidR="00630435" w:rsidRPr="0071653D" w:rsidRDefault="00630435" w:rsidP="00EC334C">
      <w:pPr>
        <w:pStyle w:val="ListParagraph"/>
        <w:numPr>
          <w:ilvl w:val="1"/>
          <w:numId w:val="39"/>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DPA-SKPD</w:t>
      </w:r>
    </w:p>
    <w:p w:rsidR="00630435" w:rsidRPr="0071653D" w:rsidRDefault="00630435" w:rsidP="00EC334C">
      <w:pPr>
        <w:pStyle w:val="ListParagraph"/>
        <w:numPr>
          <w:ilvl w:val="1"/>
          <w:numId w:val="39"/>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Perubahan DPA- SKPD</w:t>
      </w:r>
    </w:p>
    <w:p w:rsidR="00630435" w:rsidRDefault="00630435" w:rsidP="00EC334C">
      <w:pPr>
        <w:pStyle w:val="ListParagraph"/>
        <w:numPr>
          <w:ilvl w:val="1"/>
          <w:numId w:val="39"/>
        </w:numPr>
        <w:tabs>
          <w:tab w:val="left" w:pos="993"/>
        </w:tabs>
        <w:spacing w:line="360" w:lineRule="auto"/>
        <w:ind w:left="1080"/>
        <w:jc w:val="both"/>
        <w:rPr>
          <w:rFonts w:ascii="Bookman Old Style" w:hAnsi="Bookman Old Style" w:cs="Arial"/>
          <w:sz w:val="24"/>
        </w:rPr>
      </w:pPr>
      <w:r w:rsidRPr="0071653D">
        <w:rPr>
          <w:rFonts w:ascii="Bookman Old Style" w:hAnsi="Bookman Old Style" w:cs="Arial"/>
          <w:sz w:val="24"/>
        </w:rPr>
        <w:t>Koordinasi dan Penyusunan Laporan Capaian Kinerja dan Ikhtisar Realisasi Kinerja SKPD</w:t>
      </w:r>
    </w:p>
    <w:p w:rsidR="00AE65AF" w:rsidRPr="0071653D" w:rsidRDefault="00AE65AF" w:rsidP="00EC334C">
      <w:pPr>
        <w:pStyle w:val="ListParagraph"/>
        <w:numPr>
          <w:ilvl w:val="1"/>
          <w:numId w:val="39"/>
        </w:numPr>
        <w:tabs>
          <w:tab w:val="left" w:pos="993"/>
        </w:tabs>
        <w:spacing w:line="360" w:lineRule="auto"/>
        <w:ind w:left="1080"/>
        <w:jc w:val="both"/>
        <w:rPr>
          <w:rFonts w:ascii="Bookman Old Style" w:hAnsi="Bookman Old Style" w:cs="Arial"/>
          <w:sz w:val="24"/>
        </w:rPr>
      </w:pPr>
      <w:r>
        <w:rPr>
          <w:rFonts w:ascii="Bookman Old Style" w:hAnsi="Bookman Old Style" w:cs="Arial"/>
          <w:sz w:val="24"/>
        </w:rPr>
        <w:t>Evaluasi Kinerja Perangkat Daerah</w:t>
      </w:r>
    </w:p>
    <w:p w:rsidR="00630435" w:rsidRPr="0071653D" w:rsidRDefault="00630435"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Administrasi Keuangan Perangkat Daerah;</w:t>
      </w:r>
    </w:p>
    <w:p w:rsidR="00630435" w:rsidRDefault="00630435" w:rsidP="00EC334C">
      <w:pPr>
        <w:pStyle w:val="ListParagraph"/>
        <w:numPr>
          <w:ilvl w:val="0"/>
          <w:numId w:val="42"/>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Gaji dan Tunjangan ASN</w:t>
      </w:r>
    </w:p>
    <w:p w:rsidR="00AE65AF" w:rsidRDefault="00AE65AF" w:rsidP="00EC334C">
      <w:pPr>
        <w:pStyle w:val="ListParagraph"/>
        <w:numPr>
          <w:ilvl w:val="0"/>
          <w:numId w:val="42"/>
        </w:numPr>
        <w:tabs>
          <w:tab w:val="left" w:pos="993"/>
        </w:tabs>
        <w:spacing w:line="360" w:lineRule="auto"/>
        <w:jc w:val="both"/>
        <w:rPr>
          <w:rFonts w:ascii="Bookman Old Style" w:hAnsi="Bookman Old Style" w:cs="Arial"/>
          <w:sz w:val="24"/>
        </w:rPr>
      </w:pPr>
      <w:r>
        <w:rPr>
          <w:rFonts w:ascii="Bookman Old Style" w:hAnsi="Bookman Old Style" w:cs="Arial"/>
          <w:sz w:val="24"/>
        </w:rPr>
        <w:t>Penyediaan Administrasi Pelaksanaan Tugas ASN</w:t>
      </w:r>
    </w:p>
    <w:p w:rsidR="00AE65AF" w:rsidRDefault="00AE65AF" w:rsidP="00EC334C">
      <w:pPr>
        <w:pStyle w:val="ListParagraph"/>
        <w:numPr>
          <w:ilvl w:val="0"/>
          <w:numId w:val="42"/>
        </w:numPr>
        <w:tabs>
          <w:tab w:val="left" w:pos="993"/>
        </w:tabs>
        <w:spacing w:line="360" w:lineRule="auto"/>
        <w:jc w:val="both"/>
        <w:rPr>
          <w:rFonts w:ascii="Bookman Old Style" w:hAnsi="Bookman Old Style" w:cs="Arial"/>
          <w:sz w:val="24"/>
        </w:rPr>
      </w:pPr>
      <w:r>
        <w:rPr>
          <w:rFonts w:ascii="Bookman Old Style" w:hAnsi="Bookman Old Style" w:cs="Arial"/>
          <w:sz w:val="24"/>
        </w:rPr>
        <w:t>Pelaksanaan Penatausahaan dan Pengujian/verifikasi Keuangan SKPD</w:t>
      </w:r>
    </w:p>
    <w:p w:rsidR="00AE65AF" w:rsidRPr="00AE65AF" w:rsidRDefault="00AE65AF" w:rsidP="00EC334C">
      <w:pPr>
        <w:pStyle w:val="ListParagraph"/>
        <w:numPr>
          <w:ilvl w:val="0"/>
          <w:numId w:val="42"/>
        </w:numPr>
        <w:tabs>
          <w:tab w:val="left" w:pos="993"/>
        </w:tabs>
        <w:spacing w:line="360" w:lineRule="auto"/>
        <w:jc w:val="both"/>
        <w:rPr>
          <w:rFonts w:ascii="Bookman Old Style" w:hAnsi="Bookman Old Style" w:cs="Arial"/>
          <w:sz w:val="24"/>
        </w:rPr>
      </w:pPr>
      <w:r>
        <w:rPr>
          <w:rFonts w:ascii="Bookman Old Style" w:hAnsi="Bookman Old Style" w:cs="Arial"/>
          <w:sz w:val="24"/>
        </w:rPr>
        <w:t>Koordinasi dan Pelaksanaan Akuntansi SKPD</w:t>
      </w:r>
    </w:p>
    <w:p w:rsidR="00630435" w:rsidRDefault="00630435" w:rsidP="00EC334C">
      <w:pPr>
        <w:pStyle w:val="ListParagraph"/>
        <w:numPr>
          <w:ilvl w:val="0"/>
          <w:numId w:val="42"/>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Koordinasi dan Penyusunan Laporan Keuangan Akhir Tahun SKPD</w:t>
      </w:r>
    </w:p>
    <w:p w:rsidR="00AE65AF" w:rsidRPr="00AE65AF" w:rsidRDefault="00AE65AF" w:rsidP="00EC334C">
      <w:pPr>
        <w:pStyle w:val="ListParagraph"/>
        <w:numPr>
          <w:ilvl w:val="0"/>
          <w:numId w:val="42"/>
        </w:numPr>
        <w:tabs>
          <w:tab w:val="left" w:pos="993"/>
        </w:tabs>
        <w:spacing w:line="360" w:lineRule="auto"/>
        <w:jc w:val="both"/>
        <w:rPr>
          <w:rFonts w:ascii="Bookman Old Style" w:hAnsi="Bookman Old Style" w:cs="Arial"/>
          <w:sz w:val="24"/>
        </w:rPr>
      </w:pPr>
      <w:r>
        <w:rPr>
          <w:rFonts w:ascii="Bookman Old Style" w:hAnsi="Bookman Old Style" w:cs="Arial"/>
          <w:sz w:val="24"/>
        </w:rPr>
        <w:t>Pengelolaan dan Penyiapan Bahan Tanggapan Pemeriksaan</w:t>
      </w:r>
    </w:p>
    <w:p w:rsidR="00630435" w:rsidRDefault="00630435" w:rsidP="00EC334C">
      <w:pPr>
        <w:pStyle w:val="ListParagraph"/>
        <w:numPr>
          <w:ilvl w:val="0"/>
          <w:numId w:val="42"/>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Koordinasi dan Penyusunan Laporan Keuangan Bulanan / Triwulanan / Semesteran SKPD</w:t>
      </w:r>
    </w:p>
    <w:p w:rsidR="00AE65AF" w:rsidRPr="0071653D" w:rsidRDefault="00AE65AF" w:rsidP="00EC334C">
      <w:pPr>
        <w:pStyle w:val="ListParagraph"/>
        <w:numPr>
          <w:ilvl w:val="0"/>
          <w:numId w:val="42"/>
        </w:numPr>
        <w:tabs>
          <w:tab w:val="left" w:pos="993"/>
        </w:tabs>
        <w:spacing w:line="360" w:lineRule="auto"/>
        <w:jc w:val="both"/>
        <w:rPr>
          <w:rFonts w:ascii="Bookman Old Style" w:hAnsi="Bookman Old Style" w:cs="Arial"/>
          <w:sz w:val="24"/>
        </w:rPr>
      </w:pPr>
      <w:r>
        <w:rPr>
          <w:rFonts w:ascii="Bookman Old Style" w:hAnsi="Bookman Old Style" w:cs="Arial"/>
          <w:sz w:val="24"/>
        </w:rPr>
        <w:t>Penyusunan Pelaporan dan Analisis Prognosis Realisasi Anggaran</w:t>
      </w:r>
    </w:p>
    <w:p w:rsidR="00630435" w:rsidRPr="0071653D" w:rsidRDefault="00630435"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Administrasi Barang Milik Daerah pada Perangkat Daerah;</w:t>
      </w:r>
    </w:p>
    <w:p w:rsidR="00AE65AF" w:rsidRPr="00AE65AF" w:rsidRDefault="00AE65AF" w:rsidP="00EC334C">
      <w:pPr>
        <w:pStyle w:val="ListParagraph"/>
        <w:numPr>
          <w:ilvl w:val="0"/>
          <w:numId w:val="43"/>
        </w:numPr>
        <w:tabs>
          <w:tab w:val="left" w:pos="993"/>
        </w:tabs>
        <w:spacing w:line="360" w:lineRule="auto"/>
        <w:jc w:val="both"/>
        <w:rPr>
          <w:rFonts w:ascii="Bookman Old Style" w:hAnsi="Bookman Old Style" w:cs="Arial"/>
          <w:sz w:val="24"/>
        </w:rPr>
      </w:pPr>
      <w:r>
        <w:rPr>
          <w:rFonts w:ascii="Bookman Old Style" w:hAnsi="Bookman Old Style" w:cs="Arial"/>
          <w:sz w:val="24"/>
        </w:rPr>
        <w:t>Penyusunan Perencanaan Kebutuhan Barang Milik Daerah SKPD</w:t>
      </w:r>
    </w:p>
    <w:p w:rsidR="00AE65AF" w:rsidRDefault="00AE65AF" w:rsidP="00EC334C">
      <w:pPr>
        <w:pStyle w:val="ListParagraph"/>
        <w:numPr>
          <w:ilvl w:val="0"/>
          <w:numId w:val="43"/>
        </w:numPr>
        <w:tabs>
          <w:tab w:val="left" w:pos="993"/>
        </w:tabs>
        <w:spacing w:line="360" w:lineRule="auto"/>
        <w:jc w:val="both"/>
        <w:rPr>
          <w:rFonts w:ascii="Bookman Old Style" w:hAnsi="Bookman Old Style" w:cs="Arial"/>
          <w:sz w:val="24"/>
        </w:rPr>
      </w:pPr>
      <w:r>
        <w:rPr>
          <w:rFonts w:ascii="Bookman Old Style" w:hAnsi="Bookman Old Style" w:cs="Arial"/>
          <w:sz w:val="24"/>
        </w:rPr>
        <w:t>Koordinasi dan Penilaian Barang Milik Daerah pada SKPD</w:t>
      </w:r>
    </w:p>
    <w:p w:rsidR="00AE65AF" w:rsidRDefault="00AE65AF" w:rsidP="00EC334C">
      <w:pPr>
        <w:pStyle w:val="ListParagraph"/>
        <w:numPr>
          <w:ilvl w:val="0"/>
          <w:numId w:val="43"/>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Rekonsiliasi dan  Penyusunan  Laporan  Barang Milik Daerah pada SKPD</w:t>
      </w:r>
    </w:p>
    <w:p w:rsidR="00AE65AF" w:rsidRPr="00AE65AF" w:rsidRDefault="00AE65AF" w:rsidP="00EC334C">
      <w:pPr>
        <w:pStyle w:val="ListParagraph"/>
        <w:numPr>
          <w:ilvl w:val="0"/>
          <w:numId w:val="43"/>
        </w:numPr>
        <w:tabs>
          <w:tab w:val="left" w:pos="993"/>
        </w:tabs>
        <w:spacing w:line="360" w:lineRule="auto"/>
        <w:jc w:val="both"/>
        <w:rPr>
          <w:rFonts w:ascii="Bookman Old Style" w:hAnsi="Bookman Old Style" w:cs="Arial"/>
          <w:sz w:val="24"/>
        </w:rPr>
      </w:pPr>
      <w:r>
        <w:rPr>
          <w:rFonts w:ascii="Bookman Old Style" w:hAnsi="Bookman Old Style" w:cs="Arial"/>
          <w:sz w:val="24"/>
        </w:rPr>
        <w:t>Penatausahaan Barang milik Daerah pada SKPD</w:t>
      </w:r>
    </w:p>
    <w:p w:rsidR="00630435" w:rsidRPr="0071653D" w:rsidRDefault="00630435"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 xml:space="preserve">Administrasi Kepegawaian Perangkat Daerah; </w:t>
      </w:r>
    </w:p>
    <w:p w:rsidR="00630435" w:rsidRPr="0071653D" w:rsidRDefault="00630435" w:rsidP="00EC334C">
      <w:pPr>
        <w:pStyle w:val="ListParagraph"/>
        <w:numPr>
          <w:ilvl w:val="0"/>
          <w:numId w:val="4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Pakaian Dinas Beserta Atribut Kelengkapannya</w:t>
      </w:r>
    </w:p>
    <w:p w:rsidR="00630435" w:rsidRPr="0071653D" w:rsidRDefault="00630435" w:rsidP="00EC334C">
      <w:pPr>
        <w:pStyle w:val="ListParagraph"/>
        <w:numPr>
          <w:ilvl w:val="0"/>
          <w:numId w:val="4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Koordinasi dan  Pelaksanaan  Sistem  Informasi Kepegawaian</w:t>
      </w:r>
    </w:p>
    <w:p w:rsidR="00630435" w:rsidRPr="0071653D" w:rsidRDefault="00630435" w:rsidP="00EC334C">
      <w:pPr>
        <w:pStyle w:val="ListParagraph"/>
        <w:numPr>
          <w:ilvl w:val="0"/>
          <w:numId w:val="4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Pendidikan dan Pelatihan Pegawai Berdasarkan Tugas dan Fungsi</w:t>
      </w:r>
    </w:p>
    <w:p w:rsidR="00630435" w:rsidRPr="0071653D" w:rsidRDefault="00630435"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Administrasi Umum Perangkat Daerah;</w:t>
      </w:r>
    </w:p>
    <w:p w:rsidR="00630435" w:rsidRPr="0071653D"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Komponen Instalasi Listrik/Penerangan Bangunan Kantor</w:t>
      </w:r>
    </w:p>
    <w:p w:rsidR="00827475"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Peralatan dan Perlengkapan Kantor</w:t>
      </w:r>
    </w:p>
    <w:p w:rsidR="008F0732" w:rsidRPr="0071653D" w:rsidRDefault="008F0732" w:rsidP="00EC334C">
      <w:pPr>
        <w:pStyle w:val="ListParagraph"/>
        <w:numPr>
          <w:ilvl w:val="0"/>
          <w:numId w:val="45"/>
        </w:numPr>
        <w:tabs>
          <w:tab w:val="left" w:pos="993"/>
        </w:tabs>
        <w:spacing w:line="360" w:lineRule="auto"/>
        <w:jc w:val="both"/>
        <w:rPr>
          <w:rFonts w:ascii="Bookman Old Style" w:hAnsi="Bookman Old Style" w:cs="Arial"/>
          <w:sz w:val="24"/>
        </w:rPr>
      </w:pPr>
      <w:r>
        <w:rPr>
          <w:rFonts w:ascii="Bookman Old Style" w:hAnsi="Bookman Old Style" w:cs="Arial"/>
          <w:sz w:val="24"/>
        </w:rPr>
        <w:t>Penyediaan Peralatan Rumah Tangga</w:t>
      </w:r>
    </w:p>
    <w:p w:rsidR="008F0732" w:rsidRPr="008F0732"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Bahan Logistik Kantor</w:t>
      </w:r>
    </w:p>
    <w:p w:rsidR="00827475" w:rsidRPr="0071653D"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Barang Cetakan dan Penggandaan</w:t>
      </w:r>
    </w:p>
    <w:p w:rsidR="00827475" w:rsidRPr="0071653D"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Bahan Bacaan dan Peraturan Perundang-undangan</w:t>
      </w:r>
    </w:p>
    <w:p w:rsidR="00827475" w:rsidRPr="0071653D"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Fasilitasi Kunjungan Tamu</w:t>
      </w:r>
    </w:p>
    <w:p w:rsidR="00827475" w:rsidRPr="0071653D" w:rsidRDefault="00827475" w:rsidP="00EC334C">
      <w:pPr>
        <w:pStyle w:val="ListParagraph"/>
        <w:numPr>
          <w:ilvl w:val="0"/>
          <w:numId w:val="45"/>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Penyelenggaraan Rapat Koordinasi dan Konsultasi SKPD</w:t>
      </w:r>
    </w:p>
    <w:p w:rsidR="009E5FBE" w:rsidRDefault="009E5FBE"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Barang Milik Daerah Penunjang Urusan Pemerintah Daerah;</w:t>
      </w:r>
    </w:p>
    <w:p w:rsidR="008119A1" w:rsidRPr="0071653D" w:rsidRDefault="008119A1" w:rsidP="00EC334C">
      <w:pPr>
        <w:pStyle w:val="ListParagraph"/>
        <w:numPr>
          <w:ilvl w:val="0"/>
          <w:numId w:val="46"/>
        </w:numPr>
        <w:tabs>
          <w:tab w:val="left" w:pos="993"/>
        </w:tabs>
        <w:spacing w:line="360" w:lineRule="auto"/>
        <w:jc w:val="both"/>
        <w:rPr>
          <w:rFonts w:ascii="Bookman Old Style" w:hAnsi="Bookman Old Style" w:cs="Arial"/>
          <w:sz w:val="24"/>
        </w:rPr>
      </w:pPr>
      <w:r>
        <w:rPr>
          <w:rFonts w:ascii="Bookman Old Style" w:hAnsi="Bookman Old Style" w:cs="Arial"/>
          <w:sz w:val="24"/>
        </w:rPr>
        <w:t>Pengadaan Kendaraan Dinas Operasional atau Lapangan</w:t>
      </w:r>
    </w:p>
    <w:p w:rsidR="009E5FBE" w:rsidRPr="0071653D" w:rsidRDefault="009E5FBE" w:rsidP="00EC334C">
      <w:pPr>
        <w:pStyle w:val="ListParagraph"/>
        <w:numPr>
          <w:ilvl w:val="0"/>
          <w:numId w:val="46"/>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Mebel</w:t>
      </w:r>
    </w:p>
    <w:p w:rsidR="009E5FBE" w:rsidRPr="0071653D" w:rsidRDefault="009E5FBE" w:rsidP="00EC334C">
      <w:pPr>
        <w:pStyle w:val="ListParagraph"/>
        <w:numPr>
          <w:ilvl w:val="0"/>
          <w:numId w:val="46"/>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Sarana dan Prasarana Gedung Kantor atau Bangunan Lainnya</w:t>
      </w:r>
    </w:p>
    <w:p w:rsidR="009E5FBE" w:rsidRPr="0071653D" w:rsidRDefault="009E5FBE" w:rsidP="00EC334C">
      <w:pPr>
        <w:pStyle w:val="ListParagraph"/>
        <w:numPr>
          <w:ilvl w:val="0"/>
          <w:numId w:val="46"/>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Pengadaan Sarana dan Prasarana Pendukung Gedung Kantor atau Bangunan Lainnya</w:t>
      </w:r>
    </w:p>
    <w:p w:rsidR="009E5FBE" w:rsidRDefault="009E5FBE"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Penunjang Urusan Pemerintahan Daerah;</w:t>
      </w:r>
    </w:p>
    <w:p w:rsidR="008F0732" w:rsidRPr="0071653D" w:rsidRDefault="008F0732" w:rsidP="00EC334C">
      <w:pPr>
        <w:pStyle w:val="ListParagraph"/>
        <w:numPr>
          <w:ilvl w:val="0"/>
          <w:numId w:val="47"/>
        </w:numPr>
        <w:tabs>
          <w:tab w:val="left" w:pos="993"/>
        </w:tabs>
        <w:spacing w:line="360" w:lineRule="auto"/>
        <w:jc w:val="both"/>
        <w:rPr>
          <w:rFonts w:ascii="Bookman Old Style" w:hAnsi="Bookman Old Style" w:cs="Arial"/>
          <w:sz w:val="24"/>
        </w:rPr>
      </w:pPr>
      <w:r>
        <w:rPr>
          <w:rFonts w:ascii="Bookman Old Style" w:hAnsi="Bookman Old Style" w:cs="Arial"/>
          <w:sz w:val="24"/>
        </w:rPr>
        <w:t>Penyediaan Jasa Surat Menyurat</w:t>
      </w:r>
    </w:p>
    <w:p w:rsidR="009E5FBE" w:rsidRPr="0071653D" w:rsidRDefault="009E5FBE" w:rsidP="00EC334C">
      <w:pPr>
        <w:pStyle w:val="ListParagraph"/>
        <w:numPr>
          <w:ilvl w:val="0"/>
          <w:numId w:val="47"/>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Komunikasi, Sumber Daya Air dan Listrik</w:t>
      </w:r>
    </w:p>
    <w:p w:rsidR="009E5FBE" w:rsidRPr="0071653D" w:rsidRDefault="009E5FBE" w:rsidP="00EC334C">
      <w:pPr>
        <w:pStyle w:val="ListParagraph"/>
        <w:numPr>
          <w:ilvl w:val="0"/>
          <w:numId w:val="47"/>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Peralatan dan Perlengkapan Kantor</w:t>
      </w:r>
    </w:p>
    <w:p w:rsidR="009E5FBE" w:rsidRPr="0071653D" w:rsidRDefault="009E5FBE" w:rsidP="00EC334C">
      <w:pPr>
        <w:pStyle w:val="ListParagraph"/>
        <w:numPr>
          <w:ilvl w:val="0"/>
          <w:numId w:val="47"/>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Penyediaan Jasa Pelayanan Umum Kantor</w:t>
      </w:r>
    </w:p>
    <w:p w:rsidR="009E5FBE" w:rsidRDefault="009E5FBE" w:rsidP="00EC334C">
      <w:pPr>
        <w:pStyle w:val="ListParagraph"/>
        <w:numPr>
          <w:ilvl w:val="0"/>
          <w:numId w:val="41"/>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 Barang Milik Daerah Penunjang Urusan Pemerintahan Daerah;</w:t>
      </w:r>
    </w:p>
    <w:p w:rsidR="008119A1" w:rsidRDefault="008119A1" w:rsidP="00EC334C">
      <w:pPr>
        <w:pStyle w:val="ListParagraph"/>
        <w:numPr>
          <w:ilvl w:val="0"/>
          <w:numId w:val="48"/>
        </w:numPr>
        <w:tabs>
          <w:tab w:val="left" w:pos="993"/>
        </w:tabs>
        <w:spacing w:line="360" w:lineRule="auto"/>
        <w:jc w:val="both"/>
        <w:rPr>
          <w:rFonts w:ascii="Bookman Old Style" w:hAnsi="Bookman Old Style" w:cs="Arial"/>
          <w:sz w:val="24"/>
        </w:rPr>
      </w:pPr>
      <w:r>
        <w:rPr>
          <w:rFonts w:ascii="Bookman Old Style" w:hAnsi="Bookman Old Style" w:cs="Arial"/>
          <w:sz w:val="24"/>
        </w:rPr>
        <w:t>Penyediaan jasa pemeliharaan,biaya pemeliharaan dan pajak kendaraan perorangan dinas atau kendaraan dinas jabatan</w:t>
      </w:r>
    </w:p>
    <w:p w:rsidR="008119A1" w:rsidRDefault="008119A1" w:rsidP="00EC334C">
      <w:pPr>
        <w:pStyle w:val="ListParagraph"/>
        <w:numPr>
          <w:ilvl w:val="0"/>
          <w:numId w:val="48"/>
        </w:numPr>
        <w:tabs>
          <w:tab w:val="left" w:pos="993"/>
        </w:tabs>
        <w:spacing w:line="360" w:lineRule="auto"/>
        <w:jc w:val="both"/>
        <w:rPr>
          <w:rFonts w:ascii="Bookman Old Style" w:hAnsi="Bookman Old Style" w:cs="Arial"/>
          <w:sz w:val="24"/>
        </w:rPr>
      </w:pPr>
      <w:r>
        <w:rPr>
          <w:rFonts w:ascii="Bookman Old Style" w:hAnsi="Bookman Old Style" w:cs="Arial"/>
          <w:sz w:val="24"/>
        </w:rPr>
        <w:t>Penyediaan jasa pemeliharaan,biaya pemeliharaan,pajak dan perizinan kendaraan dinas operasional atau lapangan</w:t>
      </w:r>
    </w:p>
    <w:p w:rsidR="008F0732" w:rsidRPr="0071653D" w:rsidRDefault="008F0732" w:rsidP="00EC334C">
      <w:pPr>
        <w:pStyle w:val="ListParagraph"/>
        <w:numPr>
          <w:ilvl w:val="0"/>
          <w:numId w:val="48"/>
        </w:numPr>
        <w:tabs>
          <w:tab w:val="left" w:pos="993"/>
        </w:tabs>
        <w:spacing w:line="360" w:lineRule="auto"/>
        <w:jc w:val="both"/>
        <w:rPr>
          <w:rFonts w:ascii="Bookman Old Style" w:hAnsi="Bookman Old Style" w:cs="Arial"/>
          <w:sz w:val="24"/>
        </w:rPr>
      </w:pPr>
      <w:r>
        <w:rPr>
          <w:rFonts w:ascii="Bookman Old Style" w:hAnsi="Bookman Old Style" w:cs="Arial"/>
          <w:sz w:val="24"/>
        </w:rPr>
        <w:t>Pemeliharaan Mebel</w:t>
      </w:r>
    </w:p>
    <w:p w:rsidR="009E5FBE" w:rsidRPr="0071653D" w:rsidRDefault="009E5FBE" w:rsidP="00EC334C">
      <w:pPr>
        <w:pStyle w:val="ListParagraph"/>
        <w:numPr>
          <w:ilvl w:val="0"/>
          <w:numId w:val="4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 Peralatan dan Mesin Lainnya</w:t>
      </w:r>
    </w:p>
    <w:p w:rsidR="009E5FBE" w:rsidRPr="0071653D" w:rsidRDefault="009E5FBE" w:rsidP="00EC334C">
      <w:pPr>
        <w:pStyle w:val="ListParagraph"/>
        <w:numPr>
          <w:ilvl w:val="0"/>
          <w:numId w:val="4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 Aset Tetap Lainnya</w:t>
      </w:r>
    </w:p>
    <w:p w:rsidR="00941917" w:rsidRPr="00837668" w:rsidRDefault="009E5FBE" w:rsidP="00837668">
      <w:pPr>
        <w:pStyle w:val="ListParagraph"/>
        <w:numPr>
          <w:ilvl w:val="0"/>
          <w:numId w:val="48"/>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Pemeliharaan/Rehabilitasi Gedung Kantor dan Bangunan Lainnya</w:t>
      </w:r>
      <w:r w:rsidR="008025BB">
        <w:rPr>
          <w:rFonts w:ascii="Bookman Old Style" w:hAnsi="Bookman Old Style" w:cs="Arial"/>
          <w:sz w:val="24"/>
        </w:rPr>
        <w:t>.</w:t>
      </w:r>
    </w:p>
    <w:p w:rsidR="009E5FBE" w:rsidRPr="0071653D" w:rsidRDefault="009E5FBE" w:rsidP="009E5FBE">
      <w:p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UNSUR KEWILAYAHAN</w:t>
      </w:r>
    </w:p>
    <w:p w:rsidR="009E5FBE" w:rsidRPr="0071653D" w:rsidRDefault="009E5FBE" w:rsidP="00EC334C">
      <w:pPr>
        <w:pStyle w:val="ListParagraph"/>
        <w:numPr>
          <w:ilvl w:val="0"/>
          <w:numId w:val="40"/>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PROGRAM PENYELENGGARAAN PEMERINTAHAN DAN PELAYANAN PUBLIK</w:t>
      </w:r>
    </w:p>
    <w:p w:rsidR="00150138" w:rsidRPr="0071653D" w:rsidRDefault="004C78D7" w:rsidP="009E5FBE">
      <w:pPr>
        <w:pStyle w:val="ListParagraph"/>
        <w:spacing w:line="360" w:lineRule="auto"/>
        <w:ind w:left="360" w:hanging="27"/>
        <w:jc w:val="both"/>
        <w:rPr>
          <w:rFonts w:ascii="Bookman Old Style" w:hAnsi="Bookman Old Style" w:cs="Arial"/>
          <w:sz w:val="24"/>
        </w:rPr>
      </w:pPr>
      <w:r w:rsidRPr="0071653D">
        <w:rPr>
          <w:rFonts w:ascii="Bookman Old Style" w:hAnsi="Bookman Old Style" w:cs="Arial"/>
          <w:sz w:val="24"/>
        </w:rPr>
        <w:t>P</w:t>
      </w:r>
      <w:r w:rsidR="00150138" w:rsidRPr="0071653D">
        <w:rPr>
          <w:rFonts w:ascii="Bookman Old Style" w:hAnsi="Bookman Old Style" w:cs="Arial"/>
          <w:sz w:val="24"/>
        </w:rPr>
        <w:t xml:space="preserve">rogram ini dimaksudkan untuk meningkatkan pelayanan bagi aparatur dalam menunjang kelancaran pelaksanaan tugas pokok dan fungsi </w:t>
      </w:r>
      <w:r w:rsidRPr="0071653D">
        <w:rPr>
          <w:rFonts w:ascii="Bookman Old Style" w:hAnsi="Bookman Old Style" w:cs="Arial"/>
          <w:sz w:val="24"/>
        </w:rPr>
        <w:t>u</w:t>
      </w:r>
      <w:r w:rsidR="00150138" w:rsidRPr="0071653D">
        <w:rPr>
          <w:rFonts w:ascii="Bookman Old Style" w:hAnsi="Bookman Old Style" w:cs="Arial"/>
          <w:sz w:val="24"/>
        </w:rPr>
        <w:t xml:space="preserve">ntuk </w:t>
      </w:r>
      <w:r w:rsidRPr="0071653D">
        <w:rPr>
          <w:rFonts w:ascii="Bookman Old Style" w:hAnsi="Bookman Old Style" w:cs="Arial"/>
          <w:sz w:val="24"/>
        </w:rPr>
        <w:t xml:space="preserve">pendukung terlaksaananya pelayanan publik. Untuk </w:t>
      </w:r>
      <w:r w:rsidR="00150138" w:rsidRPr="0071653D">
        <w:rPr>
          <w:rFonts w:ascii="Bookman Old Style" w:hAnsi="Bookman Old Style" w:cs="Arial"/>
          <w:sz w:val="24"/>
        </w:rPr>
        <w:t>mewujudkan tujuan program ini maka dilakukan kegiat</w:t>
      </w:r>
      <w:r w:rsidRPr="0071653D">
        <w:rPr>
          <w:rFonts w:ascii="Bookman Old Style" w:hAnsi="Bookman Old Style" w:cs="Arial"/>
          <w:sz w:val="24"/>
        </w:rPr>
        <w:t>an / sub</w:t>
      </w:r>
      <w:r w:rsidR="00150138" w:rsidRPr="0071653D">
        <w:rPr>
          <w:rFonts w:ascii="Bookman Old Style" w:hAnsi="Bookman Old Style" w:cs="Arial"/>
          <w:sz w:val="24"/>
        </w:rPr>
        <w:t>kegiatan yaitu :</w:t>
      </w:r>
    </w:p>
    <w:p w:rsidR="004C78D7" w:rsidRDefault="004C78D7" w:rsidP="009E5FBE">
      <w:pPr>
        <w:pStyle w:val="ListParagraph"/>
        <w:spacing w:line="360" w:lineRule="auto"/>
        <w:ind w:left="360" w:hanging="27"/>
        <w:jc w:val="both"/>
        <w:rPr>
          <w:rFonts w:ascii="Bookman Old Style" w:hAnsi="Bookman Old Style" w:cs="Arial"/>
          <w:sz w:val="24"/>
        </w:rPr>
      </w:pPr>
      <w:r w:rsidRPr="0071653D">
        <w:rPr>
          <w:rFonts w:ascii="Bookman Old Style" w:hAnsi="Bookman Old Style" w:cs="Arial"/>
          <w:sz w:val="24"/>
        </w:rPr>
        <w:t>Kegiatan :</w:t>
      </w:r>
    </w:p>
    <w:p w:rsidR="008F0732" w:rsidRDefault="008F0732" w:rsidP="00EC334C">
      <w:pPr>
        <w:pStyle w:val="ListParagraph"/>
        <w:numPr>
          <w:ilvl w:val="2"/>
          <w:numId w:val="39"/>
        </w:numPr>
        <w:spacing w:line="360" w:lineRule="auto"/>
        <w:ind w:left="709" w:hanging="283"/>
        <w:jc w:val="both"/>
        <w:rPr>
          <w:rFonts w:ascii="Bookman Old Style" w:hAnsi="Bookman Old Style" w:cs="Arial"/>
          <w:sz w:val="24"/>
        </w:rPr>
      </w:pPr>
      <w:r>
        <w:rPr>
          <w:rFonts w:ascii="Bookman Old Style" w:hAnsi="Bookman Old Style" w:cs="Arial"/>
          <w:sz w:val="24"/>
        </w:rPr>
        <w:t>Koordinasi Penyelenggaraan Kegiatan Pemerintahan di Tingkat Kecamatan:</w:t>
      </w:r>
    </w:p>
    <w:p w:rsidR="008F0732" w:rsidRDefault="008F0732" w:rsidP="00EC334C">
      <w:pPr>
        <w:pStyle w:val="ListParagraph"/>
        <w:numPr>
          <w:ilvl w:val="0"/>
          <w:numId w:val="102"/>
        </w:numPr>
        <w:spacing w:line="360" w:lineRule="auto"/>
        <w:jc w:val="both"/>
        <w:rPr>
          <w:rFonts w:ascii="Bookman Old Style" w:hAnsi="Bookman Old Style" w:cs="Arial"/>
          <w:sz w:val="24"/>
        </w:rPr>
      </w:pPr>
      <w:r>
        <w:rPr>
          <w:rFonts w:ascii="Bookman Old Style" w:hAnsi="Bookman Old Style" w:cs="Arial"/>
          <w:sz w:val="24"/>
        </w:rPr>
        <w:t>Koordinasi/sinergi Perencanaan dan pelaksanaan kegiatan Pemerintahan dengan perangkat daerah dan instansi vertical Terkait</w:t>
      </w:r>
    </w:p>
    <w:p w:rsidR="008F0732" w:rsidRPr="0071653D" w:rsidRDefault="008F0732" w:rsidP="00EC334C">
      <w:pPr>
        <w:pStyle w:val="ListParagraph"/>
        <w:numPr>
          <w:ilvl w:val="0"/>
          <w:numId w:val="102"/>
        </w:numPr>
        <w:spacing w:line="360" w:lineRule="auto"/>
        <w:jc w:val="both"/>
        <w:rPr>
          <w:rFonts w:ascii="Bookman Old Style" w:hAnsi="Bookman Old Style" w:cs="Arial"/>
          <w:sz w:val="24"/>
        </w:rPr>
      </w:pPr>
      <w:r>
        <w:rPr>
          <w:rFonts w:ascii="Bookman Old Style" w:hAnsi="Bookman Old Style" w:cs="Arial"/>
          <w:sz w:val="24"/>
        </w:rPr>
        <w:t>Peningkatan Efektifitas Kegiatan Pemerintahan di Tingkat Kecamatan</w:t>
      </w:r>
    </w:p>
    <w:p w:rsidR="00150138" w:rsidRDefault="004C78D7" w:rsidP="00EC334C">
      <w:pPr>
        <w:pStyle w:val="ListParagraph"/>
        <w:numPr>
          <w:ilvl w:val="2"/>
          <w:numId w:val="39"/>
        </w:numPr>
        <w:tabs>
          <w:tab w:val="left" w:pos="1134"/>
        </w:tabs>
        <w:spacing w:line="360" w:lineRule="auto"/>
        <w:ind w:left="720"/>
        <w:jc w:val="both"/>
        <w:rPr>
          <w:rFonts w:ascii="Bookman Old Style" w:hAnsi="Bookman Old Style" w:cs="Arial"/>
          <w:sz w:val="24"/>
        </w:rPr>
      </w:pPr>
      <w:r w:rsidRPr="0071653D">
        <w:rPr>
          <w:rFonts w:ascii="Bookman Old Style" w:hAnsi="Bookman Old Style" w:cs="Arial"/>
          <w:sz w:val="24"/>
        </w:rPr>
        <w:t>Penyelenggaraan Urusan Pemerintahan yang tidak Dilaksanakan oleh Unit Kerja Perangkat Daerah yang Ada di Kecamatan;</w:t>
      </w:r>
    </w:p>
    <w:p w:rsidR="00705077" w:rsidRPr="0071653D" w:rsidRDefault="00705077" w:rsidP="00EC334C">
      <w:pPr>
        <w:pStyle w:val="ListParagraph"/>
        <w:numPr>
          <w:ilvl w:val="0"/>
          <w:numId w:val="49"/>
        </w:numPr>
        <w:tabs>
          <w:tab w:val="left" w:pos="1134"/>
        </w:tabs>
        <w:spacing w:line="360" w:lineRule="auto"/>
        <w:jc w:val="both"/>
        <w:rPr>
          <w:rFonts w:ascii="Bookman Old Style" w:hAnsi="Bookman Old Style" w:cs="Arial"/>
          <w:sz w:val="24"/>
        </w:rPr>
      </w:pPr>
      <w:r>
        <w:rPr>
          <w:rFonts w:ascii="Bookman Old Style" w:hAnsi="Bookman Old Style" w:cs="Arial"/>
          <w:sz w:val="24"/>
        </w:rPr>
        <w:t>Perencanaan Kegiatan Pelayanan kepada masyarakat di Kecamatan</w:t>
      </w:r>
    </w:p>
    <w:p w:rsidR="004C78D7" w:rsidRDefault="004C78D7" w:rsidP="00EC334C">
      <w:pPr>
        <w:pStyle w:val="ListParagraph"/>
        <w:numPr>
          <w:ilvl w:val="0"/>
          <w:numId w:val="49"/>
        </w:numPr>
        <w:tabs>
          <w:tab w:val="left" w:pos="1134"/>
        </w:tabs>
        <w:spacing w:line="360" w:lineRule="auto"/>
        <w:jc w:val="both"/>
        <w:rPr>
          <w:rFonts w:ascii="Bookman Old Style" w:hAnsi="Bookman Old Style" w:cs="Arial"/>
          <w:sz w:val="24"/>
        </w:rPr>
      </w:pPr>
      <w:r w:rsidRPr="0071653D">
        <w:rPr>
          <w:rFonts w:ascii="Bookman Old Style" w:hAnsi="Bookman Old Style" w:cs="Arial"/>
          <w:sz w:val="24"/>
        </w:rPr>
        <w:t>Fasilitasi Percepatan Pencapaian Standar Pelayanan Minimal di Wilayah Kecamatan</w:t>
      </w:r>
    </w:p>
    <w:p w:rsidR="00705077" w:rsidRPr="0071653D" w:rsidRDefault="00705077" w:rsidP="00EC334C">
      <w:pPr>
        <w:pStyle w:val="ListParagraph"/>
        <w:numPr>
          <w:ilvl w:val="0"/>
          <w:numId w:val="49"/>
        </w:numPr>
        <w:tabs>
          <w:tab w:val="left" w:pos="1134"/>
        </w:tabs>
        <w:spacing w:line="360" w:lineRule="auto"/>
        <w:jc w:val="both"/>
        <w:rPr>
          <w:rFonts w:ascii="Bookman Old Style" w:hAnsi="Bookman Old Style" w:cs="Arial"/>
          <w:sz w:val="24"/>
        </w:rPr>
      </w:pPr>
      <w:r>
        <w:rPr>
          <w:rFonts w:ascii="Bookman Old Style" w:hAnsi="Bookman Old Style" w:cs="Arial"/>
          <w:sz w:val="24"/>
        </w:rPr>
        <w:t>Peningkatan Efektifitas Pelaksanaan Pelayanan kepada Masyarakat di wilayah Kecamatan</w:t>
      </w:r>
    </w:p>
    <w:p w:rsidR="004C78D7" w:rsidRDefault="004C78D7" w:rsidP="00EC334C">
      <w:pPr>
        <w:pStyle w:val="ListParagraph"/>
        <w:numPr>
          <w:ilvl w:val="2"/>
          <w:numId w:val="39"/>
        </w:numPr>
        <w:tabs>
          <w:tab w:val="left" w:pos="1134"/>
        </w:tabs>
        <w:spacing w:line="360" w:lineRule="auto"/>
        <w:ind w:left="720"/>
        <w:jc w:val="both"/>
        <w:rPr>
          <w:rFonts w:ascii="Bookman Old Style" w:hAnsi="Bookman Old Style" w:cs="Arial"/>
          <w:sz w:val="24"/>
        </w:rPr>
      </w:pPr>
      <w:r w:rsidRPr="0071653D">
        <w:rPr>
          <w:rFonts w:ascii="Bookman Old Style" w:hAnsi="Bookman Old Style" w:cs="Arial"/>
          <w:sz w:val="24"/>
        </w:rPr>
        <w:t>Pelaksanaan Urusan Pemerintahan yang Dilimpahkan kepada Camat;</w:t>
      </w:r>
    </w:p>
    <w:p w:rsidR="00705077" w:rsidRDefault="00705077" w:rsidP="00EC334C">
      <w:pPr>
        <w:pStyle w:val="ListParagraph"/>
        <w:numPr>
          <w:ilvl w:val="0"/>
          <w:numId w:val="50"/>
        </w:numPr>
        <w:tabs>
          <w:tab w:val="left" w:pos="1134"/>
        </w:tabs>
        <w:spacing w:line="360" w:lineRule="auto"/>
        <w:jc w:val="both"/>
        <w:rPr>
          <w:rFonts w:ascii="Bookman Old Style" w:hAnsi="Bookman Old Style" w:cs="Arial"/>
          <w:sz w:val="24"/>
        </w:rPr>
      </w:pPr>
      <w:r>
        <w:rPr>
          <w:rFonts w:ascii="Bookman Old Style" w:hAnsi="Bookman Old Style" w:cs="Arial"/>
          <w:sz w:val="24"/>
        </w:rPr>
        <w:t>Pelaksanaan Urusan Pemerintahan yang terkait dengan Pelayanan Perizinan Non Usaha</w:t>
      </w:r>
    </w:p>
    <w:p w:rsidR="00705077" w:rsidRPr="0071653D" w:rsidRDefault="00705077" w:rsidP="00EC334C">
      <w:pPr>
        <w:pStyle w:val="ListParagraph"/>
        <w:numPr>
          <w:ilvl w:val="0"/>
          <w:numId w:val="50"/>
        </w:numPr>
        <w:tabs>
          <w:tab w:val="left" w:pos="1134"/>
        </w:tabs>
        <w:spacing w:line="360" w:lineRule="auto"/>
        <w:jc w:val="both"/>
        <w:rPr>
          <w:rFonts w:ascii="Bookman Old Style" w:hAnsi="Bookman Old Style" w:cs="Arial"/>
          <w:sz w:val="24"/>
        </w:rPr>
      </w:pPr>
      <w:r>
        <w:rPr>
          <w:rFonts w:ascii="Bookman Old Style" w:hAnsi="Bookman Old Style" w:cs="Arial"/>
          <w:sz w:val="24"/>
        </w:rPr>
        <w:t>Pelaksanaan Urusan pemerintahan yang terkait dengan Nonperizinan</w:t>
      </w:r>
    </w:p>
    <w:p w:rsidR="004C78D7" w:rsidRPr="0071653D" w:rsidRDefault="004C78D7" w:rsidP="00EC334C">
      <w:pPr>
        <w:pStyle w:val="ListParagraph"/>
        <w:numPr>
          <w:ilvl w:val="0"/>
          <w:numId w:val="50"/>
        </w:numPr>
        <w:tabs>
          <w:tab w:val="left" w:pos="1134"/>
        </w:tabs>
        <w:spacing w:line="360" w:lineRule="auto"/>
        <w:jc w:val="both"/>
        <w:rPr>
          <w:rFonts w:ascii="Bookman Old Style" w:hAnsi="Bookman Old Style" w:cs="Arial"/>
          <w:sz w:val="24"/>
        </w:rPr>
      </w:pPr>
      <w:r w:rsidRPr="0071653D">
        <w:rPr>
          <w:rFonts w:ascii="Bookman Old Style" w:hAnsi="Bookman Old Style" w:cs="Arial"/>
          <w:sz w:val="24"/>
        </w:rPr>
        <w:t>Pelaksanaan Urusan Pemerintahan yang terkait dengan Kewenangan Lain yang Dilimpahkan</w:t>
      </w:r>
    </w:p>
    <w:p w:rsidR="00150138" w:rsidRPr="0071653D" w:rsidRDefault="00150138" w:rsidP="00150138">
      <w:pPr>
        <w:pStyle w:val="ListParagraph"/>
        <w:spacing w:line="360" w:lineRule="auto"/>
        <w:jc w:val="both"/>
        <w:rPr>
          <w:rFonts w:ascii="Bookman Old Style" w:hAnsi="Bookman Old Style" w:cs="Arial"/>
          <w:sz w:val="24"/>
        </w:rPr>
      </w:pPr>
    </w:p>
    <w:p w:rsidR="00150138" w:rsidRPr="0071653D" w:rsidRDefault="004C78D7" w:rsidP="00EC334C">
      <w:pPr>
        <w:pStyle w:val="ListParagraph"/>
        <w:numPr>
          <w:ilvl w:val="0"/>
          <w:numId w:val="40"/>
        </w:numPr>
        <w:tabs>
          <w:tab w:val="left" w:pos="567"/>
        </w:tabs>
        <w:spacing w:line="360" w:lineRule="auto"/>
        <w:jc w:val="both"/>
        <w:rPr>
          <w:rFonts w:ascii="Bookman Old Style" w:hAnsi="Bookman Old Style" w:cs="Arial"/>
          <w:sz w:val="24"/>
        </w:rPr>
      </w:pPr>
      <w:r w:rsidRPr="0071653D">
        <w:rPr>
          <w:rFonts w:ascii="Bookman Old Style" w:hAnsi="Bookman Old Style" w:cs="Arial"/>
          <w:sz w:val="24"/>
        </w:rPr>
        <w:t>PROGRAM PEMBERDAYAAN MASYARAKAT DESA DAN KELURAHAN</w:t>
      </w:r>
    </w:p>
    <w:p w:rsidR="00150138" w:rsidRPr="0071653D" w:rsidRDefault="00C80F80" w:rsidP="00320F9B">
      <w:pPr>
        <w:pStyle w:val="ListParagraph"/>
        <w:spacing w:line="360" w:lineRule="auto"/>
        <w:ind w:left="709" w:firstLine="426"/>
        <w:jc w:val="both"/>
        <w:rPr>
          <w:rFonts w:ascii="Bookman Old Style" w:hAnsi="Bookman Old Style" w:cs="Arial"/>
          <w:sz w:val="24"/>
        </w:rPr>
      </w:pPr>
      <w:r w:rsidRPr="0071653D">
        <w:rPr>
          <w:rFonts w:ascii="Bookman Old Style" w:hAnsi="Bookman Old Style" w:cs="Arial"/>
          <w:sz w:val="24"/>
        </w:rPr>
        <w:t>P</w:t>
      </w:r>
      <w:r w:rsidR="00150138" w:rsidRPr="0071653D">
        <w:rPr>
          <w:rFonts w:ascii="Bookman Old Style" w:hAnsi="Bookman Old Style" w:cs="Arial"/>
          <w:sz w:val="24"/>
        </w:rPr>
        <w:t xml:space="preserve">rogram ini dimaksudkan untuk meningkatkan </w:t>
      </w:r>
      <w:r w:rsidRPr="0071653D">
        <w:rPr>
          <w:rFonts w:ascii="Bookman Old Style" w:hAnsi="Bookman Old Style" w:cs="Arial"/>
          <w:sz w:val="24"/>
        </w:rPr>
        <w:t>partisifasi masyarakat dalam pembangunan di wilayah desanya</w:t>
      </w:r>
      <w:r w:rsidR="00150138" w:rsidRPr="0071653D">
        <w:rPr>
          <w:rFonts w:ascii="Bookman Old Style" w:hAnsi="Bookman Old Style" w:cs="Arial"/>
          <w:sz w:val="24"/>
        </w:rPr>
        <w:t>. Untuk mewujudkan tujuan program ini maka dilakukan kegiatan-kegiatan yaitu :</w:t>
      </w:r>
    </w:p>
    <w:p w:rsidR="00C80F80" w:rsidRPr="0071653D" w:rsidRDefault="00C80F80" w:rsidP="00C80F80">
      <w:pPr>
        <w:pStyle w:val="ListParagraph"/>
        <w:spacing w:line="360" w:lineRule="auto"/>
        <w:ind w:left="709" w:firstLine="11"/>
        <w:jc w:val="both"/>
        <w:rPr>
          <w:rFonts w:ascii="Bookman Old Style" w:hAnsi="Bookman Old Style" w:cs="Arial"/>
          <w:sz w:val="24"/>
        </w:rPr>
      </w:pPr>
      <w:r w:rsidRPr="0071653D">
        <w:rPr>
          <w:rFonts w:ascii="Bookman Old Style" w:hAnsi="Bookman Old Style" w:cs="Arial"/>
          <w:sz w:val="24"/>
        </w:rPr>
        <w:t>Kegiatan :</w:t>
      </w:r>
    </w:p>
    <w:p w:rsidR="00C80F80" w:rsidRPr="0071653D" w:rsidRDefault="00C80F80" w:rsidP="00C80F80">
      <w:pPr>
        <w:pStyle w:val="ListParagraph"/>
        <w:spacing w:line="360" w:lineRule="auto"/>
        <w:ind w:hanging="360"/>
        <w:jc w:val="both"/>
        <w:rPr>
          <w:rFonts w:ascii="Bookman Old Style" w:hAnsi="Bookman Old Style" w:cs="Arial"/>
          <w:sz w:val="24"/>
        </w:rPr>
      </w:pPr>
      <w:r w:rsidRPr="0071653D">
        <w:rPr>
          <w:rFonts w:ascii="Bookman Old Style" w:hAnsi="Bookman Old Style" w:cs="Arial"/>
          <w:sz w:val="24"/>
        </w:rPr>
        <w:t>A. Koordinasi Kegiatan Pemberdayaan Desa</w:t>
      </w:r>
    </w:p>
    <w:p w:rsidR="00C80F80" w:rsidRPr="0071653D" w:rsidRDefault="00C80F80" w:rsidP="00E4043B">
      <w:pPr>
        <w:pStyle w:val="ListParagraph"/>
        <w:numPr>
          <w:ilvl w:val="0"/>
          <w:numId w:val="108"/>
        </w:numPr>
        <w:spacing w:line="360" w:lineRule="auto"/>
        <w:ind w:left="1134" w:hanging="425"/>
        <w:jc w:val="both"/>
        <w:rPr>
          <w:rFonts w:ascii="Bookman Old Style" w:hAnsi="Bookman Old Style" w:cs="Arial"/>
          <w:sz w:val="24"/>
        </w:rPr>
      </w:pPr>
      <w:r w:rsidRPr="0071653D">
        <w:rPr>
          <w:rFonts w:ascii="Bookman Old Style" w:hAnsi="Bookman Old Style" w:cs="Arial"/>
          <w:sz w:val="24"/>
        </w:rPr>
        <w:t>Peningkatan Partisipasi Masyarakat dalam Forum Musyawarah Perencanaan Pembangunan di Desa</w:t>
      </w:r>
    </w:p>
    <w:p w:rsidR="00C80F80" w:rsidRPr="0071653D" w:rsidRDefault="00C80F80" w:rsidP="00EC334C">
      <w:pPr>
        <w:pStyle w:val="ListParagraph"/>
        <w:numPr>
          <w:ilvl w:val="0"/>
          <w:numId w:val="50"/>
        </w:numPr>
        <w:spacing w:line="360" w:lineRule="auto"/>
        <w:jc w:val="both"/>
        <w:rPr>
          <w:rFonts w:ascii="Bookman Old Style" w:hAnsi="Bookman Old Style" w:cs="Arial"/>
          <w:sz w:val="24"/>
        </w:rPr>
      </w:pPr>
      <w:r w:rsidRPr="0071653D">
        <w:rPr>
          <w:rFonts w:ascii="Bookman Old Style" w:hAnsi="Bookman Old Style" w:cs="Arial"/>
          <w:sz w:val="24"/>
        </w:rPr>
        <w:t>Sinkronisasi Program Kerja dan Kegiatan Pemberdayaan Masyarakat yang Dilakukan oleh Pemerintah dan Swasta di Wilayah Kerja Kecamatan</w:t>
      </w:r>
    </w:p>
    <w:p w:rsidR="00F36501" w:rsidRPr="008025BB" w:rsidRDefault="00C80F80" w:rsidP="00F36501">
      <w:pPr>
        <w:pStyle w:val="ListParagraph"/>
        <w:numPr>
          <w:ilvl w:val="0"/>
          <w:numId w:val="50"/>
        </w:numPr>
        <w:spacing w:line="360" w:lineRule="auto"/>
        <w:jc w:val="both"/>
        <w:rPr>
          <w:rFonts w:ascii="Bookman Old Style" w:hAnsi="Bookman Old Style" w:cs="Arial"/>
          <w:sz w:val="24"/>
        </w:rPr>
      </w:pPr>
      <w:r w:rsidRPr="0071653D">
        <w:rPr>
          <w:rFonts w:ascii="Bookman Old Style" w:hAnsi="Bookman Old Style" w:cs="Arial"/>
          <w:sz w:val="24"/>
        </w:rPr>
        <w:t>Peningkatan Efektifitas Kegiatan Pemberdayaan Masyarakat di Wilayah Kecamatan</w:t>
      </w:r>
    </w:p>
    <w:p w:rsidR="00C80F80" w:rsidRPr="0071653D" w:rsidRDefault="00C80F80" w:rsidP="00C80F80">
      <w:pPr>
        <w:pStyle w:val="ListParagraph"/>
        <w:spacing w:line="360" w:lineRule="auto"/>
        <w:ind w:left="1080" w:hanging="360"/>
        <w:jc w:val="both"/>
        <w:rPr>
          <w:rFonts w:ascii="Bookman Old Style" w:hAnsi="Bookman Old Style" w:cs="Arial"/>
          <w:sz w:val="24"/>
        </w:rPr>
      </w:pPr>
    </w:p>
    <w:p w:rsidR="00150138" w:rsidRPr="0071653D" w:rsidRDefault="00150138" w:rsidP="00320F9B">
      <w:pPr>
        <w:pStyle w:val="ListParagraph"/>
        <w:tabs>
          <w:tab w:val="left" w:pos="567"/>
        </w:tabs>
        <w:spacing w:line="360" w:lineRule="auto"/>
        <w:ind w:left="426" w:hanging="425"/>
        <w:jc w:val="both"/>
        <w:rPr>
          <w:rFonts w:ascii="Bookman Old Style" w:hAnsi="Bookman Old Style" w:cs="Arial"/>
          <w:sz w:val="24"/>
        </w:rPr>
      </w:pPr>
      <w:r w:rsidRPr="0071653D">
        <w:rPr>
          <w:rFonts w:ascii="Bookman Old Style" w:hAnsi="Bookman Old Style" w:cs="Arial"/>
          <w:sz w:val="24"/>
        </w:rPr>
        <w:t>4.</w:t>
      </w:r>
      <w:r w:rsidRPr="0071653D">
        <w:rPr>
          <w:rFonts w:ascii="Bookman Old Style" w:hAnsi="Bookman Old Style" w:cs="Arial"/>
          <w:sz w:val="24"/>
        </w:rPr>
        <w:tab/>
      </w:r>
      <w:r w:rsidR="00320F9B" w:rsidRPr="0071653D">
        <w:rPr>
          <w:rFonts w:ascii="Bookman Old Style" w:hAnsi="Bookman Old Style" w:cs="Arial"/>
          <w:sz w:val="24"/>
        </w:rPr>
        <w:t xml:space="preserve"> </w:t>
      </w:r>
      <w:r w:rsidR="00C80F80" w:rsidRPr="0071653D">
        <w:rPr>
          <w:rFonts w:ascii="Bookman Old Style" w:hAnsi="Bookman Old Style" w:cs="Arial"/>
          <w:sz w:val="24"/>
        </w:rPr>
        <w:t>PROGRAM KOORDINASI KETENTRAMAN DAN KETERTIBAN UMUM</w:t>
      </w:r>
    </w:p>
    <w:p w:rsidR="00150138" w:rsidRPr="0071653D" w:rsidRDefault="00150138" w:rsidP="00A4579D">
      <w:pPr>
        <w:pStyle w:val="ListParagraph"/>
        <w:spacing w:line="360" w:lineRule="auto"/>
        <w:ind w:left="450"/>
        <w:jc w:val="both"/>
        <w:rPr>
          <w:rFonts w:ascii="Bookman Old Style" w:hAnsi="Bookman Old Style" w:cs="Arial"/>
          <w:sz w:val="24"/>
        </w:rPr>
      </w:pPr>
      <w:r w:rsidRPr="0071653D">
        <w:rPr>
          <w:rFonts w:ascii="Bookman Old Style" w:hAnsi="Bookman Old Style" w:cs="Arial"/>
          <w:sz w:val="24"/>
        </w:rPr>
        <w:t xml:space="preserve">Program ini dimaksudkan untuk meningkatkan kualitas </w:t>
      </w:r>
      <w:r w:rsidR="00C80F80" w:rsidRPr="0071653D">
        <w:rPr>
          <w:rFonts w:ascii="Bookman Old Style" w:hAnsi="Bookman Old Style" w:cs="Arial"/>
          <w:sz w:val="24"/>
        </w:rPr>
        <w:t>ketenteraman dan ketertiban umum di</w:t>
      </w:r>
      <w:r w:rsidRPr="0071653D">
        <w:rPr>
          <w:rFonts w:ascii="Bookman Old Style" w:hAnsi="Bookman Old Style" w:cs="Arial"/>
          <w:sz w:val="24"/>
        </w:rPr>
        <w:t xml:space="preserve"> Kecamatan </w:t>
      </w:r>
      <w:r w:rsidR="00966941">
        <w:rPr>
          <w:rFonts w:ascii="Bookman Old Style" w:hAnsi="Bookman Old Style" w:cs="Arial"/>
          <w:sz w:val="24"/>
        </w:rPr>
        <w:t>Bontomanai</w:t>
      </w:r>
      <w:r w:rsidRPr="0071653D">
        <w:rPr>
          <w:rFonts w:ascii="Bookman Old Style" w:hAnsi="Bookman Old Style" w:cs="Arial"/>
          <w:sz w:val="24"/>
        </w:rPr>
        <w:t>. Untuk mewujudkan tujuan prog</w:t>
      </w:r>
      <w:r w:rsidR="00A4579D" w:rsidRPr="0071653D">
        <w:rPr>
          <w:rFonts w:ascii="Bookman Old Style" w:hAnsi="Bookman Old Style" w:cs="Arial"/>
          <w:sz w:val="24"/>
        </w:rPr>
        <w:t>ram ini maka dilakukan kegiatan / sub</w:t>
      </w:r>
      <w:r w:rsidRPr="0071653D">
        <w:rPr>
          <w:rFonts w:ascii="Bookman Old Style" w:hAnsi="Bookman Old Style" w:cs="Arial"/>
          <w:sz w:val="24"/>
        </w:rPr>
        <w:t>kegiatan yaitu :</w:t>
      </w:r>
    </w:p>
    <w:p w:rsidR="00A4579D" w:rsidRPr="0071653D" w:rsidRDefault="00A4579D" w:rsidP="00A4579D">
      <w:pPr>
        <w:pStyle w:val="ListParagraph"/>
        <w:spacing w:line="360" w:lineRule="auto"/>
        <w:ind w:left="450"/>
        <w:jc w:val="both"/>
        <w:rPr>
          <w:rFonts w:ascii="Bookman Old Style" w:hAnsi="Bookman Old Style" w:cs="Arial"/>
          <w:sz w:val="24"/>
        </w:rPr>
      </w:pPr>
      <w:r w:rsidRPr="0071653D">
        <w:rPr>
          <w:rFonts w:ascii="Bookman Old Style" w:hAnsi="Bookman Old Style" w:cs="Arial"/>
          <w:sz w:val="24"/>
        </w:rPr>
        <w:t>Kegiatan :</w:t>
      </w:r>
    </w:p>
    <w:p w:rsidR="00A4579D" w:rsidRPr="0071653D" w:rsidRDefault="00A4579D" w:rsidP="00EC334C">
      <w:pPr>
        <w:pStyle w:val="ListParagraph"/>
        <w:numPr>
          <w:ilvl w:val="0"/>
          <w:numId w:val="51"/>
        </w:numPr>
        <w:spacing w:line="360" w:lineRule="auto"/>
        <w:jc w:val="both"/>
        <w:rPr>
          <w:rFonts w:ascii="Bookman Old Style" w:hAnsi="Bookman Old Style" w:cs="Arial"/>
          <w:sz w:val="24"/>
        </w:rPr>
      </w:pPr>
      <w:r w:rsidRPr="0071653D">
        <w:rPr>
          <w:rFonts w:ascii="Bookman Old Style" w:hAnsi="Bookman Old Style" w:cs="Arial"/>
          <w:sz w:val="24"/>
        </w:rPr>
        <w:t>Koordinasi Upaya Penyelenggaraan Ketenteraman dan Ketertiban Umum;</w:t>
      </w:r>
    </w:p>
    <w:p w:rsidR="00A4579D" w:rsidRPr="0071653D" w:rsidRDefault="00A4579D" w:rsidP="00EC334C">
      <w:pPr>
        <w:pStyle w:val="ListParagraph"/>
        <w:numPr>
          <w:ilvl w:val="0"/>
          <w:numId w:val="52"/>
        </w:numPr>
        <w:spacing w:line="360" w:lineRule="auto"/>
        <w:jc w:val="both"/>
        <w:rPr>
          <w:rFonts w:ascii="Bookman Old Style" w:hAnsi="Bookman Old Style" w:cs="Arial"/>
          <w:sz w:val="24"/>
        </w:rPr>
      </w:pPr>
      <w:r w:rsidRPr="0071653D">
        <w:rPr>
          <w:rFonts w:ascii="Bookman Old Style" w:hAnsi="Bookman Old Style" w:cs="Arial"/>
          <w:sz w:val="24"/>
        </w:rPr>
        <w:t>Sinergitas dengan  Kepolisian  Negara  Republik Indonesia, Tentara Nasional Indonesia dan Instansi Vertikal di Wilayah Kecamatan</w:t>
      </w:r>
    </w:p>
    <w:p w:rsidR="00A4579D" w:rsidRPr="0071653D" w:rsidRDefault="00A4579D" w:rsidP="00EC334C">
      <w:pPr>
        <w:pStyle w:val="ListParagraph"/>
        <w:numPr>
          <w:ilvl w:val="0"/>
          <w:numId w:val="52"/>
        </w:numPr>
        <w:spacing w:line="360" w:lineRule="auto"/>
        <w:jc w:val="both"/>
        <w:rPr>
          <w:rFonts w:ascii="Bookman Old Style" w:hAnsi="Bookman Old Style" w:cs="Arial"/>
          <w:sz w:val="24"/>
        </w:rPr>
      </w:pPr>
      <w:r w:rsidRPr="0071653D">
        <w:rPr>
          <w:rFonts w:ascii="Bookman Old Style" w:hAnsi="Bookman Old Style" w:cs="Arial"/>
          <w:sz w:val="24"/>
        </w:rPr>
        <w:t>Harmonisasi Hubungan Dengan Tokoh Agama dan Tokoh Masyarakat</w:t>
      </w:r>
    </w:p>
    <w:p w:rsidR="00150138" w:rsidRPr="0071653D" w:rsidRDefault="00150138" w:rsidP="00150138">
      <w:pPr>
        <w:pStyle w:val="ListParagraph"/>
        <w:spacing w:line="360" w:lineRule="auto"/>
        <w:ind w:left="1134"/>
        <w:jc w:val="both"/>
        <w:rPr>
          <w:rFonts w:ascii="Bookman Old Style" w:hAnsi="Bookman Old Style" w:cs="Arial"/>
          <w:sz w:val="24"/>
        </w:rPr>
      </w:pPr>
    </w:p>
    <w:p w:rsidR="00150138" w:rsidRPr="0071653D" w:rsidRDefault="00150138" w:rsidP="00320F9B">
      <w:pPr>
        <w:pStyle w:val="ListParagraph"/>
        <w:tabs>
          <w:tab w:val="left" w:pos="709"/>
        </w:tabs>
        <w:spacing w:line="360" w:lineRule="auto"/>
        <w:ind w:left="567" w:hanging="425"/>
        <w:jc w:val="both"/>
        <w:rPr>
          <w:rFonts w:ascii="Bookman Old Style" w:hAnsi="Bookman Old Style" w:cs="Arial"/>
          <w:sz w:val="24"/>
        </w:rPr>
      </w:pPr>
      <w:r w:rsidRPr="0071653D">
        <w:rPr>
          <w:rFonts w:ascii="Bookman Old Style" w:hAnsi="Bookman Old Style" w:cs="Arial"/>
          <w:sz w:val="24"/>
        </w:rPr>
        <w:t>5.</w:t>
      </w:r>
      <w:r w:rsidRPr="0071653D">
        <w:rPr>
          <w:rFonts w:ascii="Bookman Old Style" w:hAnsi="Bookman Old Style" w:cs="Arial"/>
          <w:sz w:val="24"/>
        </w:rPr>
        <w:tab/>
      </w:r>
      <w:r w:rsidR="00A4579D" w:rsidRPr="0071653D">
        <w:rPr>
          <w:rFonts w:ascii="Bookman Old Style" w:hAnsi="Bookman Old Style" w:cs="Arial"/>
          <w:sz w:val="24"/>
        </w:rPr>
        <w:t>PROGRAM PENYELENGGARAAN URUSAN PEMERINTAHAN UMUM</w:t>
      </w:r>
    </w:p>
    <w:p w:rsidR="00150138" w:rsidRPr="0071653D" w:rsidRDefault="00150138" w:rsidP="00A4579D">
      <w:pPr>
        <w:pStyle w:val="ListParagraph"/>
        <w:spacing w:line="360" w:lineRule="auto"/>
        <w:ind w:left="567" w:hanging="27"/>
        <w:jc w:val="both"/>
        <w:rPr>
          <w:rFonts w:ascii="Bookman Old Style" w:hAnsi="Bookman Old Style" w:cs="Arial"/>
          <w:sz w:val="24"/>
        </w:rPr>
      </w:pPr>
      <w:r w:rsidRPr="0071653D">
        <w:rPr>
          <w:rFonts w:ascii="Bookman Old Style" w:hAnsi="Bookman Old Style" w:cs="Arial"/>
          <w:sz w:val="24"/>
        </w:rPr>
        <w:t xml:space="preserve">Program ini dimaksudkan untuk </w:t>
      </w:r>
      <w:r w:rsidR="00A4579D" w:rsidRPr="0071653D">
        <w:rPr>
          <w:rFonts w:ascii="Bookman Old Style" w:hAnsi="Bookman Old Style" w:cs="Arial"/>
          <w:sz w:val="24"/>
        </w:rPr>
        <w:t xml:space="preserve">terselenggaranya urusan pemerintahan secara umum yang menjadi tugas </w:t>
      </w:r>
      <w:r w:rsidR="00793895">
        <w:rPr>
          <w:rFonts w:ascii="Bookman Old Style" w:hAnsi="Bookman Old Style" w:cs="Arial"/>
          <w:sz w:val="24"/>
        </w:rPr>
        <w:t>dan fungsi Kecamatan Bontomanai</w:t>
      </w:r>
      <w:r w:rsidRPr="0071653D">
        <w:rPr>
          <w:rFonts w:ascii="Bookman Old Style" w:hAnsi="Bookman Old Style" w:cs="Arial"/>
          <w:sz w:val="24"/>
        </w:rPr>
        <w:t>. Untuk mewujudkan tujuan prog</w:t>
      </w:r>
      <w:r w:rsidR="00A4579D" w:rsidRPr="0071653D">
        <w:rPr>
          <w:rFonts w:ascii="Bookman Old Style" w:hAnsi="Bookman Old Style" w:cs="Arial"/>
          <w:sz w:val="24"/>
        </w:rPr>
        <w:t>ram ini maka dilakukan kegiatan / sub</w:t>
      </w:r>
      <w:r w:rsidR="00793895">
        <w:rPr>
          <w:rFonts w:ascii="Bookman Old Style" w:hAnsi="Bookman Old Style" w:cs="Arial"/>
          <w:sz w:val="24"/>
        </w:rPr>
        <w:t xml:space="preserve"> </w:t>
      </w:r>
      <w:r w:rsidRPr="0071653D">
        <w:rPr>
          <w:rFonts w:ascii="Bookman Old Style" w:hAnsi="Bookman Old Style" w:cs="Arial"/>
          <w:sz w:val="24"/>
        </w:rPr>
        <w:t>kegiatan yaitu :</w:t>
      </w:r>
    </w:p>
    <w:p w:rsidR="00150138" w:rsidRPr="0071653D" w:rsidRDefault="00A4579D" w:rsidP="00EC334C">
      <w:pPr>
        <w:pStyle w:val="ListParagraph"/>
        <w:numPr>
          <w:ilvl w:val="0"/>
          <w:numId w:val="53"/>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Penyelenggaraan Urusan Pemerintahan Umum sesuai Penugasan Kepala Daerah;</w:t>
      </w:r>
    </w:p>
    <w:p w:rsidR="00A4579D" w:rsidRPr="0071653D" w:rsidRDefault="00A4579D" w:rsidP="00EC334C">
      <w:pPr>
        <w:pStyle w:val="ListParagraph"/>
        <w:numPr>
          <w:ilvl w:val="0"/>
          <w:numId w:val="5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p w:rsidR="00A4579D" w:rsidRPr="0071653D" w:rsidRDefault="00A4579D" w:rsidP="00EC334C">
      <w:pPr>
        <w:pStyle w:val="ListParagraph"/>
        <w:numPr>
          <w:ilvl w:val="0"/>
          <w:numId w:val="5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Pembinaan Kerukunan Antarsuku dan Intrasuku, Umat Beragama, Ras, dan Golongan Lainnya Guna mewujudkan Stabilitas Keamanan Lokal, Regional, dan Nasional</w:t>
      </w:r>
    </w:p>
    <w:p w:rsidR="00A4579D" w:rsidRPr="0071653D" w:rsidRDefault="00A4579D" w:rsidP="00EC334C">
      <w:pPr>
        <w:pStyle w:val="ListParagraph"/>
        <w:numPr>
          <w:ilvl w:val="0"/>
          <w:numId w:val="54"/>
        </w:numPr>
        <w:tabs>
          <w:tab w:val="left" w:pos="993"/>
        </w:tabs>
        <w:spacing w:line="360" w:lineRule="auto"/>
        <w:jc w:val="both"/>
        <w:rPr>
          <w:rFonts w:ascii="Bookman Old Style" w:hAnsi="Bookman Old Style" w:cs="Arial"/>
          <w:sz w:val="24"/>
        </w:rPr>
      </w:pPr>
      <w:r w:rsidRPr="0071653D">
        <w:rPr>
          <w:rFonts w:ascii="Bookman Old Style" w:hAnsi="Bookman Old Style" w:cs="Arial"/>
          <w:sz w:val="24"/>
        </w:rPr>
        <w:t>Pelaksanaan Tugas Forum Koordinasi Pimpinan di Kecamatan</w:t>
      </w:r>
    </w:p>
    <w:p w:rsidR="00150138" w:rsidRPr="0071653D" w:rsidRDefault="00150138" w:rsidP="00150138">
      <w:pPr>
        <w:pStyle w:val="ListParagraph"/>
        <w:spacing w:line="360" w:lineRule="auto"/>
        <w:jc w:val="both"/>
        <w:rPr>
          <w:rFonts w:ascii="Bookman Old Style" w:hAnsi="Bookman Old Style" w:cs="Arial"/>
          <w:sz w:val="24"/>
        </w:rPr>
      </w:pPr>
    </w:p>
    <w:p w:rsidR="00150138" w:rsidRPr="0071653D" w:rsidRDefault="00150138" w:rsidP="00320F9B">
      <w:pPr>
        <w:pStyle w:val="ListParagraph"/>
        <w:tabs>
          <w:tab w:val="left" w:pos="709"/>
        </w:tabs>
        <w:spacing w:line="360" w:lineRule="auto"/>
        <w:ind w:left="426" w:hanging="425"/>
        <w:jc w:val="both"/>
        <w:rPr>
          <w:rFonts w:ascii="Bookman Old Style" w:hAnsi="Bookman Old Style" w:cs="Arial"/>
          <w:sz w:val="24"/>
        </w:rPr>
      </w:pPr>
      <w:r w:rsidRPr="0071653D">
        <w:rPr>
          <w:rFonts w:ascii="Bookman Old Style" w:hAnsi="Bookman Old Style" w:cs="Arial"/>
          <w:sz w:val="24"/>
        </w:rPr>
        <w:t>6.</w:t>
      </w:r>
      <w:r w:rsidRPr="0071653D">
        <w:rPr>
          <w:rFonts w:ascii="Bookman Old Style" w:hAnsi="Bookman Old Style" w:cs="Arial"/>
          <w:sz w:val="24"/>
        </w:rPr>
        <w:tab/>
      </w:r>
      <w:r w:rsidR="00A4579D" w:rsidRPr="0071653D">
        <w:rPr>
          <w:rFonts w:ascii="Bookman Old Style" w:hAnsi="Bookman Old Style" w:cs="Arial"/>
          <w:sz w:val="24"/>
        </w:rPr>
        <w:t>PROGRAM PEMBINAAN DAN PENGAWASAN PEMERINTAHAN DESA</w:t>
      </w:r>
    </w:p>
    <w:p w:rsidR="00150138" w:rsidRPr="0071653D" w:rsidRDefault="00150138" w:rsidP="00A4579D">
      <w:pPr>
        <w:pStyle w:val="ListParagraph"/>
        <w:spacing w:line="360" w:lineRule="auto"/>
        <w:ind w:left="426"/>
        <w:jc w:val="both"/>
        <w:rPr>
          <w:rFonts w:ascii="Bookman Old Style" w:hAnsi="Bookman Old Style" w:cs="Arial"/>
          <w:sz w:val="24"/>
        </w:rPr>
      </w:pPr>
      <w:r w:rsidRPr="0071653D">
        <w:rPr>
          <w:rFonts w:ascii="Bookman Old Style" w:hAnsi="Bookman Old Style" w:cs="Arial"/>
          <w:sz w:val="24"/>
        </w:rPr>
        <w:t xml:space="preserve">Program ini dimaksudkan untuk mengoordinasikan dan fasilitasi  </w:t>
      </w:r>
      <w:r w:rsidR="00A4579D" w:rsidRPr="0071653D">
        <w:rPr>
          <w:rFonts w:ascii="Bookman Old Style" w:hAnsi="Bookman Old Style" w:cs="Arial"/>
          <w:sz w:val="24"/>
        </w:rPr>
        <w:t>dan melakukan pembinaan serta pengawasan pemerintahan desa, bak dari segi pengelolaan pemerintahan, pengelolaan keuangan, perencanaan pembangunan, pembangunan kawasan, dan demikian pula dengan pula badan permusyawaratan desa</w:t>
      </w:r>
      <w:r w:rsidRPr="0071653D">
        <w:rPr>
          <w:rFonts w:ascii="Bookman Old Style" w:hAnsi="Bookman Old Style" w:cs="Arial"/>
          <w:sz w:val="24"/>
        </w:rPr>
        <w:t>. Untuk mewujudkan tujuan prog</w:t>
      </w:r>
      <w:r w:rsidR="00A4579D" w:rsidRPr="0071653D">
        <w:rPr>
          <w:rFonts w:ascii="Bookman Old Style" w:hAnsi="Bookman Old Style" w:cs="Arial"/>
          <w:sz w:val="24"/>
        </w:rPr>
        <w:t>ram ini maka dilakukan kegiatan / sub</w:t>
      </w:r>
      <w:r w:rsidRPr="0071653D">
        <w:rPr>
          <w:rFonts w:ascii="Bookman Old Style" w:hAnsi="Bookman Old Style" w:cs="Arial"/>
          <w:sz w:val="24"/>
        </w:rPr>
        <w:t>kegiatan yaitu :</w:t>
      </w:r>
    </w:p>
    <w:p w:rsidR="00150138" w:rsidRPr="0071653D" w:rsidRDefault="00A4579D" w:rsidP="00EC334C">
      <w:pPr>
        <w:pStyle w:val="ListParagraph"/>
        <w:numPr>
          <w:ilvl w:val="0"/>
          <w:numId w:val="55"/>
        </w:numPr>
        <w:spacing w:line="360" w:lineRule="auto"/>
        <w:jc w:val="both"/>
        <w:rPr>
          <w:rFonts w:ascii="Bookman Old Style" w:hAnsi="Bookman Old Style" w:cs="Arial"/>
          <w:sz w:val="24"/>
        </w:rPr>
      </w:pPr>
      <w:r w:rsidRPr="0071653D">
        <w:rPr>
          <w:rFonts w:ascii="Bookman Old Style" w:hAnsi="Bookman Old Style" w:cs="Arial"/>
          <w:sz w:val="24"/>
        </w:rPr>
        <w:t>Fasilitasi, Rekomendasi dan Koordinasi Pembinaan dan Pengawasan Pemerintahan Desa;</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Administrasi Tata Pemerintahan Desa</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Pengelolaan Keuangan Desa dan Pendayagunaan Aset Desa</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Pelaksanaan Tugas dan Fungsi Badan Permusyawaratan Desa</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Sinkronisasi Perencanaan Pembangunan Daerah dengan Pembangunan Desa</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Penetapan Lokasi Pembangunan Kawasan Perdesaan</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Penyelenggaraan Ketenteraman dan Ketertiban Umum</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Penyusunan Perencanaan Pembangunan Partisipatif</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Fasilitasi Penataan, Pemanfaatan, dan Pendayagunaan Ruang Desa Serta Penetapan dan Penegasan Batas Desa</w:t>
      </w:r>
    </w:p>
    <w:p w:rsidR="00A4579D" w:rsidRPr="0071653D" w:rsidRDefault="00A4579D" w:rsidP="00EC334C">
      <w:pPr>
        <w:pStyle w:val="ListParagraph"/>
        <w:numPr>
          <w:ilvl w:val="0"/>
          <w:numId w:val="56"/>
        </w:numPr>
        <w:spacing w:line="360" w:lineRule="auto"/>
        <w:jc w:val="both"/>
        <w:rPr>
          <w:rFonts w:ascii="Bookman Old Style" w:hAnsi="Bookman Old Style" w:cs="Arial"/>
          <w:sz w:val="24"/>
        </w:rPr>
      </w:pPr>
      <w:r w:rsidRPr="0071653D">
        <w:rPr>
          <w:rFonts w:ascii="Bookman Old Style" w:hAnsi="Bookman Old Style" w:cs="Arial"/>
          <w:sz w:val="24"/>
        </w:rPr>
        <w:t>Koordinasi Pelaksanaan Pembangunan Kawasan Perdesaan di Wilayah Kecamatan</w:t>
      </w:r>
    </w:p>
    <w:p w:rsidR="00590503" w:rsidRDefault="00590503" w:rsidP="00FB57FF">
      <w:pPr>
        <w:pStyle w:val="ListParagraph"/>
        <w:spacing w:line="360" w:lineRule="auto"/>
        <w:ind w:left="0"/>
        <w:jc w:val="both"/>
        <w:rPr>
          <w:rFonts w:ascii="Arial" w:hAnsi="Arial" w:cs="Arial"/>
          <w:sz w:val="24"/>
        </w:rPr>
        <w:sectPr w:rsidR="00590503" w:rsidSect="00EB703A">
          <w:pgSz w:w="12240" w:h="20160" w:code="5"/>
          <w:pgMar w:top="1440" w:right="1440" w:bottom="3600" w:left="2268" w:header="426" w:footer="2969" w:gutter="0"/>
          <w:cols w:space="720"/>
          <w:docGrid w:linePitch="360"/>
        </w:sectPr>
      </w:pPr>
    </w:p>
    <w:p w:rsidR="00F432BA" w:rsidRPr="0071653D" w:rsidRDefault="00C42F83" w:rsidP="002C16DE">
      <w:pPr>
        <w:pStyle w:val="ListParagraph"/>
        <w:spacing w:line="360" w:lineRule="auto"/>
        <w:ind w:left="0"/>
        <w:jc w:val="center"/>
        <w:rPr>
          <w:rFonts w:ascii="Bookman Old Style" w:hAnsi="Bookman Old Style"/>
        </w:rPr>
      </w:pPr>
      <w:r>
        <w:rPr>
          <w:rFonts w:ascii="Bookman Old Style" w:hAnsi="Bookman Old Style"/>
        </w:rPr>
        <w:t xml:space="preserve"> </w:t>
      </w:r>
    </w:p>
    <w:p w:rsidR="002C16DE" w:rsidRPr="0071653D" w:rsidRDefault="00C42F83" w:rsidP="002C16DE">
      <w:pPr>
        <w:pStyle w:val="ListParagraph"/>
        <w:spacing w:line="360" w:lineRule="auto"/>
        <w:ind w:left="0"/>
        <w:jc w:val="center"/>
        <w:rPr>
          <w:rFonts w:ascii="Bookman Old Style" w:hAnsi="Bookman Old Style"/>
        </w:rPr>
      </w:pPr>
      <w:r>
        <w:rPr>
          <w:rFonts w:ascii="Bookman Old Style" w:hAnsi="Bookman Old Style"/>
        </w:rPr>
        <w:t>Tabel 6.1.</w:t>
      </w:r>
      <w:r w:rsidR="00F40C01">
        <w:rPr>
          <w:rFonts w:ascii="Bookman Old Style" w:hAnsi="Bookman Old Style"/>
        </w:rPr>
        <w:t>Rencana Pro</w:t>
      </w:r>
      <w:r w:rsidR="002C16DE" w:rsidRPr="0071653D">
        <w:rPr>
          <w:rFonts w:ascii="Bookman Old Style" w:hAnsi="Bookman Old Style"/>
        </w:rPr>
        <w:t>g</w:t>
      </w:r>
      <w:r w:rsidR="000C5F80">
        <w:rPr>
          <w:rFonts w:ascii="Bookman Old Style" w:hAnsi="Bookman Old Style"/>
        </w:rPr>
        <w:t>r</w:t>
      </w:r>
      <w:r w:rsidR="002C16DE" w:rsidRPr="0071653D">
        <w:rPr>
          <w:rFonts w:ascii="Bookman Old Style" w:hAnsi="Bookman Old Style"/>
        </w:rPr>
        <w:t>am,Kegiatan, Sub Kegiatan, dan</w:t>
      </w:r>
      <w:r w:rsidR="00966941">
        <w:rPr>
          <w:rFonts w:ascii="Bookman Old Style" w:hAnsi="Bookman Old Style"/>
        </w:rPr>
        <w:t xml:space="preserve"> Pendanaan Kecamatan Bontomanai</w:t>
      </w:r>
      <w:r w:rsidR="002C16DE" w:rsidRPr="0071653D">
        <w:rPr>
          <w:rFonts w:ascii="Bookman Old Style" w:hAnsi="Bookman Old Style"/>
        </w:rPr>
        <w:t xml:space="preserve"> 2021-2026</w:t>
      </w:r>
    </w:p>
    <w:p w:rsidR="002C16DE" w:rsidRPr="0071653D" w:rsidRDefault="002C16DE" w:rsidP="002C16DE">
      <w:pPr>
        <w:pStyle w:val="ListParagraph"/>
        <w:spacing w:line="360" w:lineRule="auto"/>
        <w:ind w:left="0"/>
        <w:jc w:val="center"/>
        <w:rPr>
          <w:rFonts w:ascii="Bookman Old Style" w:hAnsi="Bookman Old Style"/>
        </w:rPr>
      </w:pPr>
      <w:r w:rsidRPr="0071653D">
        <w:rPr>
          <w:rFonts w:ascii="Bookman Old Style" w:hAnsi="Bookman Old Style"/>
        </w:rPr>
        <w:t>Kabupaten Kepulauan Selayar</w:t>
      </w:r>
      <w:r w:rsidR="00C42F83">
        <w:rPr>
          <w:rFonts w:ascii="Bookman Old Style" w:hAnsi="Bookman Old Style"/>
        </w:rPr>
        <w:t xml:space="preserve"> ( Tabel T-C.27 )</w:t>
      </w:r>
    </w:p>
    <w:tbl>
      <w:tblPr>
        <w:tblW w:w="16556" w:type="dxa"/>
        <w:tblInd w:w="-62" w:type="dxa"/>
        <w:tblLayout w:type="fixed"/>
        <w:tblLook w:val="04A0" w:firstRow="1" w:lastRow="0" w:firstColumn="1" w:lastColumn="0" w:noHBand="0" w:noVBand="1"/>
      </w:tblPr>
      <w:tblGrid>
        <w:gridCol w:w="270"/>
        <w:gridCol w:w="921"/>
        <w:gridCol w:w="851"/>
        <w:gridCol w:w="1170"/>
        <w:gridCol w:w="247"/>
        <w:gridCol w:w="8"/>
        <w:gridCol w:w="255"/>
        <w:gridCol w:w="2280"/>
        <w:gridCol w:w="9"/>
        <w:gridCol w:w="1341"/>
        <w:gridCol w:w="142"/>
        <w:gridCol w:w="501"/>
        <w:gridCol w:w="450"/>
        <w:gridCol w:w="27"/>
        <w:gridCol w:w="646"/>
        <w:gridCol w:w="11"/>
        <w:gridCol w:w="450"/>
        <w:gridCol w:w="90"/>
        <w:gridCol w:w="646"/>
        <w:gridCol w:w="90"/>
        <w:gridCol w:w="450"/>
        <w:gridCol w:w="736"/>
        <w:gridCol w:w="540"/>
        <w:gridCol w:w="630"/>
        <w:gridCol w:w="672"/>
        <w:gridCol w:w="709"/>
        <w:gridCol w:w="180"/>
        <w:gridCol w:w="360"/>
        <w:gridCol w:w="594"/>
        <w:gridCol w:w="284"/>
        <w:gridCol w:w="429"/>
        <w:gridCol w:w="567"/>
      </w:tblGrid>
      <w:tr w:rsidR="00CD5127" w:rsidRPr="0071653D" w:rsidTr="00326A43">
        <w:trPr>
          <w:trHeight w:val="180"/>
        </w:trPr>
        <w:tc>
          <w:tcPr>
            <w:tcW w:w="27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  No.</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Tujuan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Sasaran</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AEEF3"/>
            <w:vAlign w:val="center"/>
          </w:tcPr>
          <w:p w:rsidR="00CD5127" w:rsidRPr="0071653D" w:rsidRDefault="00CD5127" w:rsidP="00CD5127">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KODE</w:t>
            </w:r>
          </w:p>
        </w:tc>
        <w:tc>
          <w:tcPr>
            <w:tcW w:w="2799" w:type="dxa"/>
            <w:gridSpan w:val="5"/>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Nomenklatur Urusan (Program / Kegiatan / Sub Kegiatan)</w:t>
            </w:r>
          </w:p>
        </w:tc>
        <w:tc>
          <w:tcPr>
            <w:tcW w:w="134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Indikator Kinerja Program (Outcome) dan Kegiatan (Output)</w:t>
            </w:r>
          </w:p>
        </w:tc>
        <w:tc>
          <w:tcPr>
            <w:tcW w:w="643"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Data Capaian Pada Awal Tahun Perencanaan</w:t>
            </w:r>
          </w:p>
        </w:tc>
        <w:tc>
          <w:tcPr>
            <w:tcW w:w="7281"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Target Kinerja dan Kerangka Pendanaan</w:t>
            </w:r>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Unit Kerja OPD Penang gung Jawab</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Lokasi</w:t>
            </w:r>
          </w:p>
        </w:tc>
      </w:tr>
      <w:tr w:rsidR="00961C3D" w:rsidRPr="0071653D" w:rsidTr="00326A43">
        <w:trPr>
          <w:trHeight w:val="30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170" w:type="dxa"/>
            <w:vMerge/>
            <w:tcBorders>
              <w:top w:val="single" w:sz="4" w:space="0" w:color="auto"/>
              <w:left w:val="single" w:sz="4" w:space="0" w:color="auto"/>
              <w:bottom w:val="single" w:sz="4" w:space="0" w:color="auto"/>
              <w:right w:val="single" w:sz="4" w:space="0" w:color="auto"/>
            </w:tcBorders>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123" w:type="dxa"/>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1</w:t>
            </w:r>
          </w:p>
        </w:tc>
        <w:tc>
          <w:tcPr>
            <w:tcW w:w="1197"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2</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3</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4</w:t>
            </w:r>
          </w:p>
        </w:tc>
        <w:tc>
          <w:tcPr>
            <w:tcW w:w="1381"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5</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Kondisi Kinerja Pada Akhir Periode Renstra</w:t>
            </w: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r>
      <w:tr w:rsidR="00961C3D" w:rsidRPr="0071653D" w:rsidTr="00326A43">
        <w:trPr>
          <w:trHeight w:val="36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170" w:type="dxa"/>
            <w:vMerge/>
            <w:tcBorders>
              <w:top w:val="single" w:sz="4" w:space="0" w:color="auto"/>
              <w:left w:val="single" w:sz="4" w:space="0" w:color="auto"/>
              <w:bottom w:val="single" w:sz="4" w:space="0" w:color="auto"/>
              <w:right w:val="single" w:sz="4" w:space="0" w:color="auto"/>
            </w:tcBorders>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1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152D5F" w:rsidP="00971A2D">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2022</w:t>
            </w:r>
          </w:p>
        </w:tc>
        <w:tc>
          <w:tcPr>
            <w:tcW w:w="11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152D5F" w:rsidP="00971A2D">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152D5F" w:rsidP="00971A2D">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152D5F" w:rsidP="00971A2D">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2025</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5127" w:rsidRPr="0071653D" w:rsidRDefault="00152D5F" w:rsidP="00971A2D">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2026</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r>
      <w:tr w:rsidR="00961C3D" w:rsidRPr="0071653D" w:rsidTr="00326A43">
        <w:trPr>
          <w:trHeight w:val="45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170" w:type="dxa"/>
            <w:vMerge/>
            <w:tcBorders>
              <w:top w:val="single" w:sz="4" w:space="0" w:color="auto"/>
              <w:left w:val="single" w:sz="4" w:space="0" w:color="auto"/>
              <w:bottom w:val="single" w:sz="4" w:space="0" w:color="auto"/>
              <w:right w:val="single" w:sz="4" w:space="0" w:color="auto"/>
            </w:tcBorders>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45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67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461"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736"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4C5CAB">
            <w:pPr>
              <w:spacing w:after="0" w:line="240" w:lineRule="auto"/>
              <w:jc w:val="center"/>
              <w:rPr>
                <w:rFonts w:ascii="Bookman Old Style" w:eastAsia="Times New Roman" w:hAnsi="Bookman Old Style" w:cs="Arial"/>
                <w:b/>
                <w:bCs/>
                <w:sz w:val="12"/>
                <w:szCs w:val="12"/>
              </w:rPr>
            </w:pPr>
            <w:r w:rsidRPr="0071653D">
              <w:rPr>
                <w:rFonts w:ascii="Bookman Old Style" w:eastAsia="Times New Roman" w:hAnsi="Bookman Old Style" w:cs="Arial"/>
                <w:b/>
                <w:bCs/>
                <w:sz w:val="12"/>
                <w:szCs w:val="12"/>
              </w:rPr>
              <w:t xml:space="preserve">Rp.          </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736"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4C5CAB">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54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63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672"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709"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CD5127" w:rsidP="00971A2D">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594"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CD5127" w:rsidRPr="0071653D" w:rsidRDefault="004C5CAB" w:rsidP="00971A2D">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 xml:space="preserve">Rp. </w:t>
            </w: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D5127" w:rsidRPr="0071653D" w:rsidRDefault="00CD5127" w:rsidP="00971A2D">
            <w:pPr>
              <w:spacing w:after="0" w:line="240" w:lineRule="auto"/>
              <w:rPr>
                <w:rFonts w:ascii="Bookman Old Style" w:eastAsia="Times New Roman" w:hAnsi="Bookman Old Style" w:cs="Arial"/>
                <w:b/>
                <w:bCs/>
                <w:color w:val="000000"/>
                <w:sz w:val="12"/>
                <w:szCs w:val="12"/>
              </w:rPr>
            </w:pPr>
          </w:p>
        </w:tc>
      </w:tr>
      <w:tr w:rsidR="00961C3D" w:rsidRPr="0071653D" w:rsidTr="00326A43">
        <w:trPr>
          <w:trHeight w:val="180"/>
        </w:trPr>
        <w:tc>
          <w:tcPr>
            <w:tcW w:w="27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w:t>
            </w:r>
          </w:p>
        </w:tc>
        <w:tc>
          <w:tcPr>
            <w:tcW w:w="921"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3</w:t>
            </w:r>
          </w:p>
        </w:tc>
        <w:tc>
          <w:tcPr>
            <w:tcW w:w="1170" w:type="dxa"/>
            <w:tcBorders>
              <w:top w:val="single" w:sz="4" w:space="0" w:color="auto"/>
              <w:left w:val="single" w:sz="4" w:space="0" w:color="auto"/>
              <w:bottom w:val="single" w:sz="4" w:space="0" w:color="auto"/>
              <w:right w:val="single" w:sz="4" w:space="0" w:color="auto"/>
            </w:tcBorders>
            <w:shd w:val="clear" w:color="000000" w:fill="FDE9D9"/>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p>
        </w:tc>
        <w:tc>
          <w:tcPr>
            <w:tcW w:w="2799" w:type="dxa"/>
            <w:gridSpan w:val="5"/>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6</w:t>
            </w:r>
          </w:p>
        </w:tc>
        <w:tc>
          <w:tcPr>
            <w:tcW w:w="1341"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w:t>
            </w:r>
          </w:p>
        </w:tc>
        <w:tc>
          <w:tcPr>
            <w:tcW w:w="64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8</w:t>
            </w:r>
          </w:p>
        </w:tc>
        <w:tc>
          <w:tcPr>
            <w:tcW w:w="45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9</w:t>
            </w:r>
          </w:p>
        </w:tc>
        <w:tc>
          <w:tcPr>
            <w:tcW w:w="6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10</w:t>
            </w:r>
          </w:p>
        </w:tc>
        <w:tc>
          <w:tcPr>
            <w:tcW w:w="461"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11</w:t>
            </w:r>
          </w:p>
        </w:tc>
        <w:tc>
          <w:tcPr>
            <w:tcW w:w="73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12</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13</w:t>
            </w:r>
          </w:p>
        </w:tc>
        <w:tc>
          <w:tcPr>
            <w:tcW w:w="73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14</w:t>
            </w:r>
          </w:p>
        </w:tc>
        <w:tc>
          <w:tcPr>
            <w:tcW w:w="5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15</w:t>
            </w:r>
          </w:p>
        </w:tc>
        <w:tc>
          <w:tcPr>
            <w:tcW w:w="63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16</w:t>
            </w:r>
          </w:p>
        </w:tc>
        <w:tc>
          <w:tcPr>
            <w:tcW w:w="67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18</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19</w:t>
            </w:r>
          </w:p>
        </w:tc>
        <w:tc>
          <w:tcPr>
            <w:tcW w:w="59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20</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21</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CD5127" w:rsidRPr="0071653D" w:rsidRDefault="00CD5127" w:rsidP="00971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22</w:t>
            </w:r>
          </w:p>
        </w:tc>
      </w:tr>
      <w:tr w:rsidR="005A4562" w:rsidRPr="0071653D" w:rsidTr="00326A43">
        <w:trPr>
          <w:trHeight w:val="78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002CF5" w:rsidP="005A4562">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Meningkatkan Reformasi Birokrasi Daerah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33,89</w:t>
            </w:r>
          </w:p>
          <w:p w:rsidR="005A4562" w:rsidRPr="00C23B33" w:rsidRDefault="005A4562" w:rsidP="005A4562">
            <w:pPr>
              <w:pStyle w:val="TableParagraph"/>
              <w:jc w:val="center"/>
              <w:rPr>
                <w:rFonts w:cs="Times New Roman"/>
                <w:sz w:val="16"/>
                <w:szCs w:val="16"/>
                <w:lang w:val="id-ID"/>
              </w:rPr>
            </w:pPr>
            <w:r>
              <w:rPr>
                <w:rFonts w:cs="Times New Roman"/>
                <w:sz w:val="16"/>
                <w:szCs w:val="16"/>
                <w:lang w:val="id-ID"/>
              </w:rPr>
              <w:t>(C)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55,00</w:t>
            </w:r>
          </w:p>
          <w:p w:rsidR="005A4562" w:rsidRPr="00C23B33" w:rsidRDefault="005A4562" w:rsidP="005A4562">
            <w:pPr>
              <w:pStyle w:val="TableParagraph"/>
              <w:jc w:val="center"/>
              <w:rPr>
                <w:rFonts w:cs="Times New Roman"/>
                <w:sz w:val="16"/>
                <w:szCs w:val="16"/>
                <w:lang w:val="id-ID"/>
              </w:rPr>
            </w:pPr>
            <w:r>
              <w:rPr>
                <w:rFonts w:cs="Times New Roman"/>
                <w:sz w:val="16"/>
                <w:szCs w:val="16"/>
                <w:lang w:val="id-ID"/>
              </w:rPr>
              <w:t>(CC)</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64,00</w:t>
            </w:r>
          </w:p>
          <w:p w:rsidR="005A4562" w:rsidRPr="00C23B33" w:rsidRDefault="005A4562" w:rsidP="005A4562">
            <w:pPr>
              <w:pStyle w:val="TableParagraph"/>
              <w:jc w:val="center"/>
              <w:rPr>
                <w:rFonts w:cs="Times New Roman"/>
                <w:sz w:val="16"/>
                <w:szCs w:val="16"/>
                <w:lang w:val="id-ID"/>
              </w:rPr>
            </w:pPr>
            <w:r>
              <w:rPr>
                <w:rFonts w:cs="Times New Roman"/>
                <w:sz w:val="16"/>
                <w:szCs w:val="16"/>
                <w:lang w:val="id-ID"/>
              </w:rPr>
              <w:t>(CC)</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68,00</w:t>
            </w:r>
          </w:p>
          <w:p w:rsidR="005A4562" w:rsidRPr="0019393A" w:rsidRDefault="005A4562" w:rsidP="005A4562">
            <w:pPr>
              <w:pStyle w:val="TableParagraph"/>
              <w:jc w:val="center"/>
              <w:rPr>
                <w:rFonts w:cs="Times New Roman"/>
                <w:sz w:val="16"/>
                <w:szCs w:val="16"/>
              </w:rPr>
            </w:pPr>
            <w:r>
              <w:rPr>
                <w:rFonts w:cs="Times New Roman"/>
                <w:sz w:val="16"/>
                <w:szCs w:val="16"/>
                <w:lang w:val="id-ID"/>
              </w:rPr>
              <w:t>(B)</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73,00</w:t>
            </w:r>
          </w:p>
          <w:p w:rsidR="005A4562" w:rsidRPr="0019393A" w:rsidRDefault="005A4562" w:rsidP="005A4562">
            <w:pPr>
              <w:pStyle w:val="TableParagraph"/>
              <w:jc w:val="center"/>
              <w:rPr>
                <w:rFonts w:cs="Times New Roman"/>
                <w:sz w:val="16"/>
                <w:szCs w:val="16"/>
              </w:rPr>
            </w:pPr>
            <w:r>
              <w:rPr>
                <w:rFonts w:cs="Times New Roman"/>
                <w:sz w:val="16"/>
                <w:szCs w:val="16"/>
                <w:lang w:val="id-ID"/>
              </w:rPr>
              <w:t>(B)</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76,00</w:t>
            </w:r>
          </w:p>
          <w:p w:rsidR="005A4562" w:rsidRPr="0019393A" w:rsidRDefault="005A4562" w:rsidP="005A4562">
            <w:pPr>
              <w:pStyle w:val="TableParagraph"/>
              <w:jc w:val="center"/>
              <w:rPr>
                <w:rFonts w:cs="Times New Roman"/>
                <w:sz w:val="16"/>
                <w:szCs w:val="16"/>
              </w:rPr>
            </w:pPr>
            <w:r>
              <w:rPr>
                <w:rFonts w:cs="Times New Roman"/>
                <w:sz w:val="16"/>
                <w:szCs w:val="16"/>
                <w:lang w:val="id-ID"/>
              </w:rPr>
              <w:t>(A)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76,00</w:t>
            </w:r>
          </w:p>
          <w:p w:rsidR="005A4562" w:rsidRPr="0019393A" w:rsidRDefault="005A4562" w:rsidP="005A4562">
            <w:pPr>
              <w:pStyle w:val="TableParagraph"/>
              <w:jc w:val="center"/>
              <w:rPr>
                <w:rFonts w:cs="Times New Roman"/>
                <w:sz w:val="16"/>
                <w:szCs w:val="16"/>
              </w:rPr>
            </w:pPr>
            <w:r>
              <w:rPr>
                <w:rFonts w:cs="Times New Roman"/>
                <w:sz w:val="16"/>
                <w:szCs w:val="16"/>
                <w:lang w:val="id-ID"/>
              </w:rPr>
              <w:t>(A)</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r>
      <w:tr w:rsidR="005A4562" w:rsidRPr="0071653D" w:rsidTr="00326A43">
        <w:trPr>
          <w:trHeight w:val="406"/>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002CF5" w:rsidP="00002CF5">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Nilai SAKIP</w:t>
            </w:r>
          </w:p>
        </w:tc>
        <w:tc>
          <w:tcPr>
            <w:tcW w:w="1170" w:type="dxa"/>
            <w:tcBorders>
              <w:top w:val="single" w:sz="4" w:space="0" w:color="auto"/>
              <w:left w:val="single" w:sz="4" w:space="0" w:color="auto"/>
              <w:bottom w:val="single" w:sz="4" w:space="0" w:color="auto"/>
              <w:right w:val="single" w:sz="4" w:space="0" w:color="auto"/>
            </w:tcBorders>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58,85</w:t>
            </w:r>
          </w:p>
          <w:p w:rsidR="005A4562" w:rsidRPr="0019393A" w:rsidRDefault="005A4562" w:rsidP="005A4562">
            <w:pPr>
              <w:pStyle w:val="TableParagraph"/>
              <w:jc w:val="center"/>
              <w:rPr>
                <w:rFonts w:cs="Times New Roman"/>
                <w:sz w:val="16"/>
                <w:szCs w:val="16"/>
              </w:rPr>
            </w:pPr>
            <w:r>
              <w:rPr>
                <w:rFonts w:cs="Times New Roman"/>
                <w:sz w:val="16"/>
                <w:szCs w:val="16"/>
                <w:lang w:val="id-ID"/>
              </w:rPr>
              <w:t>(CC)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60,00</w:t>
            </w:r>
          </w:p>
          <w:p w:rsidR="005A4562" w:rsidRPr="00137F88" w:rsidRDefault="005A4562" w:rsidP="005A4562">
            <w:pPr>
              <w:pStyle w:val="TableParagraph"/>
              <w:jc w:val="center"/>
              <w:rPr>
                <w:rFonts w:cs="Times New Roman"/>
                <w:b/>
                <w:sz w:val="16"/>
                <w:szCs w:val="16"/>
              </w:rPr>
            </w:pPr>
            <w:r>
              <w:rPr>
                <w:rFonts w:cs="Times New Roman"/>
                <w:sz w:val="16"/>
                <w:szCs w:val="16"/>
                <w:lang w:val="id-ID"/>
              </w:rPr>
              <w:t>(B)</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65,00</w:t>
            </w:r>
          </w:p>
          <w:p w:rsidR="005A4562" w:rsidRPr="0019393A" w:rsidRDefault="005A4562" w:rsidP="005A4562">
            <w:pPr>
              <w:pStyle w:val="TableParagraph"/>
              <w:jc w:val="center"/>
              <w:rPr>
                <w:rFonts w:cs="Times New Roman"/>
                <w:sz w:val="16"/>
                <w:szCs w:val="16"/>
              </w:rPr>
            </w:pPr>
            <w:r>
              <w:rPr>
                <w:rFonts w:cs="Times New Roman"/>
                <w:sz w:val="16"/>
                <w:szCs w:val="16"/>
                <w:lang w:val="id-ID"/>
              </w:rPr>
              <w:t>(B)</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70,00</w:t>
            </w:r>
          </w:p>
          <w:p w:rsidR="005A4562" w:rsidRPr="0019393A" w:rsidRDefault="005A4562" w:rsidP="005A4562">
            <w:pPr>
              <w:pStyle w:val="TableParagraph"/>
              <w:jc w:val="center"/>
              <w:rPr>
                <w:rFonts w:cs="Times New Roman"/>
                <w:sz w:val="16"/>
                <w:szCs w:val="16"/>
              </w:rPr>
            </w:pPr>
            <w:r>
              <w:rPr>
                <w:rFonts w:cs="Times New Roman"/>
                <w:sz w:val="16"/>
                <w:szCs w:val="16"/>
                <w:lang w:val="id-ID"/>
              </w:rPr>
              <w:t>(</w:t>
            </w:r>
            <w:r w:rsidRPr="00137F88">
              <w:rPr>
                <w:rFonts w:cs="Times New Roman"/>
                <w:sz w:val="16"/>
                <w:szCs w:val="16"/>
                <w:lang w:val="id-ID"/>
              </w:rPr>
              <w:t>BB</w:t>
            </w:r>
            <w:r>
              <w:rPr>
                <w:rFonts w:cs="Times New Roman"/>
                <w:sz w:val="16"/>
                <w:szCs w:val="16"/>
                <w:lang w:val="id-ID"/>
              </w:rPr>
              <w:t>)</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75,00</w:t>
            </w:r>
          </w:p>
          <w:p w:rsidR="005A4562" w:rsidRPr="0019393A" w:rsidRDefault="005A4562" w:rsidP="005A4562">
            <w:pPr>
              <w:pStyle w:val="TableParagraph"/>
              <w:jc w:val="center"/>
              <w:rPr>
                <w:rFonts w:cs="Times New Roman"/>
                <w:sz w:val="16"/>
                <w:szCs w:val="16"/>
              </w:rPr>
            </w:pPr>
            <w:r>
              <w:rPr>
                <w:rFonts w:cs="Times New Roman"/>
                <w:sz w:val="16"/>
                <w:szCs w:val="16"/>
                <w:lang w:val="id-ID"/>
              </w:rPr>
              <w:t>(</w:t>
            </w:r>
            <w:r w:rsidRPr="00137F88">
              <w:rPr>
                <w:rFonts w:cs="Times New Roman"/>
                <w:sz w:val="16"/>
                <w:szCs w:val="16"/>
                <w:lang w:val="id-ID"/>
              </w:rPr>
              <w:t>BB</w:t>
            </w:r>
            <w:r>
              <w:rPr>
                <w:rFonts w:cs="Times New Roman"/>
                <w:sz w:val="16"/>
                <w:szCs w:val="16"/>
                <w:lang w:val="id-ID"/>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80,00</w:t>
            </w:r>
          </w:p>
          <w:p w:rsidR="005A4562" w:rsidRPr="0019393A" w:rsidRDefault="005A4562" w:rsidP="005A4562">
            <w:pPr>
              <w:pStyle w:val="TableParagraph"/>
              <w:jc w:val="center"/>
              <w:rPr>
                <w:rFonts w:cs="Times New Roman"/>
                <w:sz w:val="16"/>
                <w:szCs w:val="16"/>
              </w:rPr>
            </w:pPr>
            <w:r>
              <w:rPr>
                <w:rFonts w:cs="Times New Roman"/>
                <w:sz w:val="16"/>
                <w:szCs w:val="16"/>
                <w:lang w:val="id-ID"/>
              </w:rPr>
              <w:t>(A)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Default="005A4562" w:rsidP="005A4562">
            <w:pPr>
              <w:pStyle w:val="TableParagraph"/>
              <w:jc w:val="center"/>
              <w:rPr>
                <w:rFonts w:cs="Times New Roman"/>
                <w:sz w:val="16"/>
                <w:szCs w:val="16"/>
                <w:lang w:val="id-ID"/>
              </w:rPr>
            </w:pPr>
            <w:r>
              <w:rPr>
                <w:rFonts w:cs="Times New Roman"/>
                <w:sz w:val="16"/>
                <w:szCs w:val="16"/>
                <w:lang w:val="id-ID"/>
              </w:rPr>
              <w:t>80,00</w:t>
            </w:r>
          </w:p>
          <w:p w:rsidR="005A4562" w:rsidRPr="0019393A" w:rsidRDefault="005A4562" w:rsidP="005A4562">
            <w:pPr>
              <w:pStyle w:val="TableParagraph"/>
              <w:jc w:val="center"/>
              <w:rPr>
                <w:rFonts w:cs="Times New Roman"/>
                <w:sz w:val="16"/>
                <w:szCs w:val="16"/>
              </w:rPr>
            </w:pPr>
            <w:r>
              <w:rPr>
                <w:rFonts w:cs="Times New Roman"/>
                <w:sz w:val="16"/>
                <w:szCs w:val="16"/>
                <w:lang w:val="id-ID"/>
              </w:rPr>
              <w:t>(A)</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19393A" w:rsidRDefault="005A4562" w:rsidP="005A4562">
            <w:pPr>
              <w:pStyle w:val="TableParagraph"/>
              <w:jc w:val="center"/>
              <w:rPr>
                <w:rFonts w:cs="Times New Roman"/>
                <w:sz w:val="16"/>
                <w:szCs w:val="16"/>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r>
      <w:tr w:rsidR="005A4562" w:rsidRPr="0071653D" w:rsidTr="00326A43">
        <w:trPr>
          <w:trHeight w:val="40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Meningkatkan Reformasi Birokrasi Daerah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5A4562" w:rsidRPr="0071653D" w:rsidRDefault="00657E2E" w:rsidP="005A4562">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5A4562" w:rsidRPr="0071653D">
              <w:rPr>
                <w:rFonts w:ascii="Bookman Old Style" w:eastAsia="Times New Roman" w:hAnsi="Bookman Old Style" w:cs="Arial"/>
                <w:color w:val="000000"/>
                <w:sz w:val="12"/>
                <w:szCs w:val="12"/>
              </w:rPr>
              <w:t>.01</w:t>
            </w:r>
          </w:p>
        </w:tc>
        <w:tc>
          <w:tcPr>
            <w:tcW w:w="2799" w:type="dxa"/>
            <w:gridSpan w:val="5"/>
            <w:tcBorders>
              <w:top w:val="single" w:sz="4" w:space="0" w:color="auto"/>
              <w:left w:val="single" w:sz="4" w:space="0" w:color="auto"/>
              <w:bottom w:val="single" w:sz="4" w:space="0" w:color="auto"/>
              <w:right w:val="single" w:sz="4" w:space="0" w:color="auto"/>
            </w:tcBorders>
            <w:shd w:val="clear" w:color="auto" w:fill="FFFF00"/>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PROGRAM PENUNJANG URUSAN PEMERINTAHAN DAERAH KABUPATEN/KOTA</w:t>
            </w:r>
          </w:p>
        </w:tc>
        <w:tc>
          <w:tcPr>
            <w:tcW w:w="134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FB604D"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Persentase peningkatan laporan capaian kinerja dan keuangan</w:t>
            </w:r>
            <w:r w:rsidR="005A4562" w:rsidRPr="0071653D">
              <w:rPr>
                <w:rFonts w:ascii="Bookman Old Style" w:eastAsia="Times New Roman" w:hAnsi="Bookman Old Style" w:cs="Arial"/>
                <w:color w:val="000000"/>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0B310A"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r w:rsidR="005A4562" w:rsidRPr="0071653D">
              <w:rPr>
                <w:rFonts w:ascii="Bookman Old Style" w:eastAsia="Times New Roman" w:hAnsi="Bookman Old Style" w:cs="Arial"/>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0B310A"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EA4D20" w:rsidP="005A4562">
            <w:pPr>
              <w:spacing w:after="0" w:line="240" w:lineRule="auto"/>
              <w:jc w:val="center"/>
              <w:rPr>
                <w:rFonts w:ascii="Bookman Old Style" w:eastAsia="Times New Roman" w:hAnsi="Bookman Old Style" w:cs="Arial"/>
                <w:color w:val="0070C0"/>
                <w:sz w:val="12"/>
                <w:szCs w:val="12"/>
              </w:rPr>
            </w:pPr>
            <w:r>
              <w:rPr>
                <w:rFonts w:ascii="Bookman Old Style" w:eastAsia="Times New Roman" w:hAnsi="Bookman Old Style" w:cs="Arial"/>
                <w:color w:val="0070C0"/>
                <w:sz w:val="12"/>
                <w:szCs w:val="12"/>
              </w:rPr>
              <w:t>2.161.0</w:t>
            </w:r>
            <w:r w:rsidR="0061236A">
              <w:rPr>
                <w:rFonts w:ascii="Bookman Old Style" w:eastAsia="Times New Roman" w:hAnsi="Bookman Old Style" w:cs="Arial"/>
                <w:color w:val="0070C0"/>
                <w:sz w:val="12"/>
                <w:szCs w:val="12"/>
              </w:rPr>
              <w:t>48.444</w:t>
            </w:r>
            <w:r w:rsidR="005A4562" w:rsidRPr="0071653D">
              <w:rPr>
                <w:rFonts w:ascii="Bookman Old Style" w:eastAsia="Times New Roman" w:hAnsi="Bookman Old Style" w:cs="Arial"/>
                <w:color w:val="0070C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0B310A"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r w:rsidR="005A4562" w:rsidRPr="0071653D">
              <w:rPr>
                <w:rFonts w:ascii="Bookman Old Style" w:eastAsia="Times New Roman" w:hAnsi="Bookman Old Style" w:cs="Arial"/>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010C8F" w:rsidP="005A4562">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2.190.633.197</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0B310A"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r w:rsidR="005A4562" w:rsidRPr="0071653D">
              <w:rPr>
                <w:rFonts w:ascii="Bookman Old Style" w:eastAsia="Times New Roman" w:hAnsi="Bookman Old Style" w:cs="Arial"/>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B618A2" w:rsidP="005A4562">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2.245.464.746</w:t>
            </w:r>
            <w:r w:rsidR="005A4562" w:rsidRPr="0071653D">
              <w:rPr>
                <w:rFonts w:ascii="Bookman Old Style" w:eastAsia="Times New Roman" w:hAnsi="Bookman Old Style" w:cs="Arial"/>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sidR="000B310A">
              <w:rPr>
                <w:rFonts w:ascii="Bookman Old Style" w:eastAsia="Times New Roman" w:hAnsi="Bookman Old Style" w:cs="Arial"/>
                <w:color w:val="000000"/>
                <w:sz w:val="12"/>
                <w:szCs w:val="12"/>
              </w:rPr>
              <w:t>100%</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605EA8" w:rsidP="005A4562">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2.299.333.445</w:t>
            </w:r>
            <w:r w:rsidR="005A4562" w:rsidRPr="0071653D">
              <w:rPr>
                <w:rFonts w:ascii="Bookman Old Style" w:eastAsia="Times New Roman" w:hAnsi="Bookman Old Style" w:cs="Arial"/>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sidR="000B310A">
              <w:rPr>
                <w:rFonts w:ascii="Bookman Old Style" w:eastAsia="Times New Roman" w:hAnsi="Bookman Old Style" w:cs="Arial"/>
                <w:color w:val="000000"/>
                <w:sz w:val="12"/>
                <w:szCs w:val="12"/>
              </w:rPr>
              <w:t>100%</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A4562" w:rsidRPr="0071653D" w:rsidRDefault="00B709A4" w:rsidP="005A4562">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2.354.195.541</w:t>
            </w:r>
            <w:r w:rsidR="005A4562" w:rsidRPr="0071653D">
              <w:rPr>
                <w:rFonts w:ascii="Bookman Old Style" w:eastAsia="Times New Roman" w:hAnsi="Bookman Old Style" w:cs="Arial"/>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sidR="000B310A">
              <w:rPr>
                <w:rFonts w:ascii="Bookman Old Style" w:eastAsia="Times New Roman" w:hAnsi="Bookman Old Style" w:cs="Arial"/>
                <w:color w:val="000000"/>
                <w:sz w:val="12"/>
                <w:szCs w:val="12"/>
              </w:rPr>
              <w:t>100%</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sidR="00043F86">
              <w:rPr>
                <w:rFonts w:ascii="Bookman Old Style" w:eastAsia="Times New Roman" w:hAnsi="Bookman Old Style" w:cs="Arial"/>
                <w:color w:val="000000"/>
                <w:sz w:val="12"/>
                <w:szCs w:val="12"/>
              </w:rPr>
              <w:t>2.354.195.541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A4562" w:rsidRPr="0071653D" w:rsidTr="00326A43">
        <w:trPr>
          <w:trHeight w:val="3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Meningkatnya Nilai SAKIP</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5A4562" w:rsidRPr="0071653D" w:rsidRDefault="00657E2E" w:rsidP="005A4562">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5A4562" w:rsidRPr="0071653D">
              <w:rPr>
                <w:rFonts w:ascii="Bookman Old Style" w:eastAsia="Times New Roman" w:hAnsi="Bookman Old Style" w:cs="Arial"/>
                <w:color w:val="000000"/>
                <w:sz w:val="12"/>
                <w:szCs w:val="12"/>
              </w:rPr>
              <w:t>.01.2.01</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2"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Perencanaan, Penganggaran, dan Evaluasi Kinerja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Tersedianya dokumen kinerja</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 dokumen</w:t>
            </w:r>
            <w:r w:rsidRPr="0071653D">
              <w:rPr>
                <w:rFonts w:ascii="Bookman Old Style" w:eastAsia="Times New Roman" w:hAnsi="Bookman Old Style" w:cs="Arial"/>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 dokumen</w:t>
            </w:r>
            <w:r w:rsidRPr="0071653D">
              <w:rPr>
                <w:rFonts w:ascii="Bookman Old Style" w:eastAsia="Times New Roman" w:hAnsi="Bookman Old Style" w:cs="Arial"/>
                <w:color w:val="000000"/>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EA4D20" w:rsidP="005A4562">
            <w:pPr>
              <w:spacing w:after="0" w:line="240" w:lineRule="auto"/>
              <w:jc w:val="center"/>
              <w:rPr>
                <w:rFonts w:ascii="Bookman Old Style" w:eastAsia="Times New Roman" w:hAnsi="Bookman Old Style" w:cs="Arial"/>
                <w:color w:val="0070C0"/>
                <w:sz w:val="12"/>
                <w:szCs w:val="12"/>
              </w:rPr>
            </w:pPr>
            <w:r>
              <w:rPr>
                <w:rFonts w:ascii="Bookman Old Style" w:eastAsia="Times New Roman" w:hAnsi="Bookman Old Style" w:cs="Arial"/>
                <w:color w:val="0070C0"/>
                <w:sz w:val="12"/>
                <w:szCs w:val="12"/>
              </w:rPr>
              <w:t>5</w:t>
            </w:r>
            <w:r w:rsidR="005A4562">
              <w:rPr>
                <w:rFonts w:ascii="Bookman Old Style" w:eastAsia="Times New Roman" w:hAnsi="Bookman Old Style" w:cs="Arial"/>
                <w:color w:val="0070C0"/>
                <w:sz w:val="12"/>
                <w:szCs w:val="12"/>
              </w:rPr>
              <w:t>.000.000</w:t>
            </w:r>
            <w:r w:rsidR="005A4562" w:rsidRPr="0071653D">
              <w:rPr>
                <w:rFonts w:ascii="Bookman Old Style" w:eastAsia="Times New Roman" w:hAnsi="Bookman Old Style" w:cs="Arial"/>
                <w:color w:val="0070C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10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r w:rsidR="00010C8F">
              <w:rPr>
                <w:rFonts w:ascii="Bookman Old Style" w:eastAsia="Times New Roman" w:hAnsi="Bookman Old Style" w:cs="Arial"/>
                <w:sz w:val="12"/>
                <w:szCs w:val="12"/>
              </w:rPr>
              <w:t>7</w:t>
            </w:r>
            <w:r w:rsidR="0061236A">
              <w:rPr>
                <w:rFonts w:ascii="Bookman Old Style" w:eastAsia="Times New Roman" w:hAnsi="Bookman Old Style" w:cs="Arial"/>
                <w:sz w:val="12"/>
                <w:szCs w:val="12"/>
              </w:rPr>
              <w:t>.000.000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10 dokumen</w:t>
            </w:r>
          </w:p>
        </w:tc>
        <w:tc>
          <w:tcPr>
            <w:tcW w:w="73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5A4562" w:rsidP="005A4562">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r w:rsidR="00B618A2">
              <w:rPr>
                <w:rFonts w:ascii="Bookman Old Style" w:eastAsia="Times New Roman" w:hAnsi="Bookman Old Style" w:cs="Arial"/>
                <w:sz w:val="12"/>
                <w:szCs w:val="12"/>
              </w:rPr>
              <w:t>10</w:t>
            </w:r>
            <w:r>
              <w:rPr>
                <w:rFonts w:ascii="Bookman Old Style" w:eastAsia="Times New Roman" w:hAnsi="Bookman Old Style" w:cs="Arial"/>
                <w:sz w:val="12"/>
                <w:szCs w:val="12"/>
              </w:rPr>
              <w:t>.000000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10 dokumen</w:t>
            </w:r>
          </w:p>
        </w:tc>
        <w:tc>
          <w:tcPr>
            <w:tcW w:w="63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605EA8" w:rsidP="005A4562">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20</w:t>
            </w:r>
            <w:r w:rsidR="006310D7">
              <w:rPr>
                <w:rFonts w:ascii="Bookman Old Style" w:eastAsia="Times New Roman" w:hAnsi="Bookman Old Style" w:cs="Arial"/>
                <w:sz w:val="12"/>
                <w:szCs w:val="12"/>
              </w:rPr>
              <w:t>.</w:t>
            </w:r>
            <w:r w:rsidR="005A4562">
              <w:rPr>
                <w:rFonts w:ascii="Bookman Old Style" w:eastAsia="Times New Roman" w:hAnsi="Bookman Old Style" w:cs="Arial"/>
                <w:sz w:val="12"/>
                <w:szCs w:val="12"/>
              </w:rPr>
              <w:t>000.000</w:t>
            </w:r>
            <w:r w:rsidR="005A4562" w:rsidRPr="0071653D">
              <w:rPr>
                <w:rFonts w:ascii="Bookman Old Style" w:eastAsia="Times New Roman" w:hAnsi="Bookman Old Style" w:cs="Arial"/>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10 dokumen</w:t>
            </w:r>
          </w:p>
        </w:tc>
        <w:tc>
          <w:tcPr>
            <w:tcW w:w="709"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A4562" w:rsidRPr="0071653D" w:rsidRDefault="00B709A4" w:rsidP="005A4562">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10 dokumen</w:t>
            </w:r>
          </w:p>
        </w:tc>
        <w:tc>
          <w:tcPr>
            <w:tcW w:w="594"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sidR="00043F86">
              <w:rPr>
                <w:rFonts w:ascii="Bookman Old Style" w:eastAsia="Times New Roman" w:hAnsi="Bookman Old Style" w:cs="Arial"/>
                <w:sz w:val="12"/>
                <w:szCs w:val="12"/>
              </w:rPr>
              <w:t>23</w:t>
            </w:r>
            <w:r>
              <w:rPr>
                <w:rFonts w:ascii="Bookman Old Style" w:eastAsia="Times New Roman" w:hAnsi="Bookman Old Style" w:cs="Arial"/>
                <w:sz w:val="12"/>
                <w:szCs w:val="12"/>
              </w:rPr>
              <w:t>.000.000</w:t>
            </w:r>
            <w:r w:rsidRPr="0071653D">
              <w:rPr>
                <w:rFonts w:ascii="Bookman Old Style" w:eastAsia="Times New Roman" w:hAnsi="Bookman Old Style" w:cs="Arial"/>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A4562" w:rsidRPr="0071653D" w:rsidRDefault="005A4562" w:rsidP="005A4562">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Penyusunan Dokumen Perencanaan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RKA dan DPA baik Pokok dan Perubahan yang tersusun, Jumlah Dokumen Renja dan Perubahan Renja yang disusun dan ditetapkan,  Jumlah Dokumen Renstra PD yang disusun dan ditetapkan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7.000.000,0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11.000.000,0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11.000.000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Dokumen RKA-SKPD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RKA pokok  yang tersusun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Dokumen Perubahan RKA-SKPD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RKA Perubahan yang tersusun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DPA-SKPD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DPA Pokok yang tersusun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Perubahan DPA-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DPA Perubahan yang tersusun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Laporan Capaian Kinerja dan Ikhtisar Realisasi Kinerja SKPD</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Laporan Capaian Kinerja dan Ikhtisar Realisasi Kinerja SKPD yang tersusun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.01.2.01.07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Evaluasi Kinerja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evaluasi kinerja perangkat daerah yang tersusun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Meningkatnya Tertib Administrasi Keuangan dan Aset Daerah</w:t>
            </w: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2"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Administrasi Keuangan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C6B8E" w:rsidRDefault="00CC6B8E" w:rsidP="00CC6B8E">
            <w:pPr>
              <w:jc w:val="center"/>
              <w:rPr>
                <w:rFonts w:ascii="Bookman Old Style" w:hAnsi="Bookman Old Style" w:cs="Calibri"/>
                <w:b/>
                <w:bCs/>
                <w:sz w:val="12"/>
                <w:szCs w:val="12"/>
              </w:rPr>
            </w:pPr>
            <w:r>
              <w:rPr>
                <w:rFonts w:ascii="Bookman Old Style" w:hAnsi="Bookman Old Style" w:cs="Calibri"/>
                <w:b/>
                <w:bCs/>
                <w:sz w:val="12"/>
                <w:szCs w:val="12"/>
              </w:rPr>
              <w:t>Persentase pemenuhan administrasi keuangan</w:t>
            </w:r>
          </w:p>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1.731.208.444 </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1.740.273.197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1.750.464.746 </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1.762.433.445 </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1.772.695.541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1.772.695.541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Penyediaan Gaji dan Tunjangan ASN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ASN yang memperoleh gaji dan tunjangan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1.724.208.444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1.733.273.197</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1.740.464.746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1.750.333.445</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1.760.195.541</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36 orang</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1.760.195.541</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Penyediaan Administrasi Pelaksanaan Tugas ASN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 xml:space="preserve">Jumlah ASN yang memperoleh pelayanan administrasi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Pelaksanaan Penatausahaan dan Pengujian/Verifikasi Keuangan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pelaksanaan penatausahaan dan verifikasi keuangan SKPD</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Pelaksanaan Akuntansi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Neraca Keuangan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3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Laporan Keuangan Akhir Tahun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laporan keuangan Akhir Tahun SKPD yang tersusun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10.000.000,00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10.000.000,00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10.000.000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Pengelolaan dan Penyiapan Bahan Tanggapan Pemeriksaan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tanggapan LHP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Laporan Keuangan Bulanan/Triwulanan/Semesteran SKPD</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Laporan Keuangan Bulanan/Triwulanan/Semesteran SKPD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26A43" w:rsidRDefault="00326A43" w:rsidP="00CC6B8E">
            <w:pPr>
              <w:jc w:val="center"/>
              <w:rPr>
                <w:rFonts w:ascii="Bookman Old Style" w:hAnsi="Bookman Old Style" w:cs="Calibri"/>
                <w:sz w:val="12"/>
                <w:szCs w:val="12"/>
              </w:rPr>
            </w:pPr>
          </w:p>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 xml:space="preserve">12 kali </w:t>
            </w:r>
            <w:r w:rsidR="00CC6B8E">
              <w:rPr>
                <w:rFonts w:ascii="Bookman Old Style" w:hAnsi="Bookman Old Style" w:cs="Calibri"/>
                <w:sz w:val="12"/>
                <w:szCs w:val="12"/>
              </w:rPr>
              <w:t>4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12 kali 4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12 kali 4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12 kali 4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12 kali 4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2.100.000,00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12 kali 4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2.500.000,00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326A43" w:rsidP="00CC6B8E">
            <w:pPr>
              <w:jc w:val="center"/>
              <w:rPr>
                <w:rFonts w:ascii="Bookman Old Style" w:hAnsi="Bookman Old Style" w:cs="Calibri"/>
                <w:sz w:val="12"/>
                <w:szCs w:val="12"/>
              </w:rPr>
            </w:pPr>
            <w:r>
              <w:rPr>
                <w:rFonts w:ascii="Bookman Old Style" w:hAnsi="Bookman Old Style" w:cs="Calibri"/>
                <w:sz w:val="12"/>
                <w:szCs w:val="12"/>
              </w:rPr>
              <w:t>12 kali 4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xml:space="preserve">                 2.500.000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rPr>
                <w:rFonts w:ascii="Bookman Old Style" w:hAnsi="Bookman Old Style"/>
              </w:rPr>
            </w:pPr>
            <w:r>
              <w:rPr>
                <w:rFonts w:ascii="Bookman Old Style" w:eastAsia="Times New Roman" w:hAnsi="Bookman Old Style" w:cs="Arial"/>
                <w:color w:val="000000"/>
                <w:sz w:val="12"/>
                <w:szCs w:val="12"/>
              </w:rPr>
              <w:t> Kec. Bontomanai</w:t>
            </w:r>
          </w:p>
        </w:tc>
      </w:tr>
      <w:tr w:rsidR="00CC6B8E" w:rsidRPr="0071653D" w:rsidTr="00326A43">
        <w:trPr>
          <w:trHeight w:val="3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rPr>
                <w:rFonts w:ascii="Bookman Old Style" w:hAnsi="Bookman Old Style"/>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.01.2.02.08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Penyusunan Pelaporan dan Analisis Prognosis Realisasi Anggaran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sz w:val="12"/>
                <w:szCs w:val="12"/>
              </w:rPr>
            </w:pPr>
            <w:r>
              <w:rPr>
                <w:rFonts w:ascii="Bookman Old Style" w:hAnsi="Bookman Old Style" w:cs="Calibri"/>
                <w:sz w:val="12"/>
                <w:szCs w:val="12"/>
              </w:rPr>
              <w:t>Jumlah dokumen  Pelaporan dan Analisis Prognosis Realisasi Anggaran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CC6B8E" w:rsidRDefault="00CC6B8E" w:rsidP="00CC6B8E">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.01.2.03</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2"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Administrasi Barang Milik Daerah pada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rPr>
                <w:rFonts w:ascii="Bookman Old Style" w:hAnsi="Bookman Old Style" w:cs="Calibri"/>
                <w:b/>
                <w:bCs/>
                <w:sz w:val="12"/>
                <w:szCs w:val="12"/>
              </w:rPr>
            </w:pPr>
            <w:r>
              <w:rPr>
                <w:rFonts w:ascii="Bookman Old Style" w:hAnsi="Bookman Old Style" w:cs="Calibri"/>
                <w:b/>
                <w:bCs/>
                <w:sz w:val="12"/>
                <w:szCs w:val="12"/>
              </w:rPr>
              <w:t>Persentase pemenuhan administrasi Barang Milik Daerah</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1.500.000,0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3.000.000,0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36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Penyusunan Perencanaan Kebutuhan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dokumen perencanaan barang milik daerah  SKPD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2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Pengamanan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dokumen pengamanan barang milik daerah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Koordinasi dan Penilaian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dokumen penilaian barang milik daerah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45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Pembinaan, Pengawasan, dan Pengendalian Barang Milik Daerah pada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laporan barang milik daerah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33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Rekonsiliasi dan Penyusunan Laporan Barang Milik Daerah pada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laporan barang milik daerah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1.500.000,0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3.000.000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rPr>
                <w:rFonts w:ascii="Bookman Old Style" w:hAnsi="Bookman Old Style"/>
              </w:rPr>
            </w:pPr>
            <w:r>
              <w:rPr>
                <w:rFonts w:ascii="Bookman Old Style" w:eastAsia="Times New Roman" w:hAnsi="Bookman Old Style" w:cs="Arial"/>
                <w:color w:val="000000"/>
                <w:sz w:val="12"/>
                <w:szCs w:val="12"/>
              </w:rPr>
              <w:t> Kec. Bontomanai</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Penatausahaan Barang Milik Daerah pada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dokumen penatausahaan barang milik daerah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Pemanfaatan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dokumen pemanfaatan barang milik daerah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0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CC6B8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B8E" w:rsidRPr="0071653D" w:rsidRDefault="00CC6B8E" w:rsidP="00CC6B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Meningkatnya kepercayaan masyarakat  terhadap pelayanan</w:t>
            </w:r>
          </w:p>
        </w:tc>
        <w:tc>
          <w:tcPr>
            <w:tcW w:w="1170" w:type="dxa"/>
            <w:tcBorders>
              <w:top w:val="single" w:sz="4" w:space="0" w:color="auto"/>
              <w:left w:val="single" w:sz="4" w:space="0" w:color="auto"/>
              <w:bottom w:val="single" w:sz="4" w:space="0" w:color="auto"/>
              <w:right w:val="single" w:sz="4" w:space="0" w:color="auto"/>
            </w:tcBorders>
            <w:vAlign w:val="center"/>
          </w:tcPr>
          <w:p w:rsidR="00CC6B8E" w:rsidRPr="0071653D" w:rsidRDefault="00657E2E" w:rsidP="00CC6B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00CC6B8E" w:rsidRPr="0071653D">
              <w:rPr>
                <w:rFonts w:ascii="Bookman Old Style" w:eastAsia="Times New Roman" w:hAnsi="Bookman Old Style" w:cs="Arial"/>
                <w:color w:val="000000"/>
                <w:sz w:val="12"/>
                <w:szCs w:val="12"/>
              </w:rPr>
              <w:t>.01.2.05.</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2"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Administrasi Kepegawaian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rPr>
                <w:rFonts w:ascii="Bookman Old Style" w:hAnsi="Bookman Old Style" w:cs="Calibri"/>
                <w:b/>
                <w:bCs/>
                <w:sz w:val="12"/>
                <w:szCs w:val="12"/>
              </w:rPr>
            </w:pPr>
            <w:r>
              <w:rPr>
                <w:rFonts w:ascii="Bookman Old Style" w:hAnsi="Bookman Old Style" w:cs="Calibri"/>
                <w:b/>
                <w:bCs/>
                <w:sz w:val="12"/>
                <w:szCs w:val="12"/>
              </w:rPr>
              <w:t>Persentase pemenuhan administrasi kepegawaian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10.000.000,0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33.000.000,0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25.000.000,0</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47.600.000,0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CC6B8E" w:rsidRDefault="00CC6B8E" w:rsidP="00CC6B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47.600.000,0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center"/>
            <w:hideMark/>
          </w:tcPr>
          <w:p w:rsidR="00CC6B8E" w:rsidRPr="0071653D" w:rsidRDefault="00CC6B8E" w:rsidP="00CC6B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Peningkatan Sarana dan Prasarana Disiplin Pegawai</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Aparat OPD yang dikelola administrasi kepegawaiannya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Pengadaan Pakaian Dinas Beserta Atribut Kelengkapannya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Pakaian dinas Beserta Perlengkapannya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36 pasang</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36 pasang</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36 pasang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36 pasang</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36 pasang</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40 pasang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22.600.000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40 pasang</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22.600.000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Pendataan dan Pengolahan Administrasi Kepegawaian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laporan administrasi kepegawaian yang disusun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Koordinasi dan Pelaksanaan Sistem Informasi Kepegawaian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sistem informasi kepegawaian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aplikasi</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5.000.000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Monitoring, Evaluasi, dan Penilaian Kinerja Pegawai</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dokumen penilaian kinerja pegawai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1 laporan</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Pendidikan dan Pelatihan Pegawai Berdasarkan Tugas dan Fungsi</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pegawai yang mengikuti Pendidikan dan Pelatihan Pegawai Berdasarkan Tugas dan Fungsi</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2 orang</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2 orang</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10.000.000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2 orang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xml:space="preserve">               10.000.000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3 orang</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15.000.000,0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4 orang</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20.000.000,0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4 orang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20.000.000,0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4 orang</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sidR="00815D7F">
              <w:rPr>
                <w:rFonts w:ascii="Bookman Old Style" w:eastAsia="Times New Roman" w:hAnsi="Bookman Old Style" w:cs="Arial"/>
                <w:color w:val="000000"/>
                <w:sz w:val="12"/>
                <w:szCs w:val="12"/>
              </w:rPr>
              <w:t>20.000.000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F6A2D" w:rsidRPr="0071653D" w:rsidTr="00326A43">
        <w:trPr>
          <w:trHeight w:val="36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F6A2D" w:rsidRPr="0071653D" w:rsidRDefault="003F6A2D" w:rsidP="003F6A2D">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Sosialisasi Peraturan Perundang-Undangan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sz w:val="12"/>
                <w:szCs w:val="12"/>
              </w:rPr>
            </w:pPr>
            <w:r>
              <w:rPr>
                <w:rFonts w:ascii="Bookman Old Style" w:hAnsi="Bookman Old Style" w:cs="Calibri"/>
                <w:sz w:val="12"/>
                <w:szCs w:val="12"/>
              </w:rPr>
              <w:t>Jumlah peserta sosialisasi peraturan perundang-undangan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6A2D" w:rsidRDefault="003F6A2D" w:rsidP="003F6A2D">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2D" w:rsidRPr="0071653D" w:rsidRDefault="003F6A2D" w:rsidP="003F6A2D">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6A2D" w:rsidRPr="0071653D" w:rsidRDefault="003F6A2D" w:rsidP="003F6A2D">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C2E10"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10" w:rsidRPr="0071653D" w:rsidRDefault="005C2E10" w:rsidP="005C2E1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2E10" w:rsidRPr="0071653D" w:rsidRDefault="005C2E10" w:rsidP="005C2E10">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2E10" w:rsidRPr="0071653D" w:rsidRDefault="005C2E10" w:rsidP="005C2E10">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C2E10" w:rsidRPr="0071653D" w:rsidRDefault="005C2E10" w:rsidP="005C2E10">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E10" w:rsidRPr="0071653D" w:rsidRDefault="005C2E10" w:rsidP="005C2E1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10" w:rsidRPr="0071653D" w:rsidRDefault="005C2E10" w:rsidP="005C2E1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rPr>
                <w:rFonts w:ascii="Bookman Old Style" w:hAnsi="Bookman Old Style" w:cs="Calibri"/>
                <w:sz w:val="12"/>
                <w:szCs w:val="12"/>
              </w:rPr>
            </w:pPr>
            <w:r>
              <w:rPr>
                <w:rFonts w:ascii="Bookman Old Style" w:hAnsi="Bookman Old Style" w:cs="Calibri"/>
                <w:sz w:val="12"/>
                <w:szCs w:val="12"/>
              </w:rPr>
              <w:t>Jumlah peserta Bimbingan Teknis Implementasi Peraturan Perundang-Undangan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rPr>
                <w:rFonts w:ascii="Bookman Old Style" w:hAnsi="Bookman Old Style" w:cs="Calibri"/>
                <w:sz w:val="12"/>
                <w:szCs w:val="12"/>
              </w:rPr>
            </w:pPr>
            <w:r>
              <w:rPr>
                <w:rFonts w:ascii="Bookman Old Style" w:hAnsi="Bookman Old Style" w:cs="Calibri"/>
                <w:sz w:val="12"/>
                <w:szCs w:val="12"/>
              </w:rPr>
              <w:t>Jumlah peserta Bimbingan Teknis Implementasi Peraturan Perundang-Undangan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C2E10" w:rsidRDefault="005C2E10" w:rsidP="005C2E10">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10" w:rsidRPr="0071653D" w:rsidRDefault="005C2E10" w:rsidP="005C2E1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E10" w:rsidRPr="0071653D" w:rsidRDefault="005C2E10" w:rsidP="005C2E1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C2E10" w:rsidRPr="0071653D" w:rsidRDefault="005C2E10" w:rsidP="005C2E1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815D7F" w:rsidRPr="0071653D" w:rsidTr="003A3914">
        <w:trPr>
          <w:trHeight w:val="3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D7F" w:rsidRPr="0071653D" w:rsidRDefault="00815D7F" w:rsidP="00815D7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5D7F" w:rsidRPr="0071653D" w:rsidRDefault="00815D7F" w:rsidP="00815D7F">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5D7F" w:rsidRPr="0071653D" w:rsidRDefault="00815D7F" w:rsidP="00815D7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815D7F" w:rsidRPr="0071653D" w:rsidRDefault="00815D7F" w:rsidP="00815D7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15D7F" w:rsidRPr="0071653D" w:rsidRDefault="00815D7F" w:rsidP="00815D7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15D7F" w:rsidRPr="0071653D" w:rsidRDefault="00815D7F" w:rsidP="00815D7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15D7F" w:rsidRDefault="00815D7F" w:rsidP="00815D7F">
            <w:pPr>
              <w:rPr>
                <w:rFonts w:ascii="Bookman Old Style" w:hAnsi="Bookman Old Style" w:cs="Calibri"/>
                <w:b/>
                <w:bCs/>
                <w:sz w:val="12"/>
                <w:szCs w:val="12"/>
              </w:rPr>
            </w:pPr>
            <w:r>
              <w:rPr>
                <w:rFonts w:ascii="Bookman Old Style" w:hAnsi="Bookman Old Style" w:cs="Calibri"/>
                <w:b/>
                <w:bCs/>
                <w:sz w:val="12"/>
                <w:szCs w:val="12"/>
              </w:rPr>
              <w:t>Administrasi Umum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Persentase Peralatan rumah tangga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46.487.784,0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60.000.000,0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70.000.000,0</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82.500.000,0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815D7F" w:rsidRDefault="00815D7F" w:rsidP="00815D7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82.500.000,0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15D7F" w:rsidRPr="0071653D" w:rsidRDefault="00815D7F" w:rsidP="00815D7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92D050"/>
            <w:vAlign w:val="center"/>
            <w:hideMark/>
          </w:tcPr>
          <w:p w:rsidR="00815D7F" w:rsidRPr="0071653D" w:rsidRDefault="00815D7F" w:rsidP="00815D7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A3914"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w:t>
            </w:r>
            <w:r>
              <w:rPr>
                <w:rFonts w:ascii="Bookman Old Style" w:eastAsia="Times New Roman" w:hAnsi="Bookman Old Style" w:cs="Arial"/>
                <w:color w:val="000000"/>
                <w:sz w:val="12"/>
                <w:szCs w:val="12"/>
              </w:rPr>
              <w:t>2.06.01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Komponen Instalasi Listrik/Penerangan Bangunan Kantor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Komponen Instalasi Listrik/Penerangan Bangunan Kantor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A3914" w:rsidRPr="0071653D" w:rsidTr="003A3914">
        <w:trPr>
          <w:trHeight w:val="36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Peralatan dan Perlengkapan Kantor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peralatan dan perlengkapan kantor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5.000.000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10.000.000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A3914" w:rsidRPr="0071653D" w:rsidTr="003A3914">
        <w:trPr>
          <w:trHeight w:val="40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Peralatan Rumah Tangga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peralatan rumah tangga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0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A3914" w:rsidRPr="0071653D" w:rsidTr="003A3914">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Bahan Logistik Kantor</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bahan logistik kantor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0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A3914"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Barang Cetakan dan Penggandaan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barang cetak dan penggandaan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A3914"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7.01.01.2.06.06</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Bahan Bacaan dan Peraturan Perundang-undangan</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bahan bacaan dan peraturan perundang-undangan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2.500.000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r>
      <w:tr w:rsidR="003A3914" w:rsidRPr="0071653D" w:rsidTr="003A3914">
        <w:trPr>
          <w:trHeight w:val="3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7.01.01.2.06.07</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Penyediaan Bahan/Material</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bahan/ material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0 jenis</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 jenis</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r>
      <w:tr w:rsidR="003A3914" w:rsidRPr="0071653D" w:rsidTr="003A3914">
        <w:trPr>
          <w:trHeight w:val="37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Fasilitasi Kunjungan Tamu</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tamu yang fasilitasi</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10 orang</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15 orang</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15 orang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15 orang</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15 orang</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15 orang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15 orang</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A3914"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7.01.01.2.06.09</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Penyelenggaraan Rapat Koordinasi dan Konsultasi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rapat koordinasi dan konsultasi yang terselenggara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 xml:space="preserve">                  41.487.784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45.000.000,0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50.000.000,0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60.000.000,0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65.000.000,0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260 SPD</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65.000.000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A3914"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7.01.01.2.06.10</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Penatausahaan Arsip Dinamis pada SKPD</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dokumen penatausahaan arsip dinamis yang disusun dan dilaporkan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laporan</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rPr>
                <w:rFonts w:ascii="Bookman Old Style" w:hAnsi="Bookman Old Style"/>
              </w:rPr>
            </w:pPr>
          </w:p>
        </w:tc>
      </w:tr>
      <w:tr w:rsidR="003A3914"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A3914"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7.01.01.2.06.11</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Dukungan Pelaksanaan Sistem Pemerintahan Berbasis Elektronik pada SKPD</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Jumlah Sistem Pemerintahan Berbasis Elektronik pada SKPD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1 aplikasi</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A3914" w:rsidRDefault="003A3914" w:rsidP="003A391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A3914" w:rsidRPr="0071653D" w:rsidRDefault="003A3914" w:rsidP="003A3914">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3A3914" w:rsidRPr="0071653D" w:rsidRDefault="003A3914" w:rsidP="003A3914">
            <w:pPr>
              <w:rPr>
                <w:rFonts w:ascii="Bookman Old Style" w:hAnsi="Bookman Old Style"/>
              </w:rPr>
            </w:pPr>
          </w:p>
        </w:tc>
      </w:tr>
      <w:tr w:rsidR="003A3914" w:rsidRPr="0071653D" w:rsidTr="003A3914">
        <w:trPr>
          <w:trHeight w:val="3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3A3914" w:rsidRPr="0071653D" w:rsidRDefault="003A3914" w:rsidP="003A391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3A3914" w:rsidRPr="0071653D" w:rsidRDefault="003A3914" w:rsidP="003A391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3A3914" w:rsidRPr="0071653D" w:rsidRDefault="003A3914" w:rsidP="003A391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rPr>
                <w:rFonts w:ascii="Bookman Old Style" w:hAnsi="Bookman Old Style" w:cs="Calibri"/>
                <w:b/>
                <w:bCs/>
                <w:sz w:val="12"/>
                <w:szCs w:val="12"/>
              </w:rPr>
            </w:pPr>
            <w:r>
              <w:rPr>
                <w:rFonts w:ascii="Bookman Old Style" w:hAnsi="Bookman Old Style" w:cs="Calibri"/>
                <w:b/>
                <w:bCs/>
                <w:sz w:val="12"/>
                <w:szCs w:val="12"/>
              </w:rPr>
              <w:t>Pengadaan Barang Milik Daerah Penunjang Urusan Pemerintahan Daerah</w:t>
            </w:r>
          </w:p>
        </w:tc>
        <w:tc>
          <w:tcPr>
            <w:tcW w:w="1341" w:type="dxa"/>
            <w:tcBorders>
              <w:top w:val="single" w:sz="4" w:space="0" w:color="auto"/>
              <w:left w:val="single" w:sz="4" w:space="0" w:color="auto"/>
              <w:bottom w:val="single" w:sz="4" w:space="0" w:color="auto"/>
              <w:right w:val="single" w:sz="4" w:space="0" w:color="auto"/>
            </w:tcBorders>
            <w:shd w:val="clear" w:color="auto" w:fill="92D050"/>
            <w:hideMark/>
          </w:tcPr>
          <w:p w:rsidR="003A3914" w:rsidRDefault="003A3914" w:rsidP="003A3914">
            <w:pPr>
              <w:rPr>
                <w:rFonts w:ascii="Bookman Old Style" w:hAnsi="Bookman Old Style" w:cs="Calibri"/>
                <w:b/>
                <w:bCs/>
                <w:sz w:val="12"/>
                <w:szCs w:val="12"/>
              </w:rPr>
            </w:pPr>
            <w:r>
              <w:rPr>
                <w:rFonts w:ascii="Bookman Old Style" w:hAnsi="Bookman Old Style" w:cs="Calibri"/>
                <w:b/>
                <w:bCs/>
                <w:sz w:val="12"/>
                <w:szCs w:val="12"/>
              </w:rPr>
              <w:t>Persentase pemenuhan sarana prasarana perkantoran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10.000.000,0</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3A3914" w:rsidRDefault="003A3914" w:rsidP="003A391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3A3914" w:rsidRPr="0071653D" w:rsidRDefault="003A3914" w:rsidP="003A3914">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92D050"/>
            <w:vAlign w:val="center"/>
            <w:hideMark/>
          </w:tcPr>
          <w:p w:rsidR="003A3914" w:rsidRPr="0071653D" w:rsidRDefault="003A3914" w:rsidP="003A3914">
            <w:pPr>
              <w:rPr>
                <w:rFonts w:ascii="Bookman Old Style" w:hAnsi="Bookman Old Style"/>
              </w:rPr>
            </w:pPr>
            <w:r>
              <w:rPr>
                <w:rFonts w:ascii="Bookman Old Style" w:eastAsia="Times New Roman" w:hAnsi="Bookman Old Style" w:cs="Arial"/>
                <w:color w:val="000000"/>
                <w:sz w:val="12"/>
                <w:szCs w:val="12"/>
              </w:rPr>
              <w:t>Kec. Bontomanai</w:t>
            </w:r>
          </w:p>
        </w:tc>
      </w:tr>
      <w:tr w:rsidR="00FE1733"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Pengadaan kendaraan perorangan dinas atau kendaraan dinas jabatan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kendaraan perorangan dinas atau kendaraan dinas jabatan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FE1733" w:rsidRPr="0071653D" w:rsidTr="000D24BE">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w:t>
            </w:r>
            <w:r>
              <w:rPr>
                <w:rFonts w:ascii="Bookman Old Style" w:eastAsia="Times New Roman" w:hAnsi="Bookman Old Style" w:cs="Arial"/>
                <w:color w:val="000000"/>
                <w:sz w:val="12"/>
                <w:szCs w:val="12"/>
              </w:rPr>
              <w:t>.07.02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Pengadaan  kendaraan dinas operasional atau lapangan </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kendaraan dinas operasional atau lapangan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FE1733" w:rsidRPr="0071653D" w:rsidTr="000D24BE">
        <w:trPr>
          <w:trHeight w:val="36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Pengadaan Alat angkutan darat tak bermotor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alat angkutan darat tak bermotor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rPr>
                <w:rFonts w:ascii="Bookman Old Style" w:hAnsi="Bookman Old Style"/>
              </w:rPr>
            </w:pPr>
          </w:p>
        </w:tc>
      </w:tr>
      <w:tr w:rsidR="00FE1733"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Pengadaan mebel</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mebel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rPr>
                <w:rFonts w:ascii="Bookman Old Style" w:hAnsi="Bookman Old Style"/>
              </w:rPr>
            </w:pPr>
            <w:r>
              <w:rPr>
                <w:rFonts w:ascii="Bookman Old Style" w:eastAsia="Times New Roman" w:hAnsi="Bookman Old Style" w:cs="Arial"/>
                <w:color w:val="000000"/>
                <w:sz w:val="12"/>
                <w:szCs w:val="12"/>
              </w:rPr>
              <w:t>Kec. Bontomanai</w:t>
            </w:r>
          </w:p>
        </w:tc>
      </w:tr>
      <w:tr w:rsidR="00FE1733"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Pengadaan peralatan dan mesin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3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rPr>
                <w:rFonts w:ascii="Bookman Old Style" w:hAnsi="Bookman Old Style"/>
              </w:rPr>
            </w:pPr>
            <w:r>
              <w:rPr>
                <w:rFonts w:ascii="Bookman Old Style" w:eastAsia="Times New Roman" w:hAnsi="Bookman Old Style" w:cs="Arial"/>
                <w:color w:val="000000"/>
                <w:sz w:val="12"/>
                <w:szCs w:val="12"/>
              </w:rPr>
              <w:t>Kec. Bontomanai</w:t>
            </w:r>
          </w:p>
        </w:tc>
      </w:tr>
      <w:tr w:rsidR="00FE1733"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7.01.01.2.07.09</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Pengadaan gedung kantor dan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gedung kantor dan bangunan lainnya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4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FE1733"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7.01.01.2.07.10</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pengadaan sarana dan prasarana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gedung kantor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FE1733"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E1733" w:rsidRPr="0071653D" w:rsidRDefault="00FE1733" w:rsidP="00FE173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7.01.01.2.07.11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9734A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Pengadaan </w:t>
            </w:r>
            <w:r w:rsidR="00FE1733">
              <w:rPr>
                <w:rFonts w:ascii="Bookman Old Style" w:hAnsi="Bookman Old Style" w:cs="Calibri"/>
                <w:color w:val="000000"/>
                <w:sz w:val="12"/>
                <w:szCs w:val="12"/>
              </w:rPr>
              <w:t>sarana dan prasarana pendukung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pendukung gedung kantor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0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1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FE1733" w:rsidRDefault="00FE1733" w:rsidP="00FE1733">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E1733" w:rsidRPr="0071653D" w:rsidRDefault="00FE1733" w:rsidP="00FE173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AC52E5" w:rsidRPr="0071653D" w:rsidTr="000D24BE">
        <w:trPr>
          <w:trHeight w:val="46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2E5" w:rsidRPr="0071653D" w:rsidRDefault="00AC52E5" w:rsidP="00AC52E5">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AC52E5" w:rsidRPr="0071653D" w:rsidRDefault="00AC52E5" w:rsidP="00AC52E5">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C52E5" w:rsidRPr="0071653D" w:rsidRDefault="00AC52E5" w:rsidP="00AC52E5">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92D050"/>
            <w:hideMark/>
          </w:tcPr>
          <w:p w:rsidR="00AC52E5" w:rsidRDefault="00AC52E5" w:rsidP="00AC52E5">
            <w:pPr>
              <w:rPr>
                <w:rFonts w:ascii="Bookman Old Style" w:hAnsi="Bookman Old Style" w:cs="Calibri"/>
                <w:b/>
                <w:bCs/>
                <w:sz w:val="12"/>
                <w:szCs w:val="12"/>
              </w:rPr>
            </w:pPr>
            <w:r>
              <w:rPr>
                <w:rFonts w:ascii="Bookman Old Style" w:hAnsi="Bookman Old Style" w:cs="Calibri"/>
                <w:b/>
                <w:bCs/>
                <w:sz w:val="12"/>
                <w:szCs w:val="12"/>
              </w:rPr>
              <w:t>Penyediaan Jasa penunjang Urusan Pemerintahan Daerah</w:t>
            </w:r>
          </w:p>
        </w:tc>
        <w:tc>
          <w:tcPr>
            <w:tcW w:w="1341" w:type="dxa"/>
            <w:tcBorders>
              <w:top w:val="single" w:sz="4" w:space="0" w:color="auto"/>
              <w:left w:val="single" w:sz="4" w:space="0" w:color="auto"/>
              <w:bottom w:val="single" w:sz="4" w:space="0" w:color="auto"/>
              <w:right w:val="single" w:sz="4" w:space="0" w:color="auto"/>
            </w:tcBorders>
            <w:shd w:val="clear" w:color="auto" w:fill="92D050"/>
            <w:hideMark/>
          </w:tcPr>
          <w:p w:rsidR="00AC52E5" w:rsidRDefault="00AC52E5" w:rsidP="00AC52E5">
            <w:pPr>
              <w:rPr>
                <w:rFonts w:ascii="Bookman Old Style" w:hAnsi="Bookman Old Style" w:cs="Calibri"/>
                <w:b/>
                <w:bCs/>
                <w:sz w:val="12"/>
                <w:szCs w:val="12"/>
              </w:rPr>
            </w:pPr>
            <w:r>
              <w:rPr>
                <w:rFonts w:ascii="Bookman Old Style" w:hAnsi="Bookman Old Style" w:cs="Calibri"/>
                <w:b/>
                <w:bCs/>
                <w:sz w:val="12"/>
                <w:szCs w:val="12"/>
              </w:rPr>
              <w:t>Persentase pemenuhan administrasi perkantoran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317.000.000,0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318.000.000,0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327.140.000,0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331.040.000,0</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339.040.000,0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339.040.000,0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C52E5" w:rsidRPr="0071653D" w:rsidRDefault="00AC52E5" w:rsidP="00AC52E5">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92D050"/>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r>
      <w:tr w:rsidR="005D41AA"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7.01.01.2.08.01</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D41AA" w:rsidRDefault="00AC52E5" w:rsidP="005D41AA">
            <w:pPr>
              <w:rPr>
                <w:rFonts w:ascii="Bookman Old Style" w:hAnsi="Bookman Old Style" w:cs="Calibri"/>
                <w:color w:val="000000"/>
                <w:sz w:val="12"/>
                <w:szCs w:val="12"/>
              </w:rPr>
            </w:pPr>
            <w:r>
              <w:rPr>
                <w:rFonts w:ascii="Bookman Old Style" w:hAnsi="Bookman Old Style" w:cs="Calibri"/>
                <w:color w:val="000000"/>
                <w:sz w:val="12"/>
                <w:szCs w:val="12"/>
              </w:rPr>
              <w:t>Penyediaan Jasa surat menyurat</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ATK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1AA" w:rsidRPr="0071653D" w:rsidRDefault="005D41AA" w:rsidP="005D41AA">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r>
      <w:tr w:rsidR="00AC52E5" w:rsidRPr="0071653D" w:rsidTr="000D24BE">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2E5" w:rsidRPr="0071653D" w:rsidRDefault="00AC52E5" w:rsidP="00AC52E5">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C52E5" w:rsidRPr="0071653D" w:rsidRDefault="00AC52E5" w:rsidP="00AC52E5">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2E5" w:rsidRPr="0071653D" w:rsidRDefault="00AC52E5" w:rsidP="00AC52E5">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rPr>
                <w:rFonts w:ascii="Bookman Old Style" w:hAnsi="Bookman Old Style" w:cs="Calibri"/>
                <w:color w:val="000000"/>
                <w:sz w:val="12"/>
                <w:szCs w:val="12"/>
              </w:rPr>
            </w:pPr>
            <w:r>
              <w:rPr>
                <w:rFonts w:ascii="Bookman Old Style" w:hAnsi="Bookman Old Style" w:cs="Calibri"/>
                <w:color w:val="000000"/>
                <w:sz w:val="12"/>
                <w:szCs w:val="12"/>
              </w:rPr>
              <w:t>Penyediaan jasa komunikasi,sumber daya air dan listrik</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rPr>
                <w:rFonts w:ascii="Bookman Old Style" w:hAnsi="Bookman Old Style" w:cs="Calibri"/>
                <w:color w:val="000000"/>
                <w:sz w:val="12"/>
                <w:szCs w:val="12"/>
              </w:rPr>
            </w:pPr>
            <w:r>
              <w:rPr>
                <w:rFonts w:ascii="Bookman Old Style" w:hAnsi="Bookman Old Style" w:cs="Calibri"/>
                <w:color w:val="000000"/>
                <w:sz w:val="12"/>
                <w:szCs w:val="12"/>
              </w:rPr>
              <w:t>Jumlah layanan telepon,listrik dan air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right"/>
              <w:rPr>
                <w:rFonts w:ascii="Bookman Old Style" w:hAnsi="Bookman Old Style" w:cs="Calibri"/>
                <w:color w:val="000000"/>
                <w:sz w:val="12"/>
                <w:szCs w:val="12"/>
              </w:rPr>
            </w:pPr>
            <w:r>
              <w:rPr>
                <w:rFonts w:ascii="Bookman Old Style" w:hAnsi="Bookman Old Style" w:cs="Calibri"/>
                <w:color w:val="000000"/>
                <w:sz w:val="12"/>
                <w:szCs w:val="12"/>
              </w:rPr>
              <w:t>7.000.000,0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right"/>
              <w:rPr>
                <w:rFonts w:ascii="Bookman Old Style" w:hAnsi="Bookman Old Style" w:cs="Calibri"/>
                <w:color w:val="000000"/>
                <w:sz w:val="12"/>
                <w:szCs w:val="12"/>
              </w:rPr>
            </w:pPr>
            <w:r>
              <w:rPr>
                <w:rFonts w:ascii="Bookman Old Style" w:hAnsi="Bookman Old Style" w:cs="Calibri"/>
                <w:color w:val="000000"/>
                <w:sz w:val="12"/>
                <w:szCs w:val="12"/>
              </w:rPr>
              <w:t>7.140.000,0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right"/>
              <w:rPr>
                <w:rFonts w:ascii="Bookman Old Style" w:hAnsi="Bookman Old Style" w:cs="Calibri"/>
                <w:color w:val="000000"/>
                <w:sz w:val="12"/>
                <w:szCs w:val="12"/>
              </w:rPr>
            </w:pPr>
            <w:r>
              <w:rPr>
                <w:rFonts w:ascii="Bookman Old Style" w:hAnsi="Bookman Old Style" w:cs="Calibri"/>
                <w:color w:val="000000"/>
                <w:sz w:val="12"/>
                <w:szCs w:val="12"/>
              </w:rPr>
              <w:t>8.040.000,0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right"/>
              <w:rPr>
                <w:rFonts w:ascii="Bookman Old Style" w:hAnsi="Bookman Old Style" w:cs="Calibri"/>
                <w:color w:val="000000"/>
                <w:sz w:val="12"/>
                <w:szCs w:val="12"/>
              </w:rPr>
            </w:pPr>
            <w:r>
              <w:rPr>
                <w:rFonts w:ascii="Bookman Old Style" w:hAnsi="Bookman Old Style" w:cs="Calibri"/>
                <w:color w:val="000000"/>
                <w:sz w:val="12"/>
                <w:szCs w:val="12"/>
              </w:rPr>
              <w:t>9.040.000,0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3 jenis layanan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AC52E5" w:rsidRDefault="00AC52E5" w:rsidP="00AC52E5">
            <w:pPr>
              <w:jc w:val="center"/>
              <w:rPr>
                <w:rFonts w:ascii="Bookman Old Style" w:hAnsi="Bookman Old Style" w:cs="Calibri"/>
                <w:sz w:val="12"/>
                <w:szCs w:val="12"/>
              </w:rPr>
            </w:pPr>
            <w:r>
              <w:rPr>
                <w:rFonts w:ascii="Bookman Old Style" w:hAnsi="Bookman Old Style" w:cs="Calibri"/>
                <w:sz w:val="12"/>
                <w:szCs w:val="12"/>
              </w:rPr>
              <w:t xml:space="preserve">                9.040.000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layanan umum kantor  yang tersedia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layanan umum kantor  yang tersedia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7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xml:space="preserve">              310.000.000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7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311.000.000,0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7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320.000.000,0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7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323.000.000,0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7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330.000.000,0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7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330.000.000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AC52E5" w:rsidRPr="0071653D" w:rsidTr="000D24BE">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2E5" w:rsidRPr="0071653D" w:rsidRDefault="00AC52E5" w:rsidP="00AC52E5">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AC52E5" w:rsidRPr="0071653D" w:rsidRDefault="00AC52E5" w:rsidP="00AC52E5">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C52E5" w:rsidRPr="0071653D" w:rsidRDefault="00AC52E5" w:rsidP="00AC52E5">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rPr>
                <w:rFonts w:ascii="Bookman Old Style" w:hAnsi="Bookman Old Style" w:cs="Calibri"/>
                <w:b/>
                <w:bCs/>
                <w:sz w:val="12"/>
                <w:szCs w:val="12"/>
              </w:rPr>
            </w:pPr>
            <w:r>
              <w:rPr>
                <w:rFonts w:ascii="Bookman Old Style" w:hAnsi="Bookman Old Style" w:cs="Calibri"/>
                <w:b/>
                <w:bCs/>
                <w:sz w:val="12"/>
                <w:szCs w:val="12"/>
              </w:rPr>
              <w:t>Pemeliharaan barang milik daerah penunjang urusan pemerintahan daerah</w:t>
            </w:r>
          </w:p>
        </w:tc>
        <w:tc>
          <w:tcPr>
            <w:tcW w:w="1341" w:type="dxa"/>
            <w:tcBorders>
              <w:top w:val="single" w:sz="4" w:space="0" w:color="auto"/>
              <w:left w:val="single" w:sz="4" w:space="0" w:color="auto"/>
              <w:bottom w:val="single" w:sz="4" w:space="0" w:color="auto"/>
              <w:right w:val="single" w:sz="4" w:space="0" w:color="auto"/>
            </w:tcBorders>
            <w:shd w:val="clear" w:color="auto" w:fill="92D050"/>
            <w:hideMark/>
          </w:tcPr>
          <w:p w:rsidR="00AC52E5" w:rsidRDefault="00AC52E5" w:rsidP="00AC52E5">
            <w:pPr>
              <w:rPr>
                <w:rFonts w:ascii="Bookman Old Style" w:hAnsi="Bookman Old Style" w:cs="Calibri"/>
                <w:b/>
                <w:bCs/>
                <w:sz w:val="12"/>
                <w:szCs w:val="12"/>
              </w:rPr>
            </w:pPr>
            <w:r>
              <w:rPr>
                <w:rFonts w:ascii="Bookman Old Style" w:hAnsi="Bookman Old Style" w:cs="Calibri"/>
                <w:b/>
                <w:bCs/>
                <w:sz w:val="12"/>
                <w:szCs w:val="12"/>
              </w:rPr>
              <w:t>Persentase pemenuhan pemeliharaan sarana prasarana perkantoran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51.360.000,0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65.360.000,0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63.360.000,0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78.360.000,0</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86.360.000,0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AC52E5" w:rsidRDefault="00AC52E5" w:rsidP="00AC52E5">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86.360.000,0</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C52E5" w:rsidRPr="0071653D" w:rsidRDefault="00AC52E5" w:rsidP="00AC52E5">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92D050"/>
            <w:vAlign w:val="center"/>
            <w:hideMark/>
          </w:tcPr>
          <w:p w:rsidR="00AC52E5" w:rsidRPr="0071653D" w:rsidRDefault="00AC52E5" w:rsidP="00AC52E5">
            <w:pPr>
              <w:spacing w:after="0" w:line="240" w:lineRule="auto"/>
              <w:rPr>
                <w:rFonts w:ascii="Bookman Old Style" w:eastAsia="Times New Roman" w:hAnsi="Bookman Old Style" w:cs="Arial"/>
                <w:color w:val="000000"/>
                <w:sz w:val="12"/>
                <w:szCs w:val="12"/>
              </w:rPr>
            </w:pPr>
          </w:p>
        </w:tc>
      </w:tr>
      <w:tr w:rsidR="00B56151" w:rsidRPr="0071653D" w:rsidTr="003A3914">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dan Pajak Kendaraan Perorangan Dinas atau Kendaraan dinas jabatan</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kendaraan perorangan dinas atau kendaraan dinas jabatan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33.360.000,0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1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w:t>
            </w:r>
            <w:r>
              <w:rPr>
                <w:rFonts w:ascii="Bookman Old Style" w:eastAsia="Times New Roman" w:hAnsi="Bookman Old Style" w:cs="Arial"/>
                <w:color w:val="000000"/>
                <w:sz w:val="12"/>
                <w:szCs w:val="12"/>
              </w:rPr>
              <w:t>.02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Pajak, dan Perizinan Kendaraan Dinas Operasional</w:t>
            </w: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kendaraan dinas operasional atau lapangan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18.000.000,0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w:t>
            </w:r>
            <w:r>
              <w:rPr>
                <w:rFonts w:ascii="Bookman Old Style" w:eastAsia="Times New Roman" w:hAnsi="Bookman Old Style" w:cs="Arial"/>
                <w:color w:val="000000"/>
                <w:sz w:val="12"/>
                <w:szCs w:val="12"/>
              </w:rPr>
              <w:t>.03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dan Perizinan Alat Besar</w:t>
            </w: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alat besar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dan Perizinan Alat Angkutan Darat Tak Bermotor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alat angkutan darat tak bermotor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 Mebel</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mebel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 Peralatan dan Mesin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peralatan dan mesin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 Aset Tetap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Aset Tetap yang terpelihara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3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5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B56151" w:rsidRPr="0071653D" w:rsidTr="003A3914">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.01.2.09.09</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Pemeliharaan/Rehabilitasi Gedung Kantor dan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gedung kantor dan bangunan lainnya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15.000.000,0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15.000.000,0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15.000.000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48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.01.2.09.10</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Pemeliharaan/Rehabilitasi Sarana dan Prasarana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sarana dan prasarana gedung kantor dan bangunan lainnya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2 unit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2 jenis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2 jenis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2 jenis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2 jenis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2 jenis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2 jenis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56151" w:rsidRPr="0071653D" w:rsidTr="003A3914">
        <w:trPr>
          <w:trHeight w:val="48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.01.2.09.11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Pemeliharaan/Rehabilitasi Sarana dan Prasarana Pendukung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sarana pendukung gedung kantor dan bangunan lainnya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51" w:rsidRPr="0071653D" w:rsidRDefault="00B56151" w:rsidP="00B5615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B56151" w:rsidRPr="0071653D" w:rsidTr="003A3914">
        <w:trPr>
          <w:trHeight w:val="48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B56151" w:rsidRDefault="00B56151" w:rsidP="00B5615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7.01.01.2.05.12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6151" w:rsidRPr="0071653D" w:rsidRDefault="00B56151" w:rsidP="00B56151">
            <w:pPr>
              <w:spacing w:after="0" w:line="240" w:lineRule="auto"/>
              <w:jc w:val="center"/>
              <w:rPr>
                <w:rFonts w:ascii="Bookman Old Style" w:eastAsia="Times New Roman" w:hAnsi="Bookman Old Style" w:cs="Arial"/>
                <w:color w:val="000000"/>
                <w:sz w:val="12"/>
                <w:szCs w:val="12"/>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Pemeliharaan/ Rehabilitasi Tanah</w:t>
            </w:r>
          </w:p>
          <w:p w:rsidR="00B56151" w:rsidRDefault="00B56151" w:rsidP="00B56151">
            <w:pPr>
              <w:rPr>
                <w:rFonts w:ascii="Bookman Old Style" w:hAnsi="Bookman Old Style" w:cs="Calibri"/>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rPr>
                <w:rFonts w:ascii="Bookman Old Style" w:hAnsi="Bookman Old Style" w:cs="Calibri"/>
                <w:color w:val="000000"/>
                <w:sz w:val="12"/>
                <w:szCs w:val="12"/>
              </w:rPr>
            </w:pPr>
            <w:r>
              <w:rPr>
                <w:rFonts w:ascii="Bookman Old Style" w:hAnsi="Bookman Old Style" w:cs="Calibri"/>
                <w:color w:val="000000"/>
                <w:sz w:val="12"/>
                <w:szCs w:val="12"/>
              </w:rPr>
              <w:t>Jumlah tanah yang dipelihara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0 unit</w:t>
            </w:r>
          </w:p>
        </w:tc>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B56151" w:rsidRDefault="00B56151" w:rsidP="00B56151">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6151" w:rsidRPr="0071653D" w:rsidRDefault="00B56151" w:rsidP="00B56151">
            <w:pPr>
              <w:spacing w:after="0" w:line="240" w:lineRule="auto"/>
              <w:rPr>
                <w:rFonts w:ascii="Bookman Old Style" w:eastAsia="Times New Roman" w:hAnsi="Bookman Old Style" w:cs="Arial"/>
                <w:color w:val="000000"/>
                <w:sz w:val="12"/>
                <w:szCs w:val="12"/>
              </w:rPr>
            </w:pPr>
          </w:p>
        </w:tc>
      </w:tr>
      <w:tr w:rsidR="005D41AA"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w:t>
            </w:r>
          </w:p>
        </w:tc>
        <w:tc>
          <w:tcPr>
            <w:tcW w:w="2799" w:type="dxa"/>
            <w:gridSpan w:val="5"/>
            <w:tcBorders>
              <w:top w:val="single" w:sz="4" w:space="0" w:color="auto"/>
              <w:left w:val="single" w:sz="4" w:space="0" w:color="auto"/>
              <w:bottom w:val="single" w:sz="4" w:space="0" w:color="auto"/>
              <w:right w:val="single" w:sz="4" w:space="0" w:color="auto"/>
            </w:tcBorders>
            <w:shd w:val="clear" w:color="auto" w:fill="FFFF00"/>
            <w:noWrap/>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UNSUR KEWILAYAHAN</w:t>
            </w:r>
          </w:p>
        </w:tc>
        <w:tc>
          <w:tcPr>
            <w:tcW w:w="134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70C0"/>
                <w:sz w:val="12"/>
                <w:szCs w:val="12"/>
              </w:rPr>
            </w:pPr>
            <w:r w:rsidRPr="0071653D">
              <w:rPr>
                <w:rFonts w:ascii="Bookman Old Style" w:eastAsia="Times New Roman" w:hAnsi="Bookman Old Style" w:cs="Arial"/>
                <w:color w:val="0070C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w:t>
            </w:r>
          </w:p>
        </w:tc>
        <w:tc>
          <w:tcPr>
            <w:tcW w:w="2799" w:type="dxa"/>
            <w:gridSpan w:val="5"/>
            <w:tcBorders>
              <w:top w:val="single" w:sz="4" w:space="0" w:color="auto"/>
              <w:left w:val="single" w:sz="4" w:space="0" w:color="auto"/>
              <w:bottom w:val="single" w:sz="4" w:space="0" w:color="auto"/>
              <w:right w:val="single" w:sz="4" w:space="0" w:color="auto"/>
            </w:tcBorders>
            <w:shd w:val="clear" w:color="auto" w:fill="FFFF00"/>
            <w:noWrap/>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KECAMATAN</w:t>
            </w:r>
          </w:p>
        </w:tc>
        <w:tc>
          <w:tcPr>
            <w:tcW w:w="134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70C0"/>
                <w:sz w:val="12"/>
                <w:szCs w:val="12"/>
              </w:rPr>
            </w:pPr>
            <w:r w:rsidRPr="0071653D">
              <w:rPr>
                <w:rFonts w:ascii="Bookman Old Style" w:eastAsia="Times New Roman" w:hAnsi="Bookman Old Style" w:cs="Arial"/>
                <w:color w:val="0070C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40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w:t>
            </w:r>
          </w:p>
        </w:tc>
        <w:tc>
          <w:tcPr>
            <w:tcW w:w="2799" w:type="dxa"/>
            <w:gridSpan w:val="5"/>
            <w:tcBorders>
              <w:top w:val="single" w:sz="4" w:space="0" w:color="auto"/>
              <w:left w:val="single" w:sz="4" w:space="0" w:color="auto"/>
              <w:bottom w:val="single" w:sz="4" w:space="0" w:color="auto"/>
              <w:right w:val="single" w:sz="4" w:space="0" w:color="auto"/>
            </w:tcBorders>
            <w:shd w:val="clear" w:color="auto" w:fill="FFFF00"/>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PROGRAM PENYELENGGARAAN PEMERINTAHAN DAN PELAYANAN PUBLIK</w:t>
            </w:r>
          </w:p>
        </w:tc>
        <w:tc>
          <w:tcPr>
            <w:tcW w:w="1341"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kepuasan masyarakat terhadap pelayanan publik</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67%</w:t>
            </w:r>
          </w:p>
        </w:tc>
        <w:tc>
          <w:tcPr>
            <w:tcW w:w="450"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70%</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0"/>
                <w:szCs w:val="10"/>
              </w:rPr>
            </w:pPr>
            <w:r>
              <w:rPr>
                <w:rFonts w:ascii="Bookman Old Style" w:hAnsi="Bookman Old Style" w:cs="Calibri"/>
                <w:b/>
                <w:bCs/>
                <w:sz w:val="10"/>
                <w:szCs w:val="10"/>
              </w:rPr>
              <w:t>73%</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10.136.900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0"/>
                <w:szCs w:val="10"/>
              </w:rPr>
            </w:pPr>
            <w:r>
              <w:rPr>
                <w:rFonts w:ascii="Bookman Old Style" w:hAnsi="Bookman Old Style" w:cs="Calibri"/>
                <w:b/>
                <w:bCs/>
                <w:sz w:val="10"/>
                <w:szCs w:val="10"/>
              </w:rPr>
              <w:t>75%</w:t>
            </w:r>
          </w:p>
        </w:tc>
        <w:tc>
          <w:tcPr>
            <w:tcW w:w="736"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10.390.627 </w:t>
            </w:r>
          </w:p>
        </w:tc>
        <w:tc>
          <w:tcPr>
            <w:tcW w:w="540"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0"/>
                <w:szCs w:val="10"/>
              </w:rPr>
            </w:pPr>
            <w:r>
              <w:rPr>
                <w:rFonts w:ascii="Bookman Old Style" w:hAnsi="Bookman Old Style" w:cs="Calibri"/>
                <w:b/>
                <w:bCs/>
                <w:sz w:val="10"/>
                <w:szCs w:val="10"/>
              </w:rPr>
              <w:t>80%</w:t>
            </w:r>
          </w:p>
        </w:tc>
        <w:tc>
          <w:tcPr>
            <w:tcW w:w="630"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10.639.898 </w:t>
            </w:r>
          </w:p>
        </w:tc>
        <w:tc>
          <w:tcPr>
            <w:tcW w:w="672"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0"/>
                <w:szCs w:val="10"/>
              </w:rPr>
            </w:pPr>
            <w:r>
              <w:rPr>
                <w:rFonts w:ascii="Bookman Old Style" w:hAnsi="Bookman Old Style" w:cs="Calibri"/>
                <w:b/>
                <w:bCs/>
                <w:sz w:val="10"/>
                <w:szCs w:val="10"/>
              </w:rPr>
              <w:t>85%</w:t>
            </w:r>
          </w:p>
        </w:tc>
        <w:tc>
          <w:tcPr>
            <w:tcW w:w="709"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10.893.766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0"/>
                <w:szCs w:val="10"/>
              </w:rPr>
            </w:pPr>
            <w:r>
              <w:rPr>
                <w:rFonts w:ascii="Bookman Old Style" w:hAnsi="Bookman Old Style" w:cs="Calibri"/>
                <w:b/>
                <w:bCs/>
                <w:sz w:val="10"/>
                <w:szCs w:val="10"/>
              </w:rPr>
              <w:t>85%</w:t>
            </w:r>
          </w:p>
        </w:tc>
        <w:tc>
          <w:tcPr>
            <w:tcW w:w="594" w:type="dxa"/>
            <w:tcBorders>
              <w:top w:val="single" w:sz="4" w:space="0" w:color="auto"/>
              <w:left w:val="single" w:sz="4" w:space="0" w:color="auto"/>
              <w:bottom w:val="single" w:sz="4" w:space="0" w:color="auto"/>
              <w:right w:val="single" w:sz="4" w:space="0" w:color="auto"/>
            </w:tcBorders>
            <w:shd w:val="clear" w:color="auto" w:fill="FFFF00"/>
            <w:noWrap/>
            <w:hideMark/>
          </w:tcPr>
          <w:p w:rsidR="005D41AA" w:rsidRDefault="005D41AA" w:rsidP="005D41AA">
            <w:pPr>
              <w:jc w:val="center"/>
              <w:rPr>
                <w:rFonts w:ascii="Bookman Old Style" w:hAnsi="Bookman Old Style" w:cs="Calibri"/>
                <w:b/>
                <w:bCs/>
                <w:sz w:val="10"/>
                <w:szCs w:val="10"/>
              </w:rPr>
            </w:pPr>
            <w:r>
              <w:rPr>
                <w:rFonts w:ascii="Bookman Old Style" w:hAnsi="Bookman Old Style" w:cs="Calibri"/>
                <w:b/>
                <w:bCs/>
                <w:sz w:val="10"/>
                <w:szCs w:val="10"/>
              </w:rPr>
              <w:t xml:space="preserve">             10.893.766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FFFF0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44" w:type="dxa"/>
            <w:gridSpan w:val="3"/>
            <w:tcBorders>
              <w:top w:val="single" w:sz="4" w:space="0" w:color="auto"/>
              <w:left w:val="single" w:sz="4" w:space="0" w:color="auto"/>
              <w:bottom w:val="single" w:sz="4" w:space="0" w:color="auto"/>
              <w:right w:val="single" w:sz="4" w:space="0" w:color="auto"/>
            </w:tcBorders>
            <w:shd w:val="clear" w:color="auto" w:fill="92D050"/>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Penyelenggaraan Kegiatan Pemerintahan di Tingkat Kecamatan</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2"/>
                <w:szCs w:val="12"/>
              </w:rPr>
            </w:pPr>
            <w:r>
              <w:rPr>
                <w:rFonts w:ascii="Bookman Old Style" w:hAnsi="Bookman Old Style" w:cs="Calibri"/>
                <w:b/>
                <w:bCs/>
                <w:color w:val="000000"/>
                <w:sz w:val="12"/>
                <w:szCs w:val="12"/>
              </w:rPr>
              <w:t>Jumlah koordinasi penyelenggaraan kegiatan pemerintahan yang dilaksanakan,Jumlah laporan informasi kependudukan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5.136.900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5.390.627 </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5.500.000 </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5.600.000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 12 laporan</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5.600.000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Koordinasi/Sinergi Perencanaan dan Pelaksanaan Kegiatan Pemerintahan dengan Perangkat Daerah dan Instansi Vertikal Terkait</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koordinasi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6 jenis</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Peningkatan Efektifitas Kegiatan Pemerintahan di Tingkat Kecamatan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laporan informasi kependudukan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xml:space="preserve">                   5.000.000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5.136.900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5.390.627</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5.500.000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5.600.000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12 laporan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xml:space="preserve">                 5.600.000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5D41AA" w:rsidRPr="0071653D" w:rsidTr="00326A43">
        <w:trPr>
          <w:trHeight w:val="45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44" w:type="dxa"/>
            <w:gridSpan w:val="3"/>
            <w:tcBorders>
              <w:top w:val="single" w:sz="4" w:space="0" w:color="auto"/>
              <w:left w:val="single" w:sz="4" w:space="0" w:color="auto"/>
              <w:bottom w:val="single" w:sz="4" w:space="0" w:color="auto"/>
              <w:right w:val="single" w:sz="4" w:space="0" w:color="auto"/>
            </w:tcBorders>
            <w:shd w:val="clear" w:color="auto" w:fill="92D050"/>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Penyelenggaraan Urusan Pemerintahan yang tidak Dilaksanakan oleh Unit Kerja Perangkat Daerah yang Ada di Kecamatan</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rPr>
                <w:rFonts w:ascii="Bookman Old Style" w:hAnsi="Bookman Old Style" w:cs="Calibri"/>
                <w:b/>
                <w:bCs/>
                <w:color w:val="000000"/>
                <w:sz w:val="12"/>
                <w:szCs w:val="12"/>
              </w:rPr>
            </w:pPr>
            <w:r>
              <w:rPr>
                <w:rFonts w:ascii="Bookman Old Style" w:hAnsi="Bookman Old Style" w:cs="Calibri"/>
                <w:b/>
                <w:bCs/>
                <w:color w:val="000000"/>
                <w:sz w:val="12"/>
                <w:szCs w:val="12"/>
              </w:rPr>
              <w:t>Jumlah fasilitasi penyelenggaraan urusan pemerintahan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67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5.000.000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right"/>
              <w:rPr>
                <w:rFonts w:ascii="Bookman Old Style" w:hAnsi="Bookman Old Style" w:cs="Calibri"/>
                <w:b/>
                <w:bCs/>
                <w:color w:val="000000"/>
                <w:sz w:val="10"/>
                <w:szCs w:val="10"/>
              </w:rPr>
            </w:pPr>
            <w:r>
              <w:rPr>
                <w:rFonts w:ascii="Bookman Old Style" w:hAnsi="Bookman Old Style" w:cs="Calibri"/>
                <w:b/>
                <w:bCs/>
                <w:color w:val="000000"/>
                <w:sz w:val="10"/>
                <w:szCs w:val="10"/>
              </w:rPr>
              <w:t>5.000.000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right"/>
              <w:rPr>
                <w:rFonts w:ascii="Bookman Old Style" w:hAnsi="Bookman Old Style" w:cs="Calibri"/>
                <w:b/>
                <w:bCs/>
                <w:color w:val="000000"/>
                <w:sz w:val="10"/>
                <w:szCs w:val="10"/>
              </w:rPr>
            </w:pPr>
            <w:r>
              <w:rPr>
                <w:rFonts w:ascii="Bookman Old Style" w:hAnsi="Bookman Old Style" w:cs="Calibri"/>
                <w:b/>
                <w:bCs/>
                <w:color w:val="000000"/>
                <w:sz w:val="10"/>
                <w:szCs w:val="10"/>
              </w:rPr>
              <w:t>5.000.000</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5.139.898</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5.293.766</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6 jenis</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5D41AA" w:rsidRDefault="005D41AA" w:rsidP="005D41A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5.293.766</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D41AA" w:rsidRPr="0071653D" w:rsidRDefault="005D41AA" w:rsidP="005D41AA">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92D050"/>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5D41AA"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Perencanaan Kegiatan Pelayanan kepada Masyarakat di Kecamatan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pelayanan yang direncanakan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Percepatan Pencapaian Standar Pelayanan Minimal di Wilayah Kecamatan</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fasilitasi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r>
      <w:tr w:rsidR="005D41AA"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Peningkatan Efektifitas Pelaksanaan Pelayanan kepada Masyarakat di Wilayah Kecamatan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indeks kepuasan Masyarakat terhadap layanan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30 menit</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25 menit</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5.000.000</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20 menit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15 menit</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10 menit</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5.139.898,0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8 menit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5.293.766,0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8 menit</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xml:space="preserve">                 5.293.766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5D41AA" w:rsidRPr="0071653D" w:rsidTr="00326A43">
        <w:trPr>
          <w:trHeight w:val="37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Pemeliharaan Prasarana dan Sarana Pelayanan Umum</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peningkatan kualitas prasarana dan sarana pelayanan umum</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54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7.01.02.2.03.01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Koordinasi/Sinergi dengan Perangkat Daerah dan/atau Instansi Vertikal yang terkait dalam Pemeliharaan Sarana dan Prasarana Pelayanan Umum</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koordinasi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7.01.02.2.03.02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Pelaksanaan Pemeliharaan Prasarana danFasilitas Pelayanan Umum yang Melibatkan Pihak Swasta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color w:val="000000"/>
                <w:sz w:val="12"/>
                <w:szCs w:val="12"/>
              </w:rPr>
            </w:pPr>
            <w:r>
              <w:rPr>
                <w:rFonts w:ascii="Bookman Old Style" w:hAnsi="Bookman Old Style" w:cs="Calibri"/>
                <w:color w:val="000000"/>
                <w:sz w:val="12"/>
                <w:szCs w:val="12"/>
              </w:rPr>
              <w:t>jumlah prasarana dan fasiltas pelayanan umum yang terpelihara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D41AA" w:rsidRPr="0071653D" w:rsidTr="00326A43">
        <w:trPr>
          <w:trHeight w:val="40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Pelaksanaan Urusan Pemerintahan yang Dilimpahkan kepada Camat</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peningkatan kualitas pelaksanaan urusan pemerintahan yang dilimpahkan kepada camat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5%</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5%</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5%</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5%</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center"/>
              <w:rPr>
                <w:rFonts w:ascii="Bookman Old Style" w:hAnsi="Bookman Old Style" w:cs="Calibri"/>
                <w:b/>
                <w:bCs/>
                <w:sz w:val="12"/>
                <w:szCs w:val="12"/>
              </w:rPr>
            </w:pPr>
            <w:r>
              <w:rPr>
                <w:rFonts w:ascii="Bookman Old Style" w:hAnsi="Bookman Old Style" w:cs="Calibri"/>
                <w:b/>
                <w:bCs/>
                <w:sz w:val="12"/>
                <w:szCs w:val="12"/>
              </w:rPr>
              <w:t>5%</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5D41AA" w:rsidRDefault="005D41AA" w:rsidP="005D41AA">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41AA" w:rsidRPr="0071653D" w:rsidRDefault="005D41AA" w:rsidP="005D41A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D53AF" w:rsidRPr="0071653D" w:rsidTr="00326A43">
        <w:trPr>
          <w:trHeight w:val="45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Pelaksanaan urusan pemerintahan yang terkait dengan pelayanan perizinan non usaha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jumlah layanan perizinan non usaha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D53AF"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pelaksanaan urusan pemerintahan yang terkait dengan non perizinan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jumlah layanan non perizinan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D53AF" w:rsidRPr="0071653D" w:rsidTr="00326A43">
        <w:trPr>
          <w:trHeight w:val="55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pelaksanaan urusan pemerintahan yang terkait dengan kewenangan lain yang dilimpahkan</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jumlah kewenangan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D53AF" w:rsidRDefault="003D53AF" w:rsidP="003D53A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rPr>
                <w:rFonts w:ascii="Bookman Old Style" w:hAnsi="Bookman Old Styl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r>
      <w:tr w:rsidR="003D53AF" w:rsidRPr="0071653D" w:rsidTr="00326A43">
        <w:trPr>
          <w:trHeight w:val="55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3D53AF" w:rsidRPr="003F1825" w:rsidRDefault="003D53AF" w:rsidP="003D53AF">
            <w:pPr>
              <w:spacing w:after="0" w:line="240" w:lineRule="auto"/>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7.01.03</w:t>
            </w:r>
          </w:p>
        </w:tc>
        <w:tc>
          <w:tcPr>
            <w:tcW w:w="2799"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rPr>
                <w:rFonts w:ascii="Bookman Old Style" w:hAnsi="Bookman Old Style" w:cs="Calibri"/>
                <w:color w:val="000000"/>
                <w:sz w:val="12"/>
                <w:szCs w:val="12"/>
                <w:highlight w:val="yellow"/>
              </w:rPr>
            </w:pPr>
            <w:r w:rsidRPr="003F1825">
              <w:rPr>
                <w:rFonts w:ascii="Bookman Old Style" w:hAnsi="Bookman Old Style" w:cs="Calibri"/>
                <w:color w:val="000000"/>
                <w:sz w:val="12"/>
                <w:szCs w:val="12"/>
                <w:highlight w:val="yellow"/>
              </w:rPr>
              <w:t>PROGRAM PEMBERDAYAAN MASYARAKAT DESA DAN KELURAHAN</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rsidR="003D53AF" w:rsidRPr="003F1825" w:rsidRDefault="003D53AF" w:rsidP="003D53AF">
            <w:pPr>
              <w:jc w:val="center"/>
              <w:rPr>
                <w:rFonts w:ascii="Bookman Old Style" w:hAnsi="Bookman Old Style" w:cs="Calibri"/>
                <w:sz w:val="12"/>
                <w:szCs w:val="12"/>
                <w:highlight w:val="yellow"/>
              </w:rPr>
            </w:pPr>
            <w:r w:rsidRPr="003F1825">
              <w:rPr>
                <w:rFonts w:ascii="Bookman Old Style" w:hAnsi="Bookman Old Style" w:cs="Calibri"/>
                <w:b/>
                <w:bCs/>
                <w:color w:val="000000"/>
                <w:sz w:val="12"/>
                <w:szCs w:val="12"/>
                <w:highlight w:val="yellow"/>
              </w:rPr>
              <w:t>Persentase peningkatan partisipasi masyrakat dalam membangun desa</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0,6817</w:t>
            </w:r>
          </w:p>
        </w:tc>
        <w:tc>
          <w:tcPr>
            <w:tcW w:w="45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0,6900</w:t>
            </w:r>
          </w:p>
        </w:tc>
        <w:tc>
          <w:tcPr>
            <w:tcW w:w="67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10.000.000 </w:t>
            </w:r>
          </w:p>
        </w:tc>
        <w:tc>
          <w:tcPr>
            <w:tcW w:w="46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0,7000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10.136.900 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0,7100</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10.390.627</w:t>
            </w:r>
          </w:p>
        </w:tc>
        <w:tc>
          <w:tcPr>
            <w:tcW w:w="540" w:type="dxa"/>
            <w:tcBorders>
              <w:top w:val="single" w:sz="4" w:space="0" w:color="auto"/>
              <w:left w:val="single" w:sz="4" w:space="0" w:color="auto"/>
              <w:bottom w:val="single" w:sz="4" w:space="0" w:color="auto"/>
              <w:right w:val="single" w:sz="4" w:space="0" w:color="auto"/>
            </w:tcBorders>
            <w:shd w:val="clear" w:color="auto" w:fill="FFFF00"/>
            <w:vAlign w:val="bottom"/>
          </w:tcPr>
          <w:p w:rsidR="003D53AF" w:rsidRPr="003F1825" w:rsidRDefault="003D53AF" w:rsidP="003D53AF">
            <w:pPr>
              <w:spacing w:after="0" w:line="240" w:lineRule="auto"/>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0,7150</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10.639.898 </w:t>
            </w:r>
          </w:p>
        </w:tc>
        <w:tc>
          <w:tcPr>
            <w:tcW w:w="672" w:type="dxa"/>
            <w:tcBorders>
              <w:top w:val="single" w:sz="4" w:space="0" w:color="auto"/>
              <w:left w:val="single" w:sz="4" w:space="0" w:color="auto"/>
              <w:bottom w:val="single" w:sz="4" w:space="0" w:color="auto"/>
              <w:right w:val="single" w:sz="4" w:space="0" w:color="auto"/>
            </w:tcBorders>
            <w:shd w:val="clear" w:color="auto" w:fill="FFFF00"/>
            <w:vAlign w:val="bottom"/>
          </w:tcPr>
          <w:p w:rsidR="003D53AF" w:rsidRPr="003F1825" w:rsidRDefault="003D53AF" w:rsidP="003D53AF">
            <w:pPr>
              <w:spacing w:after="0" w:line="240" w:lineRule="auto"/>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0,7150</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10.893.766  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0,7150</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10.893.766 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3F1825" w:rsidRDefault="003D53AF" w:rsidP="003D53AF">
            <w:pPr>
              <w:rPr>
                <w:rFonts w:ascii="Bookman Old Style" w:hAnsi="Bookman Old Style"/>
                <w:highlight w:val="yellow"/>
              </w:rPr>
            </w:pPr>
          </w:p>
        </w:tc>
        <w:tc>
          <w:tcPr>
            <w:tcW w:w="567" w:type="dxa"/>
            <w:tcBorders>
              <w:top w:val="nil"/>
              <w:left w:val="single" w:sz="4" w:space="0" w:color="auto"/>
              <w:bottom w:val="single" w:sz="4" w:space="0" w:color="auto"/>
              <w:right w:val="single" w:sz="4" w:space="0" w:color="auto"/>
            </w:tcBorders>
            <w:shd w:val="clear" w:color="auto" w:fill="FFFF00"/>
            <w:vAlign w:val="center"/>
          </w:tcPr>
          <w:p w:rsidR="003D53AF" w:rsidRPr="003F1825" w:rsidRDefault="003D53AF" w:rsidP="003D53AF">
            <w:pPr>
              <w:spacing w:after="0" w:line="240" w:lineRule="auto"/>
              <w:rPr>
                <w:rFonts w:ascii="Bookman Old Style" w:eastAsia="Times New Roman" w:hAnsi="Bookman Old Style" w:cs="Arial"/>
                <w:color w:val="000000"/>
                <w:sz w:val="12"/>
                <w:szCs w:val="12"/>
                <w:highlight w:val="yellow"/>
              </w:rPr>
            </w:pPr>
          </w:p>
        </w:tc>
      </w:tr>
      <w:tr w:rsidR="003D53AF"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35"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Kegiatan Pemberdayaan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peningkatan partisipasi masyrakat dalam membangun desa</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sz w:val="12"/>
                <w:szCs w:val="12"/>
              </w:rPr>
            </w:pPr>
            <w:r>
              <w:rPr>
                <w:rFonts w:ascii="Bookman Old Style" w:hAnsi="Bookman Old Style" w:cs="Calibri"/>
                <w:sz w:val="12"/>
                <w:szCs w:val="12"/>
              </w:rPr>
              <w:t>9% </w:t>
            </w:r>
          </w:p>
        </w:tc>
        <w:tc>
          <w:tcPr>
            <w:tcW w:w="47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73.000.000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10.136.900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10.390.627 </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10.639.898 </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10%</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10.893.766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sz w:val="12"/>
                <w:szCs w:val="12"/>
              </w:rPr>
            </w:pPr>
            <w:r>
              <w:rPr>
                <w:rFonts w:ascii="Bookman Old Style" w:hAnsi="Bookman Old Style" w:cs="Calibri"/>
                <w:b/>
                <w:bCs/>
                <w:sz w:val="12"/>
                <w:szCs w:val="12"/>
              </w:rPr>
              <w:t>10%</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10.893.766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96850" w:rsidRPr="0071653D" w:rsidTr="000D24BE">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Meningkatkan Keberdayaan Masyarakat Perdesaan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Meningkatnya Kualitas Pemberdayaan Masyarakat Desa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Peningkatan partisipasi masyarakat dalam forum musyawarah perencanaan pembangunan di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Jumlah Masyarakat yang berpartisipasi dalam Musrenbang</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200 orang</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200 orang</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70.000.000 </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200 orang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7.136.900,00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200 orang</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7.390.627,0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200 orang</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7.639.898,0</w:t>
            </w:r>
          </w:p>
        </w:tc>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200 orang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7.893.766,0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200 orang</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 xml:space="preserve">                 7.893.766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96850" w:rsidRPr="0071653D" w:rsidTr="000D24BE">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Singkronisasi  program kerja dan kegiatan pemberdayaan masyarakat yang dilakukan oleh pemerintah dan swasta di wilayah kerja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Jumlah kegiatan pemberdayaan yang dilaksanakan pemerintah dan swasta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96850" w:rsidRPr="0071653D" w:rsidTr="000D24BE">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peningkatan efektifitas kegiatan pemberdayaan masyarakat di wilayah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indeks kualitas hidup masyarakat yang meningkat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sz w:val="12"/>
                <w:szCs w:val="12"/>
              </w:rPr>
            </w:pPr>
            <w:r>
              <w:rPr>
                <w:rFonts w:ascii="Bookman Old Style" w:hAnsi="Bookman Old Style" w:cs="Calibri"/>
                <w:sz w:val="12"/>
                <w:szCs w:val="12"/>
              </w:rPr>
              <w:t>1 kegiatan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D53AF" w:rsidRPr="0071653D" w:rsidTr="007008A8">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tcPr>
          <w:p w:rsidR="003D53AF" w:rsidRDefault="003D53AF" w:rsidP="003D53AF">
            <w:pPr>
              <w:rPr>
                <w:rFonts w:ascii="Bookman Old Style" w:hAnsi="Bookman Old Style" w:cs="Calibri"/>
                <w:color w:val="000000"/>
                <w:sz w:val="12"/>
                <w:szCs w:val="12"/>
              </w:rPr>
            </w:pPr>
            <w:r>
              <w:rPr>
                <w:rFonts w:ascii="Bookman Old Style" w:hAnsi="Bookman Old Style" w:cs="Calibri"/>
                <w:color w:val="000000"/>
                <w:sz w:val="12"/>
                <w:szCs w:val="12"/>
              </w:rPr>
              <w:t>PROGRAM KOORDINASI KETENTERAMAN DAN KETERTIBAN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00"/>
          </w:tcPr>
          <w:p w:rsidR="003D53AF" w:rsidRDefault="003D53AF" w:rsidP="003D53AF">
            <w:pPr>
              <w:jc w:val="center"/>
              <w:rPr>
                <w:rFonts w:ascii="Bookman Old Style" w:hAnsi="Bookman Old Style" w:cs="Calibri"/>
                <w:sz w:val="12"/>
                <w:szCs w:val="12"/>
              </w:rPr>
            </w:pPr>
            <w:r>
              <w:rPr>
                <w:rFonts w:ascii="Bookman Old Style" w:hAnsi="Bookman Old Style" w:cs="Calibri"/>
                <w:sz w:val="12"/>
                <w:szCs w:val="12"/>
              </w:rPr>
              <w:t>Persentase kasus kriminalitas di Tingkat Kecamatan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10,56%</w:t>
            </w:r>
          </w:p>
        </w:tc>
        <w:tc>
          <w:tcPr>
            <w:tcW w:w="4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9,50%</w:t>
            </w:r>
          </w:p>
        </w:tc>
        <w:tc>
          <w:tcPr>
            <w:tcW w:w="65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70C0"/>
                <w:sz w:val="12"/>
                <w:szCs w:val="12"/>
              </w:rPr>
            </w:pPr>
            <w:r>
              <w:rPr>
                <w:rFonts w:ascii="Bookman Old Style" w:eastAsia="Times New Roman" w:hAnsi="Bookman Old Style" w:cs="Arial"/>
                <w:color w:val="0070C0"/>
                <w:sz w:val="12"/>
                <w:szCs w:val="12"/>
              </w:rPr>
              <w:t>23.000.000</w:t>
            </w:r>
          </w:p>
        </w:tc>
        <w:tc>
          <w:tcPr>
            <w:tcW w:w="45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8,75%</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23.314.870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8,25%</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23.898.441</w:t>
            </w:r>
          </w:p>
        </w:tc>
        <w:tc>
          <w:tcPr>
            <w:tcW w:w="54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7,50%</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24.471.765</w:t>
            </w:r>
            <w:r w:rsidRPr="0071653D">
              <w:rPr>
                <w:rFonts w:ascii="Bookman Old Style" w:eastAsia="Times New Roman" w:hAnsi="Bookman Old Style" w:cs="Arial"/>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6,50%</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r>
              <w:rPr>
                <w:rFonts w:ascii="Bookman Old Style" w:eastAsia="Times New Roman" w:hAnsi="Bookman Old Style" w:cs="Arial"/>
                <w:color w:val="000000"/>
                <w:sz w:val="12"/>
                <w:szCs w:val="12"/>
              </w:rPr>
              <w:t>25.055.661</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6,50%</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25.055.661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FFFF00"/>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D53AF" w:rsidRPr="0071653D" w:rsidTr="00326A43">
        <w:trPr>
          <w:trHeight w:val="287"/>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AF" w:rsidRPr="0071653D" w:rsidRDefault="003D53AF" w:rsidP="003D53A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35" w:type="dxa"/>
            <w:gridSpan w:val="2"/>
            <w:tcBorders>
              <w:top w:val="single" w:sz="4" w:space="0" w:color="auto"/>
              <w:left w:val="single" w:sz="4" w:space="0" w:color="auto"/>
              <w:bottom w:val="single" w:sz="4" w:space="0" w:color="auto"/>
              <w:right w:val="single" w:sz="4" w:space="0" w:color="auto"/>
            </w:tcBorders>
            <w:shd w:val="clear" w:color="auto" w:fill="92D050"/>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Upaya Penyelenggaraan Ketenteraman dan Ketertiban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rPr>
                <w:rFonts w:ascii="Bookman Old Style" w:hAnsi="Bookman Old Style" w:cs="Calibri"/>
                <w:b/>
                <w:bCs/>
                <w:color w:val="000000"/>
                <w:sz w:val="12"/>
                <w:szCs w:val="12"/>
              </w:rPr>
            </w:pPr>
            <w:r>
              <w:rPr>
                <w:rFonts w:ascii="Bookman Old Style" w:hAnsi="Bookman Old Style" w:cs="Calibri"/>
                <w:b/>
                <w:bCs/>
                <w:color w:val="000000"/>
                <w:sz w:val="12"/>
                <w:szCs w:val="12"/>
              </w:rPr>
              <w:t>Jumlah penyelenggaraan ketenteraman dan ketertiban umum yang dikoordinasikan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23.000.000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23.314.870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23.898.441 </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24.500.000 </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25.055.661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center"/>
              <w:rPr>
                <w:rFonts w:ascii="Bookman Old Style" w:hAnsi="Bookman Old Style" w:cs="Calibri"/>
                <w:b/>
                <w:bCs/>
                <w:sz w:val="12"/>
                <w:szCs w:val="12"/>
              </w:rPr>
            </w:pPr>
            <w:r>
              <w:rPr>
                <w:rFonts w:ascii="Bookman Old Style" w:hAnsi="Bookman Old Style" w:cs="Calibri"/>
                <w:b/>
                <w:bCs/>
                <w:sz w:val="12"/>
                <w:szCs w:val="12"/>
              </w:rPr>
              <w:t>3 kegiatan</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3D53AF" w:rsidRDefault="003D53AF" w:rsidP="003D53A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25.055.661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tcBorders>
              <w:top w:val="nil"/>
              <w:left w:val="single" w:sz="4" w:space="0" w:color="auto"/>
              <w:bottom w:val="single" w:sz="4" w:space="0" w:color="auto"/>
              <w:right w:val="single" w:sz="4" w:space="0" w:color="auto"/>
            </w:tcBorders>
            <w:shd w:val="clear" w:color="auto" w:fill="92D050"/>
            <w:noWrap/>
            <w:vAlign w:val="center"/>
            <w:hideMark/>
          </w:tcPr>
          <w:p w:rsidR="003D53AF" w:rsidRPr="0071653D" w:rsidRDefault="003D53AF" w:rsidP="003D53A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96850" w:rsidRPr="0071653D" w:rsidTr="000D24BE">
        <w:trPr>
          <w:trHeight w:val="55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Meningkatkan Pembinaan Sosial Dan Keagamaan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Meningkatnya Upaya Pelestarian Nilai-Nilai Budaya dan Kearifan Lokal dengan mengaktualisaikan pada kehidupan sosial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Sinergitas dengan kepolisian Negara Republik Indonesia,TNI dan instansi vertikal di wilayah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Menurunnya angka kriminalitas di Kecamatan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9,5</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21.000.000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8,75</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21.314.870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8,25</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21.898.441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7,5</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22.000.000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22.555.661</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6,5</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 xml:space="preserve">                22.555.661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396850" w:rsidRPr="0071653D" w:rsidTr="000D24BE">
        <w:trPr>
          <w:trHeight w:val="55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Meningkatnya Fasilitasi Pelayanan Keagamaan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71653D" w:rsidRDefault="00396850" w:rsidP="00396850">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Harmonisasi hubungan dengan tokoh agama dan tokoh masyarakat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6850" w:rsidRDefault="00396850" w:rsidP="00396850">
            <w:pPr>
              <w:rPr>
                <w:rFonts w:ascii="Bookman Old Style" w:hAnsi="Bookman Old Style" w:cs="Calibri"/>
                <w:color w:val="000000"/>
                <w:sz w:val="12"/>
                <w:szCs w:val="12"/>
              </w:rPr>
            </w:pPr>
            <w:r>
              <w:rPr>
                <w:rFonts w:ascii="Bookman Old Style" w:hAnsi="Bookman Old Style" w:cs="Calibri"/>
                <w:color w:val="000000"/>
                <w:sz w:val="12"/>
                <w:szCs w:val="12"/>
              </w:rPr>
              <w:t>Terciptanya hubungan harmonis dalam masyarakat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 desa</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 desa</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2.000.000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 desa</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 desa</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2471765</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 desa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10 desa</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396850" w:rsidRDefault="00396850" w:rsidP="00396850">
            <w:pPr>
              <w:jc w:val="center"/>
              <w:rPr>
                <w:rFonts w:ascii="Bookman Old Style" w:hAnsi="Bookman Old Style" w:cs="Calibri"/>
                <w:sz w:val="12"/>
                <w:szCs w:val="12"/>
              </w:rPr>
            </w:pPr>
            <w:r>
              <w:rPr>
                <w:rFonts w:ascii="Bookman Old Style" w:hAnsi="Bookman Old Style" w:cs="Calibri"/>
                <w:sz w:val="12"/>
                <w:szCs w:val="12"/>
              </w:rPr>
              <w:t xml:space="preserve">                 2.500.000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50" w:rsidRPr="00891B1C" w:rsidRDefault="00396850" w:rsidP="00396850">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96850" w:rsidRPr="00891B1C" w:rsidRDefault="00396850" w:rsidP="00396850">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84456E">
        <w:trPr>
          <w:trHeight w:val="55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7.01.05</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PROGRAM PENYELENGGARAAN URUSAN PEMERINTAHAN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00"/>
          </w:tcPr>
          <w:p w:rsidR="0084456E" w:rsidRDefault="0084456E" w:rsidP="0084456E">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penyelenggaraan urusan pemerintahan umum sesuai penugasn kepala daerah</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100 %</w:t>
            </w:r>
            <w:r w:rsidRPr="0071653D">
              <w:rPr>
                <w:rFonts w:ascii="Bookman Old Style" w:eastAsia="Times New Roman" w:hAnsi="Bookman Old Style" w:cs="Arial"/>
                <w:color w:val="A6A6A6"/>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sidRPr="0071653D">
              <w:rPr>
                <w:rFonts w:ascii="Bookman Old Style" w:eastAsia="Times New Roman" w:hAnsi="Bookman Old Style" w:cs="Arial"/>
                <w:color w:val="A6A6A6"/>
                <w:sz w:val="12"/>
                <w:szCs w:val="12"/>
              </w:rPr>
              <w:t> </w:t>
            </w:r>
            <w:r>
              <w:rPr>
                <w:rFonts w:ascii="Bookman Old Style" w:eastAsia="Times New Roman" w:hAnsi="Bookman Old Style" w:cs="Arial"/>
                <w:color w:val="A6A6A6"/>
                <w:sz w:val="12"/>
                <w:szCs w:val="12"/>
              </w:rPr>
              <w:t>100 %</w:t>
            </w:r>
          </w:p>
        </w:tc>
        <w:tc>
          <w:tcPr>
            <w:tcW w:w="65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5.000.000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45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sidRPr="0071653D">
              <w:rPr>
                <w:rFonts w:ascii="Bookman Old Style" w:eastAsia="Times New Roman" w:hAnsi="Bookman Old Style" w:cs="Arial"/>
                <w:color w:val="A6A6A6"/>
                <w:sz w:val="12"/>
                <w:szCs w:val="12"/>
              </w:rPr>
              <w:t> </w:t>
            </w:r>
            <w:r>
              <w:rPr>
                <w:rFonts w:ascii="Bookman Old Style" w:eastAsia="Times New Roman" w:hAnsi="Bookman Old Style" w:cs="Arial"/>
                <w:color w:val="A6A6A6"/>
                <w:sz w:val="12"/>
                <w:szCs w:val="12"/>
              </w:rPr>
              <w:t>100 %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5.068.450</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sidRPr="0071653D">
              <w:rPr>
                <w:rFonts w:ascii="Bookman Old Style" w:eastAsia="Times New Roman" w:hAnsi="Bookman Old Style" w:cs="Arial"/>
                <w:color w:val="A6A6A6"/>
                <w:sz w:val="12"/>
                <w:szCs w:val="12"/>
              </w:rPr>
              <w:t> </w:t>
            </w:r>
            <w:r>
              <w:rPr>
                <w:rFonts w:ascii="Bookman Old Style" w:eastAsia="Times New Roman" w:hAnsi="Bookman Old Style" w:cs="Arial"/>
                <w:color w:val="A6A6A6"/>
                <w:sz w:val="12"/>
                <w:szCs w:val="12"/>
              </w:rPr>
              <w:t>100 %</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5.195.313</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4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sidRPr="0071653D">
              <w:rPr>
                <w:rFonts w:ascii="Bookman Old Style" w:eastAsia="Times New Roman" w:hAnsi="Bookman Old Style" w:cs="Arial"/>
                <w:color w:val="A6A6A6"/>
                <w:sz w:val="12"/>
                <w:szCs w:val="12"/>
              </w:rPr>
              <w:t> </w:t>
            </w:r>
            <w:r>
              <w:rPr>
                <w:rFonts w:ascii="Bookman Old Style" w:eastAsia="Times New Roman" w:hAnsi="Bookman Old Style" w:cs="Arial"/>
                <w:color w:val="A6A6A6"/>
                <w:sz w:val="12"/>
                <w:szCs w:val="12"/>
              </w:rPr>
              <w:t>100 %</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5.319.949</w:t>
            </w:r>
          </w:p>
        </w:tc>
        <w:tc>
          <w:tcPr>
            <w:tcW w:w="672"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sidRPr="0071653D">
              <w:rPr>
                <w:rFonts w:ascii="Bookman Old Style" w:eastAsia="Times New Roman" w:hAnsi="Bookman Old Style" w:cs="Arial"/>
                <w:color w:val="A6A6A6"/>
                <w:sz w:val="12"/>
                <w:szCs w:val="12"/>
              </w:rPr>
              <w:t> </w:t>
            </w:r>
            <w:r>
              <w:rPr>
                <w:rFonts w:ascii="Bookman Old Style" w:eastAsia="Times New Roman" w:hAnsi="Bookman Old Style" w:cs="Arial"/>
                <w:color w:val="A6A6A6"/>
                <w:sz w:val="12"/>
                <w:szCs w:val="12"/>
              </w:rPr>
              <w:t>100 %</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5.446.883</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A6A6A6"/>
                <w:sz w:val="12"/>
                <w:szCs w:val="12"/>
              </w:rPr>
            </w:pPr>
            <w:r w:rsidRPr="0071653D">
              <w:rPr>
                <w:rFonts w:ascii="Bookman Old Style" w:eastAsia="Times New Roman" w:hAnsi="Bookman Old Style" w:cs="Arial"/>
                <w:color w:val="A6A6A6"/>
                <w:sz w:val="12"/>
                <w:szCs w:val="12"/>
              </w:rPr>
              <w:t> </w:t>
            </w:r>
            <w:r>
              <w:rPr>
                <w:rFonts w:ascii="Bookman Old Style" w:eastAsia="Times New Roman" w:hAnsi="Bookman Old Style" w:cs="Arial"/>
                <w:color w:val="A6A6A6"/>
                <w:sz w:val="12"/>
                <w:szCs w:val="12"/>
              </w:rPr>
              <w:t>100 %</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5.446.883</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nil"/>
              <w:left w:val="single" w:sz="4" w:space="0" w:color="auto"/>
              <w:bottom w:val="single" w:sz="4" w:space="0" w:color="auto"/>
              <w:right w:val="single" w:sz="4" w:space="0" w:color="auto"/>
            </w:tcBorders>
            <w:shd w:val="clear" w:color="auto" w:fill="FFFF00"/>
            <w:vAlign w:val="center"/>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456E" w:rsidRPr="0071653D" w:rsidTr="00326A43">
        <w:trPr>
          <w:trHeight w:val="332"/>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35"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Penyelenggaraan Urusan Pemerintahan Umum sesuai Penugasan Kepala Daerah</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penyelenggaraan urusan pemerintahan umum sesuai penugasn kepala daerah</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47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646"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5.068.450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5.195.313 </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5.319.949 </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5.446.883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5.446.883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92D050"/>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0D24BE">
        <w:trPr>
          <w:trHeight w:val="94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Meningkatnya Upaya Pelestarian Nilai-Nilai Budaya dan Kearifan Lokal dengan mengaktualisaikan pada kehidupan sosial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Pembinaan wawasan Kebangsaan dan ketahanan nasional dalam rangka memantapkan pengamalan pancasila ,pelaksanaan UUD Negara RI tahun 1945,Pelestarian Bhinneka Tunggal Ika serta Pemertahanan dan Pemeliharaan Keutuhan NKRI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color w:val="000000"/>
                <w:sz w:val="12"/>
                <w:szCs w:val="12"/>
              </w:rPr>
            </w:pPr>
            <w:r>
              <w:rPr>
                <w:rFonts w:ascii="Bookman Old Style" w:hAnsi="Bookman Old Style" w:cs="Calibri"/>
                <w:color w:val="000000"/>
                <w:sz w:val="12"/>
                <w:szCs w:val="12"/>
              </w:rPr>
              <w:t>Meningkatnya kecintaan terhadap tanah air</w:t>
            </w:r>
          </w:p>
          <w:p w:rsidR="0084456E" w:rsidRDefault="0084456E" w:rsidP="0084456E">
            <w:pPr>
              <w:jc w:val="center"/>
              <w:rPr>
                <w:rFonts w:ascii="Bookman Old Style" w:hAnsi="Bookman Old Style" w:cs="Calibri"/>
                <w:sz w:val="12"/>
                <w:szCs w:val="12"/>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5.000.000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5.068.450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5.195.313</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5.319.949</w:t>
            </w:r>
          </w:p>
        </w:tc>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5.446.883</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kegiatan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5.446.883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Fasilitasi,koordinasi dan pembinaan (Bimtek,sosialisasi,konsultasi) wawasan kebangsaan dan ketahanan Nasional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Pembinaan Persatuan dan Kesatuan bangsa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0D24BE">
        <w:trPr>
          <w:trHeight w:val="58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Meningkatnya Upaya Pelestarian Nilai-Nilai Budaya dan Kearifan Lokal dengan mengaktualisaikan pada kehidupan sosial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Pembinaan Kerukunan Antar suku dan intra suku,umat beragama,ras dan golongan lainnya guna mewujudkan Stabilitas Keamanan lokal,regional dan nasional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Terciptanya kerukunan masyarakat</w:t>
            </w:r>
          </w:p>
          <w:p w:rsidR="0084456E" w:rsidRDefault="0084456E" w:rsidP="0084456E">
            <w:pPr>
              <w:jc w:val="right"/>
              <w:rPr>
                <w:rFonts w:ascii="Bookman Old Style" w:hAnsi="Bookman Old Style" w:cs="Calibri"/>
                <w:sz w:val="12"/>
                <w:szCs w:val="12"/>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10 desa</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7.01.05.2.01.05</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Penanganan konflik sosial sesuai ketentuan peratuuran perundang-undangan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7.01.05.2.01.06</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Pengembangan kehidupan demokrasi berdasarkan pancasila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7.01.05.2.01.07</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Pelaksanaan semua urusan pemerintahan yang bukan merupakan kewenangan daerah dan tidak dilaksanakan oleh instansi vertikal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764"/>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rPr>
                <w:rFonts w:ascii="Bookman Old Style" w:hAnsi="Bookman Old Style" w:cs="Arial"/>
                <w:sz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rPr>
                <w:rFonts w:ascii="Bookman Old Style" w:hAnsi="Bookman Old Style" w:cs="Arial"/>
                <w:sz w:val="12"/>
              </w:rPr>
            </w:pPr>
            <w:r w:rsidRPr="0071653D">
              <w:rPr>
                <w:rFonts w:ascii="Bookman Old Style" w:hAnsi="Bookman Old Style" w:cs="Arial"/>
                <w:sz w:val="1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7.01.05.2.01.08</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Pelaksanaan tugas forum koordinasi pimpinan tingkat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84456E">
        <w:trPr>
          <w:trHeight w:val="764"/>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jc w:val="center"/>
              <w:rPr>
                <w:rFonts w:ascii="Bookman Old Style" w:hAnsi="Bookman Old Style" w:cs="Arial"/>
                <w:sz w:val="12"/>
              </w:rPr>
            </w:pPr>
            <w:r w:rsidRPr="0071653D">
              <w:rPr>
                <w:rFonts w:ascii="Bookman Old Style" w:hAnsi="Bookman Old Style" w:cs="Arial"/>
                <w:sz w:val="12"/>
              </w:rPr>
              <w:t>Meningkatkan Keberdayaan Masyarakat Perdesaan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jc w:val="center"/>
              <w:rPr>
                <w:rFonts w:ascii="Bookman Old Style" w:hAnsi="Bookman Old Style" w:cs="Arial"/>
                <w:sz w:val="12"/>
              </w:rPr>
            </w:pPr>
            <w:r w:rsidRPr="0071653D">
              <w:rPr>
                <w:rFonts w:ascii="Bookman Old Style" w:hAnsi="Bookman Old Style" w:cs="Arial"/>
                <w:sz w:val="12"/>
              </w:rPr>
              <w:t xml:space="preserve">Meningkatnya Kualitas Pemerintahan Desa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tcPr>
          <w:p w:rsidR="0084456E" w:rsidRDefault="0084456E" w:rsidP="0084456E">
            <w:pPr>
              <w:rPr>
                <w:rFonts w:ascii="Bookman Old Style" w:hAnsi="Bookman Old Style" w:cs="Calibri"/>
                <w:color w:val="000000"/>
                <w:sz w:val="12"/>
                <w:szCs w:val="12"/>
              </w:rPr>
            </w:pPr>
            <w:r w:rsidRPr="0071653D">
              <w:rPr>
                <w:rFonts w:ascii="Bookman Old Style" w:eastAsia="Times New Roman" w:hAnsi="Bookman Old Style" w:cs="Arial"/>
                <w:color w:val="000000"/>
                <w:sz w:val="12"/>
                <w:szCs w:val="12"/>
              </w:rPr>
              <w:t xml:space="preserve">PROGRAM PEMBINAAN </w:t>
            </w:r>
            <w:r>
              <w:rPr>
                <w:rFonts w:ascii="Bookman Old Style" w:eastAsia="Times New Roman" w:hAnsi="Bookman Old Style" w:cs="Arial"/>
                <w:color w:val="000000"/>
                <w:sz w:val="12"/>
                <w:szCs w:val="12"/>
              </w:rPr>
              <w:t>DAN PENGAWASAN PEMERINTAHAN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00"/>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Persentase program pemerintahan desa yang mendukung program pemerintah</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100 %</w:t>
            </w:r>
            <w:r w:rsidRPr="0071653D">
              <w:rPr>
                <w:rFonts w:ascii="Bookman Old Style" w:eastAsia="Times New Roman" w:hAnsi="Bookman Old Style" w:cs="Arial"/>
                <w:color w:val="000000"/>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100 %</w:t>
            </w:r>
            <w:r w:rsidRPr="0071653D">
              <w:rPr>
                <w:rFonts w:ascii="Bookman Old Style" w:eastAsia="Times New Roman" w:hAnsi="Bookman Old Style" w:cs="Arial"/>
                <w:color w:val="000000"/>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15.000.000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4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15.205.350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3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15.585.940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4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w:t>
            </w:r>
          </w:p>
        </w:tc>
        <w:tc>
          <w:tcPr>
            <w:tcW w:w="63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15.959.847</w:t>
            </w:r>
          </w:p>
        </w:tc>
        <w:tc>
          <w:tcPr>
            <w:tcW w:w="67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w:t>
            </w:r>
          </w:p>
        </w:tc>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16.340.649</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16.340.649</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84456E" w:rsidRPr="00891B1C" w:rsidRDefault="0084456E" w:rsidP="0084456E">
            <w:pP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nil"/>
              <w:left w:val="single" w:sz="4" w:space="0" w:color="auto"/>
              <w:bottom w:val="single" w:sz="4" w:space="0" w:color="auto"/>
              <w:right w:val="single" w:sz="4" w:space="0" w:color="auto"/>
            </w:tcBorders>
            <w:shd w:val="clear" w:color="auto" w:fill="FFFF00"/>
            <w:vAlign w:val="center"/>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456E"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35"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Rekomendasi dan Koordinasi Pembinaan dan Pengawasan Pemerintahan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fasilitasi,rekomendasi dan koordinasi pembinaan dan pengawasan pemerintah desa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15.000.000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15.205.350 </w:t>
            </w:r>
          </w:p>
        </w:tc>
        <w:tc>
          <w:tcPr>
            <w:tcW w:w="450"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736"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15.585.940 </w:t>
            </w:r>
          </w:p>
        </w:tc>
        <w:tc>
          <w:tcPr>
            <w:tcW w:w="540"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630"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15.959.847 </w:t>
            </w:r>
          </w:p>
        </w:tc>
        <w:tc>
          <w:tcPr>
            <w:tcW w:w="672"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709"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16.340.649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7 kegiatan</w:t>
            </w:r>
          </w:p>
        </w:tc>
        <w:tc>
          <w:tcPr>
            <w:tcW w:w="594" w:type="dxa"/>
            <w:tcBorders>
              <w:top w:val="single" w:sz="4" w:space="0" w:color="auto"/>
              <w:left w:val="single" w:sz="4" w:space="0" w:color="auto"/>
              <w:bottom w:val="single" w:sz="4" w:space="0" w:color="auto"/>
              <w:right w:val="single" w:sz="4" w:space="0" w:color="auto"/>
            </w:tcBorders>
            <w:shd w:val="clear" w:color="auto" w:fill="92D050"/>
            <w:noWrap/>
            <w:hideMark/>
          </w:tcPr>
          <w:p w:rsidR="0084456E" w:rsidRDefault="0084456E" w:rsidP="0084456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16.340.649 </w:t>
            </w:r>
          </w:p>
        </w:tc>
        <w:tc>
          <w:tcPr>
            <w:tcW w:w="713"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92D050"/>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Penyusunan Peraturan Desa dan Peraturan Kepala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fasilitasi penyusunan perdes dan peraturan kepala desa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39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Meningkatkan Keberdayaan Masyarakat Perdesaan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Meningkatnya Kualitas Pemerintahan Desa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Administrasi Tata Pemerintahan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fasilitasi pelaksanaan lomba administrasi tata pemerintahan desa Tk kecamatan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7.500.000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8.000.000,0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Pengelolaan Keuangan Desa dan Pendayagunaan Aset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 xml:space="preserve">Jumlah fasilitasi pengelolaan keuangan desa dan pendayagunaan aset desa yang terlaksana </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7.500.000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8.340.649,0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8.340.649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5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Penerapan  dan  Penegakan  Peraturan Perundang-Undangan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penegakan perda yang terlaksana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7.01.06.2.01.05</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Tugas  Kepala Desa dan Perangkat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fasilitasi pelaksanaan tugas kepala desa dan perangkat desa yang terlaksana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7.500.000,00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1 kegiatan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7.01.06.2.01.06</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Pemilihan Kepala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desa yang melaksanakan pemilihan kepala desa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45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Meningkatkan Keberdayaan Masyarakat Perdesaan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Meningkatnya Kualitas Pemerintahan Desa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7.01.06.2.01.07</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Tugas dan Fungsi Badan Permusyawaratan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BPD yang difasilitasi</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456E"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7.01.06.2.01.08</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Rekomendasi Pengangkatan dan Pemberhentian Perangkat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Rekomendasi yang dilterbitkan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36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7.01.06.2.01.09</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Sinkronisasi Perencanaan Pembangunan Daerah dengan Pembangunan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dokumen perencanaan desa yang tersusun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7.705.350,00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4 dokumen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61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7.01.06.2.01.10</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Penetapan Lokasi Pembangunan Kawasan Perdesaan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lokasi pembangunan kawasan perdesaan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9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Meningkatkan Keberdayaan Masyarakat Perdesaan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Meningkatnya Kualitas Pemerintahan Desa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Penyelenggaraan Ketenteraman dan Ketertiban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kasus yang tertangani</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E80E44" w:rsidP="0084456E">
            <w:pPr>
              <w:jc w:val="right"/>
              <w:rPr>
                <w:rFonts w:ascii="Bookman Old Style" w:hAnsi="Bookman Old Style" w:cs="Calibri"/>
                <w:sz w:val="12"/>
                <w:szCs w:val="12"/>
              </w:rPr>
            </w:pPr>
            <w:r>
              <w:rPr>
                <w:rFonts w:ascii="Bookman Old Style" w:hAnsi="Bookman Old Style" w:cs="Calibri"/>
                <w:sz w:val="12"/>
                <w:szCs w:val="12"/>
              </w:rPr>
              <w:t>9</w:t>
            </w:r>
            <w:r w:rsidR="0084456E">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9</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8</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7</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7.585.940,0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6</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5</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5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Tugas, Fungsi, dan Kewajiban Lembaga Kemasyarakatan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lembaga kemasyarakatan yang difasilitasi</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40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Penyusunan Perencanaan Pembangunan Partisipatif</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dokumen penyusunan perencanaan pembangunan partisipatif yang dilaksanakan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456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Kerja Sama Antardesa dan Kerja Sama Desa Dengan Pihak Ketiga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kerjasama antar desa yang terjalin</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435"/>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7.01.06.2.01.15</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Penataan, Pemanfaatan, dan Pendayagunaan Ruang Desa Serta Penetapan dan Penegasan Batas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penetapan dan penegasan batas desa yang terlaksana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E80E44" w:rsidP="0084456E">
            <w:pPr>
              <w:jc w:val="right"/>
              <w:rPr>
                <w:rFonts w:ascii="Bookman Old Style" w:hAnsi="Bookman Old Style" w:cs="Calibri"/>
                <w:sz w:val="12"/>
                <w:szCs w:val="12"/>
              </w:rPr>
            </w:pPr>
            <w:r>
              <w:rPr>
                <w:rFonts w:ascii="Bookman Old Style" w:hAnsi="Bookman Old Style" w:cs="Calibri"/>
                <w:sz w:val="12"/>
                <w:szCs w:val="12"/>
              </w:rPr>
              <w:t>10 desa</w:t>
            </w:r>
            <w:r w:rsidR="0084456E">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10 desa</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10 desa</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10 desa</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8.000.000,0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10 desa</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10 desa</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326A43">
        <w:trPr>
          <w:trHeight w:val="42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7.01.06.2.01.16</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Penyusunan Program dan Pelaksanaan Pemberdayaan Masyarakat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pemberdayaan masyarakat desa yang terlaksana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22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7.01.06.2.01.17</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Pendampingan Desa di Wilayahnya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koordinasi pendamping desa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84456E" w:rsidRPr="0071653D" w:rsidTr="00326A43">
        <w:trPr>
          <w:trHeight w:val="56"/>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92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7.01.06.2.01.18</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Pelaksanaan Pembangunan Kawasan Perdesaan di Wilayah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84456E" w:rsidRDefault="0084456E" w:rsidP="0084456E">
            <w:pPr>
              <w:rPr>
                <w:rFonts w:ascii="Bookman Old Style" w:hAnsi="Bookman Old Style" w:cs="Calibri"/>
                <w:color w:val="000000"/>
                <w:sz w:val="12"/>
                <w:szCs w:val="12"/>
              </w:rPr>
            </w:pPr>
            <w:r>
              <w:rPr>
                <w:rFonts w:ascii="Bookman Old Style" w:hAnsi="Bookman Old Style" w:cs="Calibri"/>
                <w:color w:val="000000"/>
                <w:sz w:val="12"/>
                <w:szCs w:val="12"/>
              </w:rPr>
              <w:t>Jumlah pembangunan kawasan perdesaan  yang terlaksana</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E80E44" w:rsidP="00E80E44">
            <w:pPr>
              <w:jc w:val="center"/>
              <w:rPr>
                <w:rFonts w:ascii="Bookman Old Style" w:hAnsi="Bookman Old Style" w:cs="Calibri"/>
                <w:sz w:val="12"/>
                <w:szCs w:val="12"/>
              </w:rPr>
            </w:pPr>
            <w:r>
              <w:rPr>
                <w:rFonts w:ascii="Bookman Old Style" w:hAnsi="Bookman Old Style" w:cs="Calibri"/>
                <w:sz w:val="12"/>
                <w:szCs w:val="12"/>
              </w:rPr>
              <w:t>2 kawasan</w:t>
            </w: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kawasan</w:t>
            </w:r>
          </w:p>
        </w:tc>
        <w:tc>
          <w:tcPr>
            <w:tcW w:w="6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kawasan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45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0</w:t>
            </w:r>
          </w:p>
        </w:tc>
        <w:tc>
          <w:tcPr>
            <w:tcW w:w="736"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kawasan</w:t>
            </w:r>
          </w:p>
        </w:tc>
        <w:tc>
          <w:tcPr>
            <w:tcW w:w="630"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7.959.847,0</w:t>
            </w:r>
          </w:p>
        </w:tc>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kawasan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color w:val="000000"/>
                <w:sz w:val="12"/>
                <w:szCs w:val="12"/>
              </w:rPr>
            </w:pPr>
            <w:r>
              <w:rPr>
                <w:rFonts w:ascii="Bookman Old Style" w:hAnsi="Bookman Old Style" w:cs="Calibri"/>
                <w:color w:val="000000"/>
                <w:sz w:val="12"/>
                <w:szCs w:val="12"/>
              </w:rPr>
              <w:t>8.000.000,0</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center"/>
              <w:rPr>
                <w:rFonts w:ascii="Bookman Old Style" w:hAnsi="Bookman Old Style" w:cs="Calibri"/>
                <w:sz w:val="12"/>
                <w:szCs w:val="12"/>
              </w:rPr>
            </w:pPr>
            <w:r>
              <w:rPr>
                <w:rFonts w:ascii="Bookman Old Style" w:hAnsi="Bookman Old Style" w:cs="Calibri"/>
                <w:sz w:val="12"/>
                <w:szCs w:val="12"/>
              </w:rPr>
              <w:t>2 kawasan</w:t>
            </w:r>
          </w:p>
        </w:tc>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84456E" w:rsidRDefault="0084456E" w:rsidP="0084456E">
            <w:pPr>
              <w:jc w:val="right"/>
              <w:rPr>
                <w:rFonts w:ascii="Bookman Old Style" w:hAnsi="Bookman Old Style" w:cs="Calibri"/>
                <w:sz w:val="12"/>
                <w:szCs w:val="12"/>
              </w:rPr>
            </w:pPr>
            <w:r>
              <w:rPr>
                <w:rFonts w:ascii="Bookman Old Style" w:hAnsi="Bookman Old Style" w:cs="Calibri"/>
                <w:sz w:val="12"/>
                <w:szCs w:val="12"/>
              </w:rPr>
              <w:t xml:space="preserve">                8.000.000 </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891B1C" w:rsidRDefault="0084456E" w:rsidP="0084456E">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84456E" w:rsidRPr="0071653D" w:rsidTr="000C3AE0">
        <w:trPr>
          <w:trHeight w:val="600"/>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456E" w:rsidRPr="0071653D" w:rsidRDefault="0084456E" w:rsidP="0084456E">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4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0C3AE0">
            <w:pPr>
              <w:spacing w:after="0" w:line="240" w:lineRule="auto"/>
              <w:rPr>
                <w:rFonts w:ascii="Bookman Old Style" w:eastAsia="Times New Roman" w:hAnsi="Bookman Old Style" w:cs="Arial"/>
                <w:color w:val="000000"/>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71653D" w:rsidRDefault="0084456E" w:rsidP="0084456E">
            <w:pPr>
              <w:spacing w:after="0" w:line="240" w:lineRule="auto"/>
              <w:jc w:val="center"/>
              <w:rPr>
                <w:rFonts w:ascii="Bookman Old Style" w:eastAsia="Times New Roman" w:hAnsi="Bookman Old Style" w:cs="Arial"/>
                <w:color w:val="000000"/>
                <w:sz w:val="12"/>
                <w:szCs w:val="12"/>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0C3AE0" w:rsidRDefault="000C3AE0" w:rsidP="000C3AE0">
            <w:pPr>
              <w:jc w:val="center"/>
              <w:rPr>
                <w:rFonts w:ascii="Bookman Old Style" w:hAnsi="Bookman Old Style" w:cs="Calibri"/>
                <w:color w:val="000000"/>
                <w:sz w:val="12"/>
                <w:szCs w:val="12"/>
              </w:rPr>
            </w:pPr>
            <w:r w:rsidRPr="000C3AE0">
              <w:rPr>
                <w:rFonts w:ascii="Bookman Old Style" w:hAnsi="Bookman Old Style" w:cs="Calibri"/>
                <w:color w:val="000000"/>
                <w:sz w:val="12"/>
                <w:szCs w:val="12"/>
              </w:rPr>
              <w:t xml:space="preserve">Rp     2.224.056.228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AE0" w:rsidRPr="000C3AE0" w:rsidRDefault="000C3AE0" w:rsidP="000C3AE0">
            <w:pPr>
              <w:jc w:val="center"/>
              <w:rPr>
                <w:rFonts w:ascii="Bookman Old Style" w:hAnsi="Bookman Old Style" w:cs="Calibri"/>
                <w:color w:val="000000"/>
                <w:sz w:val="12"/>
                <w:szCs w:val="12"/>
              </w:rPr>
            </w:pPr>
            <w:r w:rsidRPr="000C3AE0">
              <w:rPr>
                <w:rFonts w:ascii="Bookman Old Style" w:hAnsi="Bookman Old Style" w:cs="Calibri"/>
                <w:color w:val="000000"/>
                <w:sz w:val="12"/>
                <w:szCs w:val="12"/>
              </w:rPr>
              <w:t xml:space="preserve">Rp     2.296.495.667 </w:t>
            </w:r>
          </w:p>
          <w:p w:rsidR="0084456E" w:rsidRPr="00891B1C" w:rsidRDefault="0084456E" w:rsidP="0084456E">
            <w:pPr>
              <w:spacing w:after="0" w:line="240" w:lineRule="auto"/>
              <w:jc w:val="center"/>
              <w:rPr>
                <w:rFonts w:ascii="Bookman Old Style" w:eastAsia="Times New Roman" w:hAnsi="Bookman Old Style" w:cs="Arial"/>
                <w:color w:val="000000" w:themeColor="text1"/>
                <w:sz w:val="16"/>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56E" w:rsidRPr="000C3AE0" w:rsidRDefault="000C3AE0" w:rsidP="000C3AE0">
            <w:pPr>
              <w:jc w:val="center"/>
              <w:rPr>
                <w:rFonts w:ascii="Bookman Old Style" w:hAnsi="Bookman Old Style" w:cs="Calibri"/>
                <w:color w:val="000000"/>
                <w:sz w:val="12"/>
                <w:szCs w:val="12"/>
              </w:rPr>
            </w:pPr>
            <w:r w:rsidRPr="000C3AE0">
              <w:rPr>
                <w:rFonts w:ascii="Bookman Old Style" w:hAnsi="Bookman Old Style" w:cs="Calibri"/>
                <w:color w:val="000000"/>
                <w:sz w:val="12"/>
                <w:szCs w:val="12"/>
              </w:rPr>
              <w:t xml:space="preserve">Rp   2.310.925.694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AE0" w:rsidRPr="000C3AE0" w:rsidRDefault="000C3AE0" w:rsidP="000C3AE0">
            <w:pPr>
              <w:jc w:val="center"/>
              <w:rPr>
                <w:rFonts w:ascii="Bookman Old Style" w:hAnsi="Bookman Old Style" w:cs="Calibri"/>
                <w:color w:val="000000"/>
                <w:sz w:val="12"/>
                <w:szCs w:val="12"/>
              </w:rPr>
            </w:pPr>
            <w:r w:rsidRPr="000C3AE0">
              <w:rPr>
                <w:rFonts w:ascii="Bookman Old Style" w:hAnsi="Bookman Old Style" w:cs="Calibri"/>
                <w:color w:val="000000"/>
                <w:sz w:val="12"/>
                <w:szCs w:val="12"/>
              </w:rPr>
              <w:t xml:space="preserve">Rp     2.366.393.037 </w:t>
            </w:r>
          </w:p>
          <w:p w:rsidR="0084456E" w:rsidRPr="00891B1C" w:rsidRDefault="0084456E" w:rsidP="0084456E">
            <w:pPr>
              <w:spacing w:after="0" w:line="240" w:lineRule="auto"/>
              <w:jc w:val="center"/>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AE0" w:rsidRPr="000C3AE0" w:rsidRDefault="000C3AE0" w:rsidP="000C3AE0">
            <w:pPr>
              <w:jc w:val="center"/>
              <w:rPr>
                <w:rFonts w:ascii="Bookman Old Style" w:hAnsi="Bookman Old Style" w:cs="Calibri"/>
                <w:color w:val="000000"/>
                <w:sz w:val="12"/>
                <w:szCs w:val="12"/>
              </w:rPr>
            </w:pPr>
            <w:r w:rsidRPr="000C3AE0">
              <w:rPr>
                <w:rFonts w:ascii="Bookman Old Style" w:hAnsi="Bookman Old Style" w:cs="Calibri"/>
                <w:color w:val="000000"/>
                <w:sz w:val="12"/>
                <w:szCs w:val="12"/>
              </w:rPr>
              <w:t xml:space="preserve">Rp     2.422.826.266 </w:t>
            </w:r>
          </w:p>
          <w:p w:rsidR="0084456E" w:rsidRPr="00891B1C" w:rsidRDefault="0084456E" w:rsidP="0084456E">
            <w:pPr>
              <w:spacing w:after="0" w:line="240" w:lineRule="auto"/>
              <w:jc w:val="center"/>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AE0" w:rsidRDefault="0084456E" w:rsidP="0084456E">
            <w:pPr>
              <w:spacing w:after="0" w:line="240" w:lineRule="auto"/>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4456E" w:rsidRPr="000C3AE0" w:rsidRDefault="000C3AE0" w:rsidP="000C3AE0">
            <w:pPr>
              <w:jc w:val="center"/>
              <w:rPr>
                <w:rFonts w:ascii="Bookman Old Style" w:hAnsi="Bookman Old Style" w:cs="Calibri"/>
                <w:color w:val="000000"/>
                <w:sz w:val="12"/>
                <w:szCs w:val="12"/>
              </w:rPr>
            </w:pPr>
            <w:r w:rsidRPr="000C3AE0">
              <w:rPr>
                <w:rFonts w:ascii="Bookman Old Style" w:hAnsi="Bookman Old Style" w:cs="Calibri"/>
                <w:color w:val="000000"/>
                <w:sz w:val="12"/>
                <w:szCs w:val="12"/>
              </w:rPr>
              <w:t>Rp     2.422.826.266</w:t>
            </w:r>
          </w:p>
        </w:tc>
        <w:tc>
          <w:tcPr>
            <w:tcW w:w="429" w:type="dxa"/>
            <w:tcBorders>
              <w:top w:val="single" w:sz="4" w:space="0" w:color="auto"/>
              <w:left w:val="single" w:sz="4" w:space="0" w:color="auto"/>
              <w:bottom w:val="single" w:sz="4" w:space="0" w:color="auto"/>
              <w:right w:val="nil"/>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4456E" w:rsidRPr="00891B1C" w:rsidRDefault="0084456E" w:rsidP="0084456E">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8F7DF4" w:rsidRPr="00023106" w:rsidRDefault="008F7DF4" w:rsidP="00023106">
      <w:pPr>
        <w:pStyle w:val="ListParagraph"/>
        <w:spacing w:line="360" w:lineRule="auto"/>
        <w:ind w:left="0"/>
        <w:rPr>
          <w:rFonts w:ascii="Bookman Old Style" w:hAnsi="Bookman Old Style" w:cs="Arial"/>
          <w:sz w:val="20"/>
        </w:rPr>
      </w:pPr>
    </w:p>
    <w:p w:rsidR="008F7DF4" w:rsidRDefault="008F7DF4"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837668" w:rsidRDefault="00837668" w:rsidP="008B4270">
      <w:pPr>
        <w:pStyle w:val="ListParagraph"/>
        <w:spacing w:line="360" w:lineRule="auto"/>
        <w:jc w:val="both"/>
        <w:rPr>
          <w:rFonts w:ascii="Arial" w:hAnsi="Arial" w:cs="Arial"/>
          <w:sz w:val="20"/>
        </w:rPr>
      </w:pPr>
    </w:p>
    <w:p w:rsidR="000E582E" w:rsidRPr="0071653D" w:rsidRDefault="008025BB" w:rsidP="000E582E">
      <w:pPr>
        <w:pStyle w:val="ListParagraph"/>
        <w:spacing w:line="360" w:lineRule="auto"/>
        <w:ind w:left="0"/>
        <w:jc w:val="center"/>
        <w:rPr>
          <w:rFonts w:ascii="Bookman Old Style" w:hAnsi="Bookman Old Style"/>
        </w:rPr>
      </w:pPr>
      <w:r>
        <w:rPr>
          <w:rFonts w:ascii="Bookman Old Style" w:hAnsi="Bookman Old Style" w:cs="Arial"/>
          <w:sz w:val="20"/>
        </w:rPr>
        <w:t xml:space="preserve">         </w:t>
      </w:r>
      <w:r w:rsidR="000E582E">
        <w:rPr>
          <w:rFonts w:ascii="Bookman Old Style" w:hAnsi="Bookman Old Style"/>
        </w:rPr>
        <w:t>Tabel 6.2.Perubahan Rencana Pro</w:t>
      </w:r>
      <w:r w:rsidR="000E582E" w:rsidRPr="0071653D">
        <w:rPr>
          <w:rFonts w:ascii="Bookman Old Style" w:hAnsi="Bookman Old Style"/>
        </w:rPr>
        <w:t>g</w:t>
      </w:r>
      <w:r w:rsidR="000E582E">
        <w:rPr>
          <w:rFonts w:ascii="Bookman Old Style" w:hAnsi="Bookman Old Style"/>
        </w:rPr>
        <w:t>r</w:t>
      </w:r>
      <w:r w:rsidR="000E582E" w:rsidRPr="0071653D">
        <w:rPr>
          <w:rFonts w:ascii="Bookman Old Style" w:hAnsi="Bookman Old Style"/>
        </w:rPr>
        <w:t>am,Kegiatan, Sub Kegiatan, dan</w:t>
      </w:r>
      <w:r w:rsidR="000E582E">
        <w:rPr>
          <w:rFonts w:ascii="Bookman Old Style" w:hAnsi="Bookman Old Style"/>
        </w:rPr>
        <w:t xml:space="preserve"> Pendanaan Kecamatan Bontomanai</w:t>
      </w:r>
      <w:r w:rsidR="000E582E" w:rsidRPr="0071653D">
        <w:rPr>
          <w:rFonts w:ascii="Bookman Old Style" w:hAnsi="Bookman Old Style"/>
        </w:rPr>
        <w:t xml:space="preserve"> 2021-2026</w:t>
      </w:r>
    </w:p>
    <w:p w:rsidR="000E582E" w:rsidRPr="0071653D" w:rsidRDefault="000E582E" w:rsidP="000E582E">
      <w:pPr>
        <w:pStyle w:val="ListParagraph"/>
        <w:spacing w:line="360" w:lineRule="auto"/>
        <w:ind w:left="0"/>
        <w:jc w:val="center"/>
        <w:rPr>
          <w:rFonts w:ascii="Bookman Old Style" w:hAnsi="Bookman Old Style"/>
        </w:rPr>
      </w:pPr>
      <w:r w:rsidRPr="0071653D">
        <w:rPr>
          <w:rFonts w:ascii="Bookman Old Style" w:hAnsi="Bookman Old Style"/>
        </w:rPr>
        <w:t>Kabupaten Kepulauan Selayar</w:t>
      </w:r>
      <w:r>
        <w:rPr>
          <w:rFonts w:ascii="Bookman Old Style" w:hAnsi="Bookman Old Style"/>
        </w:rPr>
        <w:t xml:space="preserve"> ( Tabel T-C.27 )</w:t>
      </w:r>
    </w:p>
    <w:tbl>
      <w:tblPr>
        <w:tblW w:w="17476" w:type="dxa"/>
        <w:tblInd w:w="-147" w:type="dxa"/>
        <w:tblLayout w:type="fixed"/>
        <w:tblLook w:val="04A0" w:firstRow="1" w:lastRow="0" w:firstColumn="1" w:lastColumn="0" w:noHBand="0" w:noVBand="1"/>
      </w:tblPr>
      <w:tblGrid>
        <w:gridCol w:w="355"/>
        <w:gridCol w:w="1063"/>
        <w:gridCol w:w="1134"/>
        <w:gridCol w:w="1170"/>
        <w:gridCol w:w="247"/>
        <w:gridCol w:w="8"/>
        <w:gridCol w:w="255"/>
        <w:gridCol w:w="1722"/>
        <w:gridCol w:w="1341"/>
        <w:gridCol w:w="9"/>
        <w:gridCol w:w="67"/>
        <w:gridCol w:w="567"/>
        <w:gridCol w:w="9"/>
        <w:gridCol w:w="558"/>
        <w:gridCol w:w="9"/>
        <w:gridCol w:w="657"/>
        <w:gridCol w:w="7"/>
        <w:gridCol w:w="20"/>
        <w:gridCol w:w="583"/>
        <w:gridCol w:w="9"/>
        <w:gridCol w:w="63"/>
        <w:gridCol w:w="646"/>
        <w:gridCol w:w="18"/>
        <w:gridCol w:w="9"/>
        <w:gridCol w:w="63"/>
        <w:gridCol w:w="27"/>
        <w:gridCol w:w="724"/>
        <w:gridCol w:w="9"/>
        <w:gridCol w:w="727"/>
        <w:gridCol w:w="9"/>
        <w:gridCol w:w="815"/>
        <w:gridCol w:w="9"/>
        <w:gridCol w:w="621"/>
        <w:gridCol w:w="9"/>
        <w:gridCol w:w="778"/>
        <w:gridCol w:w="9"/>
        <w:gridCol w:w="700"/>
        <w:gridCol w:w="9"/>
        <w:gridCol w:w="180"/>
        <w:gridCol w:w="378"/>
        <w:gridCol w:w="9"/>
        <w:gridCol w:w="585"/>
        <w:gridCol w:w="9"/>
        <w:gridCol w:w="284"/>
        <w:gridCol w:w="420"/>
        <w:gridCol w:w="9"/>
        <w:gridCol w:w="558"/>
        <w:gridCol w:w="9"/>
      </w:tblGrid>
      <w:tr w:rsidR="00957EB8" w:rsidRPr="0071653D" w:rsidTr="00FA5C78">
        <w:trPr>
          <w:gridAfter w:val="1"/>
          <w:wAfter w:w="9" w:type="dxa"/>
          <w:trHeight w:val="180"/>
        </w:trPr>
        <w:tc>
          <w:tcPr>
            <w:tcW w:w="355"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71653D" w:rsidRDefault="00957EB8" w:rsidP="00957EB8">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  No.</w:t>
            </w:r>
          </w:p>
        </w:tc>
        <w:tc>
          <w:tcPr>
            <w:tcW w:w="1063"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71653D" w:rsidRDefault="00957EB8" w:rsidP="00957EB8">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Tujuan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71653D" w:rsidRDefault="00957EB8" w:rsidP="00957EB8">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Sasaran</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AEEF3"/>
            <w:vAlign w:val="center"/>
          </w:tcPr>
          <w:p w:rsidR="00957EB8" w:rsidRPr="0071653D" w:rsidRDefault="00957EB8" w:rsidP="00957EB8">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KODE</w:t>
            </w:r>
          </w:p>
        </w:tc>
        <w:tc>
          <w:tcPr>
            <w:tcW w:w="2232" w:type="dxa"/>
            <w:gridSpan w:val="4"/>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957EB8" w:rsidRDefault="00957EB8" w:rsidP="00957EB8">
            <w:pPr>
              <w:ind w:rightChars="-21" w:right="-46"/>
              <w:rPr>
                <w:rFonts w:eastAsia="Times New Roman" w:cstheme="minorHAnsi"/>
                <w:b/>
                <w:color w:val="000000"/>
                <w:sz w:val="15"/>
                <w:szCs w:val="15"/>
                <w:lang w:val="zh-CN" w:eastAsia="zh-CN"/>
              </w:rPr>
            </w:pPr>
            <w:r w:rsidRPr="00957EB8">
              <w:rPr>
                <w:rFonts w:eastAsia="Times New Roman" w:cstheme="minorHAnsi"/>
                <w:b/>
                <w:color w:val="000000"/>
                <w:sz w:val="15"/>
                <w:szCs w:val="15"/>
                <w:lang w:val="zh-CN" w:eastAsia="zh-CN"/>
              </w:rPr>
              <w:t>Program Kegiatan dan Sub Kegiatan</w:t>
            </w:r>
          </w:p>
        </w:tc>
        <w:tc>
          <w:tcPr>
            <w:tcW w:w="134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957EB8" w:rsidRDefault="00957EB8" w:rsidP="00957EB8">
            <w:pPr>
              <w:jc w:val="center"/>
              <w:rPr>
                <w:rFonts w:eastAsia="Times New Roman" w:cstheme="minorHAnsi"/>
                <w:b/>
                <w:color w:val="000000"/>
                <w:sz w:val="15"/>
                <w:szCs w:val="15"/>
                <w:lang w:val="zh-CN" w:eastAsia="zh-CN"/>
              </w:rPr>
            </w:pPr>
            <w:r w:rsidRPr="00957EB8">
              <w:rPr>
                <w:rFonts w:eastAsia="Times New Roman" w:cstheme="minorHAnsi"/>
                <w:b/>
                <w:color w:val="000000"/>
                <w:sz w:val="15"/>
                <w:szCs w:val="15"/>
                <w:lang w:val="zh-CN" w:eastAsia="zh-CN"/>
              </w:rPr>
              <w:t>Indiaktor Kinerja Tujuan, Sasaran, Program (Outcome) dan Kegiatan (Output)</w:t>
            </w:r>
          </w:p>
        </w:tc>
        <w:tc>
          <w:tcPr>
            <w:tcW w:w="643" w:type="dxa"/>
            <w:gridSpan w:val="3"/>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957EB8" w:rsidRDefault="00957EB8" w:rsidP="00957EB8">
            <w:pPr>
              <w:jc w:val="center"/>
              <w:rPr>
                <w:rFonts w:eastAsia="Times New Roman" w:cstheme="minorHAnsi"/>
                <w:b/>
                <w:color w:val="000000"/>
                <w:sz w:val="15"/>
                <w:szCs w:val="15"/>
                <w:lang w:val="zh-CN" w:eastAsia="zh-CN"/>
              </w:rPr>
            </w:pPr>
            <w:r w:rsidRPr="00957EB8">
              <w:rPr>
                <w:rFonts w:eastAsia="Times New Roman" w:cstheme="minorHAnsi"/>
                <w:b/>
                <w:color w:val="000000"/>
                <w:sz w:val="15"/>
                <w:szCs w:val="15"/>
                <w:lang w:val="zh-CN" w:eastAsia="zh-CN"/>
              </w:rPr>
              <w:t>Data Capaian pada Tahun Awal Perenca naan</w:t>
            </w:r>
          </w:p>
        </w:tc>
        <w:tc>
          <w:tcPr>
            <w:tcW w:w="8249" w:type="dxa"/>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957EB8" w:rsidRPr="0071653D" w:rsidRDefault="00957EB8" w:rsidP="00957EB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Target Kinerja dan Kerangka Pendanaan</w:t>
            </w:r>
          </w:p>
        </w:tc>
        <w:tc>
          <w:tcPr>
            <w:tcW w:w="713" w:type="dxa"/>
            <w:gridSpan w:val="3"/>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71653D" w:rsidRDefault="00957EB8" w:rsidP="00957EB8">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Unit Kerja OPD Penang gung Jawab</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57EB8" w:rsidRPr="0071653D" w:rsidRDefault="00957EB8" w:rsidP="00957EB8">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Lokasi</w:t>
            </w:r>
          </w:p>
        </w:tc>
      </w:tr>
      <w:tr w:rsidR="000E582E" w:rsidRPr="0071653D" w:rsidTr="00FA5C78">
        <w:trPr>
          <w:gridAfter w:val="1"/>
          <w:wAfter w:w="9" w:type="dxa"/>
          <w:trHeight w:val="300"/>
        </w:trPr>
        <w:tc>
          <w:tcPr>
            <w:tcW w:w="355"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170" w:type="dxa"/>
            <w:vMerge/>
            <w:tcBorders>
              <w:top w:val="single" w:sz="4" w:space="0" w:color="auto"/>
              <w:left w:val="single" w:sz="4" w:space="0" w:color="auto"/>
              <w:bottom w:val="single" w:sz="4" w:space="0" w:color="auto"/>
              <w:right w:val="single" w:sz="4" w:space="0" w:color="auto"/>
            </w:tcBorders>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2232" w:type="dxa"/>
            <w:gridSpan w:val="4"/>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643" w:type="dxa"/>
            <w:gridSpan w:val="3"/>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240" w:type="dxa"/>
            <w:gridSpan w:val="5"/>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1</w:t>
            </w:r>
          </w:p>
        </w:tc>
        <w:tc>
          <w:tcPr>
            <w:tcW w:w="1339" w:type="dxa"/>
            <w:gridSpan w:val="6"/>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2</w:t>
            </w:r>
          </w:p>
        </w:tc>
        <w:tc>
          <w:tcPr>
            <w:tcW w:w="1559" w:type="dxa"/>
            <w:gridSpan w:val="6"/>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3</w:t>
            </w:r>
          </w:p>
        </w:tc>
        <w:tc>
          <w:tcPr>
            <w:tcW w:w="1454"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4</w:t>
            </w:r>
          </w:p>
        </w:tc>
        <w:tc>
          <w:tcPr>
            <w:tcW w:w="1496"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Tahun 5</w:t>
            </w:r>
          </w:p>
        </w:tc>
        <w:tc>
          <w:tcPr>
            <w:tcW w:w="11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Kondisi Kinerja Pada Akhir Periode Renstra</w:t>
            </w:r>
          </w:p>
        </w:tc>
        <w:tc>
          <w:tcPr>
            <w:tcW w:w="713" w:type="dxa"/>
            <w:gridSpan w:val="3"/>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r>
      <w:tr w:rsidR="000E582E" w:rsidRPr="0071653D" w:rsidTr="00FA5C78">
        <w:trPr>
          <w:gridAfter w:val="1"/>
          <w:wAfter w:w="9" w:type="dxa"/>
          <w:trHeight w:val="360"/>
        </w:trPr>
        <w:tc>
          <w:tcPr>
            <w:tcW w:w="355"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170" w:type="dxa"/>
            <w:vMerge/>
            <w:tcBorders>
              <w:top w:val="single" w:sz="4" w:space="0" w:color="auto"/>
              <w:left w:val="single" w:sz="4" w:space="0" w:color="auto"/>
              <w:bottom w:val="single" w:sz="4" w:space="0" w:color="auto"/>
              <w:right w:val="single" w:sz="4" w:space="0" w:color="auto"/>
            </w:tcBorders>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2232" w:type="dxa"/>
            <w:gridSpan w:val="4"/>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643" w:type="dxa"/>
            <w:gridSpan w:val="3"/>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2022</w:t>
            </w:r>
          </w:p>
        </w:tc>
        <w:tc>
          <w:tcPr>
            <w:tcW w:w="13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2023</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2024</w:t>
            </w:r>
          </w:p>
        </w:tc>
        <w:tc>
          <w:tcPr>
            <w:tcW w:w="14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2025</w:t>
            </w:r>
          </w:p>
        </w:tc>
        <w:tc>
          <w:tcPr>
            <w:tcW w:w="14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2026</w:t>
            </w:r>
          </w:p>
        </w:tc>
        <w:tc>
          <w:tcPr>
            <w:tcW w:w="1161" w:type="dxa"/>
            <w:gridSpan w:val="5"/>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713" w:type="dxa"/>
            <w:gridSpan w:val="3"/>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r>
      <w:tr w:rsidR="000E582E" w:rsidRPr="0071653D" w:rsidTr="00FA5C78">
        <w:trPr>
          <w:gridAfter w:val="1"/>
          <w:wAfter w:w="9" w:type="dxa"/>
          <w:trHeight w:val="450"/>
        </w:trPr>
        <w:tc>
          <w:tcPr>
            <w:tcW w:w="355"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170" w:type="dxa"/>
            <w:vMerge/>
            <w:tcBorders>
              <w:top w:val="single" w:sz="4" w:space="0" w:color="auto"/>
              <w:left w:val="single" w:sz="4" w:space="0" w:color="auto"/>
              <w:bottom w:val="single" w:sz="4" w:space="0" w:color="auto"/>
              <w:right w:val="single" w:sz="4" w:space="0" w:color="auto"/>
            </w:tcBorders>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2232" w:type="dxa"/>
            <w:gridSpan w:val="4"/>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643" w:type="dxa"/>
            <w:gridSpan w:val="3"/>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673" w:type="dxa"/>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60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736"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sz w:val="12"/>
                <w:szCs w:val="12"/>
              </w:rPr>
            </w:pPr>
            <w:r w:rsidRPr="0071653D">
              <w:rPr>
                <w:rFonts w:ascii="Bookman Old Style" w:eastAsia="Times New Roman" w:hAnsi="Bookman Old Style" w:cs="Arial"/>
                <w:b/>
                <w:bCs/>
                <w:sz w:val="12"/>
                <w:szCs w:val="12"/>
              </w:rPr>
              <w:t xml:space="preserve">Rp.          </w:t>
            </w:r>
          </w:p>
        </w:tc>
        <w:tc>
          <w:tcPr>
            <w:tcW w:w="823"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736"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82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 xml:space="preserve">Rp.           </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sidRPr="0071653D">
              <w:rPr>
                <w:rFonts w:ascii="Bookman Old Style" w:eastAsia="Times New Roman" w:hAnsi="Bookman Old Style" w:cs="Arial"/>
                <w:b/>
                <w:bCs/>
                <w:color w:val="000000"/>
                <w:sz w:val="12"/>
                <w:szCs w:val="12"/>
              </w:rPr>
              <w:t>Tar-get</w:t>
            </w:r>
          </w:p>
        </w:tc>
        <w:tc>
          <w:tcPr>
            <w:tcW w:w="59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0E582E" w:rsidRPr="0071653D" w:rsidRDefault="000E582E" w:rsidP="00F41293">
            <w:pPr>
              <w:spacing w:after="0" w:line="240" w:lineRule="auto"/>
              <w:jc w:val="center"/>
              <w:rPr>
                <w:rFonts w:ascii="Bookman Old Style" w:eastAsia="Times New Roman" w:hAnsi="Bookman Old Style" w:cs="Arial"/>
                <w:b/>
                <w:bCs/>
                <w:color w:val="000000"/>
                <w:sz w:val="12"/>
                <w:szCs w:val="12"/>
              </w:rPr>
            </w:pPr>
            <w:r>
              <w:rPr>
                <w:rFonts w:ascii="Bookman Old Style" w:eastAsia="Times New Roman" w:hAnsi="Bookman Old Style" w:cs="Arial"/>
                <w:b/>
                <w:bCs/>
                <w:color w:val="000000"/>
                <w:sz w:val="12"/>
                <w:szCs w:val="12"/>
              </w:rPr>
              <w:t xml:space="preserve">Rp. </w:t>
            </w:r>
          </w:p>
        </w:tc>
        <w:tc>
          <w:tcPr>
            <w:tcW w:w="713" w:type="dxa"/>
            <w:gridSpan w:val="3"/>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E582E" w:rsidRPr="0071653D" w:rsidRDefault="000E582E" w:rsidP="00F41293">
            <w:pPr>
              <w:spacing w:after="0" w:line="240" w:lineRule="auto"/>
              <w:rPr>
                <w:rFonts w:ascii="Bookman Old Style" w:eastAsia="Times New Roman" w:hAnsi="Bookman Old Style" w:cs="Arial"/>
                <w:b/>
                <w:bCs/>
                <w:color w:val="000000"/>
                <w:sz w:val="12"/>
                <w:szCs w:val="12"/>
              </w:rPr>
            </w:pPr>
          </w:p>
        </w:tc>
      </w:tr>
      <w:tr w:rsidR="000E582E" w:rsidRPr="0071653D" w:rsidTr="00FA5C78">
        <w:trPr>
          <w:gridAfter w:val="1"/>
          <w:wAfter w:w="9" w:type="dxa"/>
          <w:trHeight w:val="180"/>
        </w:trPr>
        <w:tc>
          <w:tcPr>
            <w:tcW w:w="355"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w:t>
            </w:r>
          </w:p>
        </w:tc>
        <w:tc>
          <w:tcPr>
            <w:tcW w:w="106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3</w:t>
            </w:r>
          </w:p>
        </w:tc>
        <w:tc>
          <w:tcPr>
            <w:tcW w:w="1170" w:type="dxa"/>
            <w:tcBorders>
              <w:top w:val="single" w:sz="4" w:space="0" w:color="auto"/>
              <w:left w:val="single" w:sz="4" w:space="0" w:color="auto"/>
              <w:bottom w:val="single" w:sz="4" w:space="0" w:color="auto"/>
              <w:right w:val="single" w:sz="4" w:space="0" w:color="auto"/>
            </w:tcBorders>
            <w:shd w:val="clear" w:color="000000" w:fill="FDE9D9"/>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p>
        </w:tc>
        <w:tc>
          <w:tcPr>
            <w:tcW w:w="2232" w:type="dxa"/>
            <w:gridSpan w:val="4"/>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6</w:t>
            </w:r>
          </w:p>
        </w:tc>
        <w:tc>
          <w:tcPr>
            <w:tcW w:w="1341"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w:t>
            </w:r>
          </w:p>
        </w:tc>
        <w:tc>
          <w:tcPr>
            <w:tcW w:w="643"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9</w:t>
            </w:r>
          </w:p>
        </w:tc>
        <w:tc>
          <w:tcPr>
            <w:tcW w:w="673"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10</w:t>
            </w:r>
          </w:p>
        </w:tc>
        <w:tc>
          <w:tcPr>
            <w:tcW w:w="60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11</w:t>
            </w:r>
          </w:p>
        </w:tc>
        <w:tc>
          <w:tcPr>
            <w:tcW w:w="736"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12</w:t>
            </w:r>
          </w:p>
        </w:tc>
        <w:tc>
          <w:tcPr>
            <w:tcW w:w="823"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13</w:t>
            </w:r>
          </w:p>
        </w:tc>
        <w:tc>
          <w:tcPr>
            <w:tcW w:w="73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14</w:t>
            </w:r>
          </w:p>
        </w:tc>
        <w:tc>
          <w:tcPr>
            <w:tcW w:w="824"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15</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16</w:t>
            </w:r>
          </w:p>
        </w:tc>
        <w:tc>
          <w:tcPr>
            <w:tcW w:w="78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17</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18</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19</w:t>
            </w:r>
          </w:p>
        </w:tc>
        <w:tc>
          <w:tcPr>
            <w:tcW w:w="594"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20</w:t>
            </w:r>
          </w:p>
        </w:tc>
        <w:tc>
          <w:tcPr>
            <w:tcW w:w="713"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21</w:t>
            </w:r>
          </w:p>
        </w:tc>
        <w:tc>
          <w:tcPr>
            <w:tcW w:w="567"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0E582E" w:rsidRPr="0071653D" w:rsidRDefault="000E582E" w:rsidP="00F4129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22</w:t>
            </w:r>
          </w:p>
        </w:tc>
      </w:tr>
      <w:tr w:rsidR="00864A03" w:rsidRPr="0071653D" w:rsidTr="00FA5C78">
        <w:trPr>
          <w:gridAfter w:val="1"/>
          <w:wAfter w:w="9" w:type="dxa"/>
          <w:trHeight w:val="789"/>
        </w:trPr>
        <w:tc>
          <w:tcPr>
            <w:tcW w:w="35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Mewujudkan Reformasi Birokrasi Kecamatan Bontomanai</w:t>
            </w:r>
          </w:p>
        </w:tc>
        <w:tc>
          <w:tcPr>
            <w:tcW w:w="1134"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64A03" w:rsidRPr="0071653D" w:rsidRDefault="00864A03" w:rsidP="003D2FC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kepercayaan masyarakat terhadap pelayanan</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Indeks Reformasi Birokrasi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BB0B75" w:rsidP="00864A03">
            <w:pPr>
              <w:pStyle w:val="TableParagraph"/>
              <w:jc w:val="center"/>
              <w:rPr>
                <w:rFonts w:cs="Times New Roman"/>
                <w:sz w:val="16"/>
                <w:szCs w:val="16"/>
              </w:rPr>
            </w:pPr>
            <w:r>
              <w:rPr>
                <w:rFonts w:cs="Times New Roman"/>
                <w:sz w:val="16"/>
                <w:szCs w:val="16"/>
              </w:rPr>
              <w:t>33,89</w:t>
            </w:r>
          </w:p>
          <w:p w:rsidR="00864A03" w:rsidRPr="00F264A0" w:rsidRDefault="00864A03" w:rsidP="00864A03">
            <w:pPr>
              <w:pStyle w:val="TableParagraph"/>
              <w:jc w:val="center"/>
              <w:rPr>
                <w:rFonts w:cs="Times New Roman"/>
                <w:sz w:val="16"/>
                <w:szCs w:val="16"/>
                <w:lang w:val="id-ID"/>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55</w:t>
            </w:r>
          </w:p>
          <w:p w:rsidR="00864A03" w:rsidRPr="00F264A0" w:rsidRDefault="00864A03" w:rsidP="00864A03">
            <w:pPr>
              <w:pStyle w:val="TableParagraph"/>
              <w:rPr>
                <w:rFonts w:cs="Times New Roman"/>
                <w:sz w:val="16"/>
                <w:szCs w:val="16"/>
                <w:lang w:val="id-ID"/>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864A03" w:rsidP="00864A03">
            <w:pPr>
              <w:pStyle w:val="TableParagraph"/>
              <w:jc w:val="center"/>
              <w:rPr>
                <w:rFonts w:cs="Times New Roman"/>
                <w:sz w:val="16"/>
                <w:szCs w:val="16"/>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64</w:t>
            </w:r>
          </w:p>
          <w:p w:rsidR="00864A03" w:rsidRPr="00F264A0" w:rsidRDefault="00864A03" w:rsidP="00864A03">
            <w:pPr>
              <w:pStyle w:val="TableParagraph"/>
              <w:rPr>
                <w:rFonts w:cs="Times New Roman"/>
                <w:sz w:val="16"/>
                <w:szCs w:val="16"/>
                <w:lang w:val="id-ID"/>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864A03" w:rsidP="00864A03">
            <w:pPr>
              <w:pStyle w:val="TableParagraph"/>
              <w:jc w:val="center"/>
              <w:rPr>
                <w:rFonts w:cs="Times New Roman"/>
                <w:sz w:val="16"/>
                <w:szCs w:val="16"/>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BB0B75" w:rsidP="00864A03">
            <w:pPr>
              <w:pStyle w:val="TableParagraph"/>
              <w:jc w:val="center"/>
              <w:rPr>
                <w:rFonts w:cs="Times New Roman"/>
                <w:sz w:val="16"/>
                <w:szCs w:val="16"/>
              </w:rPr>
            </w:pPr>
            <w:r>
              <w:rPr>
                <w:rFonts w:cs="Times New Roman"/>
                <w:sz w:val="16"/>
                <w:szCs w:val="16"/>
              </w:rPr>
              <w:t>68</w:t>
            </w:r>
          </w:p>
          <w:p w:rsidR="00864A03" w:rsidRPr="00F264A0" w:rsidRDefault="00864A03" w:rsidP="00864A03">
            <w:pPr>
              <w:pStyle w:val="TableParagraph"/>
              <w:rPr>
                <w:rFonts w:cs="Times New Roman"/>
                <w:sz w:val="16"/>
                <w:szCs w:val="16"/>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864A03" w:rsidP="00864A03">
            <w:pPr>
              <w:pStyle w:val="TableParagraph"/>
              <w:jc w:val="center"/>
              <w:rPr>
                <w:rFonts w:cs="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73</w:t>
            </w:r>
          </w:p>
          <w:p w:rsidR="00864A03" w:rsidRPr="00F264A0" w:rsidRDefault="00864A03" w:rsidP="00864A03">
            <w:pPr>
              <w:pStyle w:val="TableParagraph"/>
              <w:jc w:val="center"/>
              <w:rPr>
                <w:rFonts w:cs="Times New Roman"/>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864A03" w:rsidP="00864A03">
            <w:pPr>
              <w:pStyle w:val="TableParagraph"/>
              <w:jc w:val="center"/>
              <w:rPr>
                <w:rFonts w:cs="Times New Roman"/>
                <w:sz w:val="16"/>
                <w:szCs w:val="16"/>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76</w:t>
            </w:r>
          </w:p>
          <w:p w:rsidR="00864A03" w:rsidRPr="00F264A0" w:rsidRDefault="00864A03" w:rsidP="00864A03">
            <w:pPr>
              <w:pStyle w:val="TableParagraph"/>
              <w:jc w:val="center"/>
              <w:rPr>
                <w:rFonts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864A03" w:rsidP="00864A03">
            <w:pPr>
              <w:pStyle w:val="TableParagraph"/>
              <w:jc w:val="center"/>
              <w:rPr>
                <w:rFonts w:cs="Times New Roman"/>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F264A0" w:rsidRDefault="00BB0B75" w:rsidP="00864A03">
            <w:pPr>
              <w:pStyle w:val="TableParagraph"/>
              <w:jc w:val="center"/>
              <w:rPr>
                <w:rFonts w:cs="Times New Roman"/>
                <w:sz w:val="16"/>
                <w:szCs w:val="16"/>
                <w:lang w:val="id-ID"/>
              </w:rPr>
            </w:pPr>
            <w:r>
              <w:rPr>
                <w:rFonts w:cs="Times New Roman"/>
                <w:sz w:val="16"/>
                <w:szCs w:val="16"/>
              </w:rPr>
              <w:t>76</w:t>
            </w:r>
          </w:p>
          <w:p w:rsidR="00864A03" w:rsidRPr="00F264A0" w:rsidRDefault="00864A03" w:rsidP="00864A03">
            <w:pPr>
              <w:pStyle w:val="TableParagraph"/>
              <w:jc w:val="center"/>
              <w:rPr>
                <w:rFonts w:cs="Times New Roman"/>
                <w:sz w:val="16"/>
                <w:szCs w:val="16"/>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64A03" w:rsidRPr="0019393A" w:rsidRDefault="00864A03" w:rsidP="00864A03">
            <w:pPr>
              <w:pStyle w:val="TableParagraph"/>
              <w:jc w:val="center"/>
              <w:rPr>
                <w:rFonts w:cs="Times New Roman"/>
                <w:sz w:val="16"/>
                <w:szCs w:val="16"/>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r>
      <w:tr w:rsidR="00864A03" w:rsidRPr="0071653D" w:rsidTr="00FA5C78">
        <w:trPr>
          <w:gridAfter w:val="1"/>
          <w:wAfter w:w="9" w:type="dxa"/>
          <w:trHeight w:val="406"/>
        </w:trPr>
        <w:tc>
          <w:tcPr>
            <w:tcW w:w="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64A03" w:rsidRPr="0071653D" w:rsidRDefault="00864A03" w:rsidP="003D2FC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Nilai SAKIP Kecamatan</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Nilai SAKIP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BB0B75" w:rsidP="00864A03">
            <w:pPr>
              <w:pStyle w:val="TableParagraph"/>
              <w:jc w:val="center"/>
              <w:rPr>
                <w:rFonts w:cs="Times New Roman"/>
                <w:sz w:val="16"/>
                <w:szCs w:val="16"/>
              </w:rPr>
            </w:pPr>
            <w:r>
              <w:rPr>
                <w:rFonts w:cs="Times New Roman"/>
                <w:sz w:val="16"/>
                <w:szCs w:val="16"/>
              </w:rPr>
              <w:t>58,85</w:t>
            </w:r>
          </w:p>
          <w:p w:rsidR="00864A03" w:rsidRPr="00F264A0" w:rsidRDefault="00864A03" w:rsidP="00864A03">
            <w:pPr>
              <w:pStyle w:val="TableParagraph"/>
              <w:jc w:val="center"/>
              <w:rPr>
                <w:rFonts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BB0B75" w:rsidP="00864A03">
            <w:pPr>
              <w:pStyle w:val="TableParagraph"/>
              <w:jc w:val="center"/>
              <w:rPr>
                <w:rFonts w:cs="Times New Roman"/>
                <w:sz w:val="16"/>
                <w:szCs w:val="16"/>
                <w:lang w:val="id-ID"/>
              </w:rPr>
            </w:pPr>
            <w:r>
              <w:rPr>
                <w:rFonts w:cs="Times New Roman"/>
                <w:sz w:val="16"/>
                <w:szCs w:val="16"/>
                <w:lang w:val="id-ID"/>
              </w:rPr>
              <w:t>60</w:t>
            </w:r>
          </w:p>
          <w:p w:rsidR="00864A03" w:rsidRPr="00F264A0" w:rsidRDefault="00864A03" w:rsidP="00864A03">
            <w:pPr>
              <w:pStyle w:val="TableParagraph"/>
              <w:rPr>
                <w:rFonts w:cs="Times New Roman"/>
                <w:b/>
                <w:sz w:val="16"/>
                <w:szCs w:val="16"/>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864A03" w:rsidP="00864A03">
            <w:pPr>
              <w:pStyle w:val="TableParagraph"/>
              <w:jc w:val="center"/>
              <w:rPr>
                <w:rFonts w:cs="Times New Roman"/>
                <w:sz w:val="16"/>
                <w:szCs w:val="16"/>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65</w:t>
            </w:r>
          </w:p>
          <w:p w:rsidR="00864A03" w:rsidRPr="00F264A0" w:rsidRDefault="00864A03" w:rsidP="00864A03">
            <w:pPr>
              <w:pStyle w:val="TableParagraph"/>
              <w:rPr>
                <w:rFonts w:cs="Times New Roman"/>
                <w:sz w:val="16"/>
                <w:szCs w:val="16"/>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864A03" w:rsidP="00864A03">
            <w:pPr>
              <w:pStyle w:val="TableParagraph"/>
              <w:jc w:val="center"/>
              <w:rPr>
                <w:rFonts w:cs="Times New Roman"/>
                <w:sz w:val="16"/>
                <w:szCs w:val="16"/>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70</w:t>
            </w:r>
          </w:p>
          <w:p w:rsidR="00864A03" w:rsidRPr="00F264A0" w:rsidRDefault="00864A03" w:rsidP="00864A03">
            <w:pPr>
              <w:pStyle w:val="TableParagraph"/>
              <w:rPr>
                <w:rFonts w:cs="Times New Roman"/>
                <w:sz w:val="16"/>
                <w:szCs w:val="16"/>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864A03" w:rsidP="00864A03">
            <w:pPr>
              <w:pStyle w:val="TableParagraph"/>
              <w:jc w:val="center"/>
              <w:rPr>
                <w:rFonts w:cs="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75</w:t>
            </w:r>
          </w:p>
          <w:p w:rsidR="00864A03" w:rsidRPr="00F264A0" w:rsidRDefault="00864A03" w:rsidP="00864A03">
            <w:pPr>
              <w:pStyle w:val="TableParagraph"/>
              <w:jc w:val="center"/>
              <w:rPr>
                <w:rFonts w:cs="Times New Roman"/>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864A03" w:rsidP="00864A03">
            <w:pPr>
              <w:pStyle w:val="TableParagraph"/>
              <w:jc w:val="center"/>
              <w:rPr>
                <w:rFonts w:cs="Times New Roman"/>
                <w:sz w:val="16"/>
                <w:szCs w:val="16"/>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80</w:t>
            </w:r>
          </w:p>
          <w:p w:rsidR="00864A03" w:rsidRPr="00F264A0" w:rsidRDefault="00864A03" w:rsidP="00864A03">
            <w:pPr>
              <w:pStyle w:val="TableParagraph"/>
              <w:jc w:val="center"/>
              <w:rPr>
                <w:rFonts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F264A0" w:rsidRDefault="00864A03" w:rsidP="00864A03">
            <w:pPr>
              <w:pStyle w:val="TableParagraph"/>
              <w:jc w:val="center"/>
              <w:rPr>
                <w:rFonts w:cs="Times New Roman"/>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BB0B75" w:rsidRDefault="00BB0B75" w:rsidP="00864A03">
            <w:pPr>
              <w:pStyle w:val="TableParagraph"/>
              <w:jc w:val="center"/>
              <w:rPr>
                <w:rFonts w:cs="Times New Roman"/>
                <w:sz w:val="16"/>
                <w:szCs w:val="16"/>
              </w:rPr>
            </w:pPr>
            <w:r>
              <w:rPr>
                <w:rFonts w:cs="Times New Roman"/>
                <w:sz w:val="16"/>
                <w:szCs w:val="16"/>
              </w:rPr>
              <w:t>80</w:t>
            </w:r>
          </w:p>
          <w:p w:rsidR="00864A03" w:rsidRPr="00F264A0" w:rsidRDefault="00864A03" w:rsidP="00864A03">
            <w:pPr>
              <w:pStyle w:val="TableParagraph"/>
              <w:rPr>
                <w:rFonts w:cs="Times New Roman"/>
                <w:sz w:val="16"/>
                <w:szCs w:val="16"/>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64A03" w:rsidRPr="0019393A" w:rsidRDefault="00864A03" w:rsidP="00864A03">
            <w:pPr>
              <w:pStyle w:val="TableParagraph"/>
              <w:jc w:val="center"/>
              <w:rPr>
                <w:rFonts w:cs="Times New Roman"/>
                <w:sz w:val="16"/>
                <w:szCs w:val="16"/>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r>
      <w:tr w:rsidR="00864A03" w:rsidRPr="0071653D" w:rsidTr="00FA5C78">
        <w:trPr>
          <w:gridAfter w:val="1"/>
          <w:wAfter w:w="9" w:type="dxa"/>
          <w:trHeight w:val="406"/>
        </w:trPr>
        <w:tc>
          <w:tcPr>
            <w:tcW w:w="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Default="00864A03" w:rsidP="003D2FC6">
            <w:pPr>
              <w:spacing w:after="0" w:line="240" w:lineRule="auto"/>
              <w:rPr>
                <w:rFonts w:ascii="Bookman Old Style" w:eastAsia="Times New Roman" w:hAnsi="Bookman Old Style" w:cs="Arial"/>
                <w:color w:val="000000"/>
                <w:sz w:val="12"/>
                <w:szCs w:val="12"/>
              </w:rPr>
            </w:pPr>
            <w:r w:rsidRPr="005E370A">
              <w:rPr>
                <w:rFonts w:ascii="Constantia" w:hAnsi="Constantia" w:cs="Calibri"/>
                <w:b/>
                <w:color w:val="000000"/>
                <w:sz w:val="12"/>
                <w:szCs w:val="12"/>
              </w:rPr>
              <w:t>Meningkatnya Tertib Administrasi Pengelolaan Laporan Keuangan Pemerintahan Kecamatan sesuai SAP</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1010F5" w:rsidP="00864A03">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Indeks pengelolaan keuangan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1010F5" w:rsidP="00864A03">
            <w:pPr>
              <w:pStyle w:val="TableParagraph"/>
              <w:jc w:val="center"/>
              <w:rPr>
                <w:rFonts w:cs="Times New Roman"/>
                <w:sz w:val="16"/>
                <w:szCs w:val="16"/>
              </w:rPr>
            </w:pPr>
            <w:r>
              <w:rPr>
                <w:rFonts w:cs="Times New Roman"/>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65,350</w:t>
            </w:r>
            <w:r w:rsidR="00BB0B75">
              <w:rPr>
                <w:rFonts w:cs="Times New Roman"/>
                <w:sz w:val="16"/>
                <w:szCs w:val="16"/>
              </w:rPr>
              <w:t xml:space="preserve"> </w:t>
            </w:r>
          </w:p>
        </w:tc>
        <w:tc>
          <w:tcPr>
            <w:tcW w:w="67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72,100</w:t>
            </w:r>
            <w:r w:rsidR="00BB0B75">
              <w:rPr>
                <w:rFonts w:cs="Times New Roman"/>
                <w:sz w:val="16"/>
                <w:szCs w:val="16"/>
              </w:rPr>
              <w:t xml:space="preserve"> </w:t>
            </w:r>
          </w:p>
        </w:tc>
        <w:tc>
          <w:tcPr>
            <w:tcW w:w="7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73,950</w:t>
            </w:r>
            <w:r w:rsidR="00BB0B75">
              <w:rPr>
                <w:rFonts w:cs="Times New Roman"/>
                <w:sz w:val="16"/>
                <w:szCs w:val="16"/>
              </w:rPr>
              <w:t xml:space="preserve">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77,650</w:t>
            </w:r>
            <w:r w:rsidR="00BB0B75">
              <w:rPr>
                <w:rFonts w:cs="Times New Roman"/>
                <w:sz w:val="16"/>
                <w:szCs w:val="16"/>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79,350</w:t>
            </w:r>
            <w:r w:rsidR="00BB0B75">
              <w:rPr>
                <w:rFonts w:cs="Times New Roman"/>
                <w:sz w:val="16"/>
                <w:szCs w:val="1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Default="001010F5" w:rsidP="00BB0B75">
            <w:pPr>
              <w:pStyle w:val="TableParagraph"/>
              <w:rPr>
                <w:rFonts w:cs="Times New Roman"/>
                <w:sz w:val="16"/>
                <w:szCs w:val="16"/>
              </w:rPr>
            </w:pPr>
            <w:r>
              <w:rPr>
                <w:rFonts w:cs="Times New Roman"/>
                <w:sz w:val="16"/>
                <w:szCs w:val="16"/>
              </w:rPr>
              <w:t>79,350</w:t>
            </w:r>
          </w:p>
          <w:p w:rsidR="001010F5" w:rsidRPr="001010F5" w:rsidRDefault="001010F5" w:rsidP="00864A03">
            <w:pPr>
              <w:pStyle w:val="TableParagraph"/>
              <w:jc w:val="center"/>
              <w:rPr>
                <w:rFonts w:cs="Times New Roman"/>
                <w:sz w:val="16"/>
                <w:szCs w:val="16"/>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9393A" w:rsidRDefault="00864A03" w:rsidP="00864A03">
            <w:pPr>
              <w:pStyle w:val="TableParagraph"/>
              <w:jc w:val="center"/>
              <w:rPr>
                <w:rFonts w:cs="Times New Roman"/>
                <w:sz w:val="16"/>
                <w:szCs w:val="16"/>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r>
      <w:tr w:rsidR="00864A03" w:rsidRPr="0071653D" w:rsidTr="00FA5C78">
        <w:trPr>
          <w:gridAfter w:val="1"/>
          <w:wAfter w:w="9" w:type="dxa"/>
          <w:trHeight w:val="869"/>
        </w:trPr>
        <w:tc>
          <w:tcPr>
            <w:tcW w:w="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Default="00864A03" w:rsidP="003D2FC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kualitas pelayanan kepada masyarakat</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71653D" w:rsidRDefault="00864A03" w:rsidP="00864A03">
            <w:pPr>
              <w:spacing w:after="0" w:line="240" w:lineRule="auto"/>
              <w:jc w:val="center"/>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166A94" w:rsidRDefault="00864A03" w:rsidP="00FA5C7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xml:space="preserve">Indeks kepuasan </w:t>
            </w:r>
            <w:r w:rsidR="00FA5C78">
              <w:rPr>
                <w:rFonts w:ascii="Bookman Old Style" w:eastAsia="Times New Roman" w:hAnsi="Bookman Old Style" w:cs="Arial"/>
                <w:color w:val="000000"/>
                <w:sz w:val="12"/>
                <w:szCs w:val="12"/>
              </w:rPr>
              <w:t>masyarakat Kecamatan Bontomanai</w:t>
            </w:r>
          </w:p>
          <w:p w:rsidR="00166A94" w:rsidRPr="0071653D" w:rsidRDefault="00166A94" w:rsidP="00864A03">
            <w:pPr>
              <w:spacing w:after="0" w:line="240" w:lineRule="auto"/>
              <w:jc w:val="center"/>
              <w:rPr>
                <w:rFonts w:ascii="Bookman Old Style" w:eastAsia="Times New Roman" w:hAnsi="Bookman Old Style" w:cs="Arial"/>
                <w:color w:val="000000"/>
                <w:sz w:val="12"/>
                <w:szCs w:val="12"/>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BB0B75" w:rsidP="00864A03">
            <w:pPr>
              <w:pStyle w:val="TableParagraph"/>
              <w:jc w:val="center"/>
              <w:rPr>
                <w:rFonts w:cs="Times New Roman"/>
                <w:sz w:val="16"/>
                <w:szCs w:val="16"/>
              </w:rPr>
            </w:pPr>
            <w:r>
              <w:rPr>
                <w:rFonts w:cs="Times New Roman"/>
                <w:sz w:val="16"/>
                <w:szCs w:val="16"/>
              </w:rPr>
              <w:t>66,68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70</w:t>
            </w:r>
          </w:p>
        </w:tc>
        <w:tc>
          <w:tcPr>
            <w:tcW w:w="67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72,50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75</w:t>
            </w:r>
          </w:p>
        </w:tc>
        <w:tc>
          <w:tcPr>
            <w:tcW w:w="73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80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864A03" w:rsidP="00864A03">
            <w:pPr>
              <w:pStyle w:val="TableParagraph"/>
              <w:jc w:val="center"/>
              <w:rPr>
                <w:rFonts w:cs="Times New Roman"/>
                <w:sz w:val="16"/>
                <w:szCs w:val="16"/>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Default="00864A03" w:rsidP="00864A03">
            <w:pPr>
              <w:pStyle w:val="TableParagraph"/>
              <w:jc w:val="center"/>
              <w:rPr>
                <w:rFonts w:cs="Times New Roman"/>
                <w:sz w:val="16"/>
                <w:szCs w:val="16"/>
                <w:lang w:val="id-ID"/>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F264A0" w:rsidRDefault="001010F5" w:rsidP="00864A03">
            <w:pPr>
              <w:pStyle w:val="TableParagraph"/>
              <w:jc w:val="center"/>
              <w:rPr>
                <w:rFonts w:cs="Times New Roman"/>
                <w:sz w:val="16"/>
                <w:szCs w:val="16"/>
              </w:rPr>
            </w:pPr>
            <w:r>
              <w:rPr>
                <w:rFonts w:cs="Times New Roman"/>
                <w:sz w:val="16"/>
                <w:szCs w:val="16"/>
              </w:rPr>
              <w:t>85</w:t>
            </w:r>
          </w:p>
        </w:tc>
        <w:tc>
          <w:tcPr>
            <w:tcW w:w="5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010F5" w:rsidRDefault="001010F5" w:rsidP="00864A03">
            <w:pPr>
              <w:pStyle w:val="TableParagraph"/>
              <w:jc w:val="center"/>
              <w:rPr>
                <w:rFonts w:cs="Times New Roman"/>
                <w:sz w:val="16"/>
                <w:szCs w:val="16"/>
              </w:rPr>
            </w:pPr>
            <w:r>
              <w:rPr>
                <w:rFonts w:cs="Times New Roman"/>
                <w:sz w:val="16"/>
                <w:szCs w:val="16"/>
              </w:rPr>
              <w:t>85</w:t>
            </w:r>
          </w:p>
        </w:tc>
        <w:tc>
          <w:tcPr>
            <w:tcW w:w="5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64A03" w:rsidRPr="0019393A" w:rsidRDefault="00864A03" w:rsidP="00864A03">
            <w:pPr>
              <w:pStyle w:val="TableParagraph"/>
              <w:jc w:val="center"/>
              <w:rPr>
                <w:rFonts w:cs="Times New Roman"/>
                <w:sz w:val="16"/>
                <w:szCs w:val="16"/>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864A03" w:rsidRPr="0071653D" w:rsidRDefault="00864A03" w:rsidP="00864A03">
            <w:pPr>
              <w:spacing w:after="0" w:line="240" w:lineRule="auto"/>
              <w:rPr>
                <w:rFonts w:ascii="Bookman Old Style" w:eastAsia="Times New Roman" w:hAnsi="Bookman Old Style" w:cs="Arial"/>
                <w:color w:val="000000"/>
                <w:sz w:val="12"/>
                <w:szCs w:val="12"/>
              </w:rPr>
            </w:pPr>
          </w:p>
        </w:tc>
      </w:tr>
      <w:tr w:rsidR="00166A94" w:rsidRPr="0071653D" w:rsidTr="00FA5C78">
        <w:trPr>
          <w:gridAfter w:val="1"/>
          <w:wAfter w:w="9" w:type="dxa"/>
          <w:trHeight w:val="405"/>
        </w:trPr>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6A94" w:rsidRPr="0071653D" w:rsidRDefault="00166A94" w:rsidP="00166A94">
            <w:pP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w:t>
            </w: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PROGRAM PENUNJANG URUSAN PEMERINTAHAN DAERAH KABUPATEN/KOTA</w:t>
            </w:r>
          </w:p>
        </w:tc>
        <w:tc>
          <w:tcPr>
            <w:tcW w:w="134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145B72">
              <w:rPr>
                <w:rFonts w:eastAsia="Times New Roman" w:cstheme="minorHAnsi"/>
                <w:color w:val="000000"/>
                <w:sz w:val="15"/>
                <w:szCs w:val="15"/>
                <w:lang w:val="zh-CN" w:eastAsia="zh-CN"/>
              </w:rPr>
              <w:t>Persentase capaian kinerja</w:t>
            </w:r>
            <w:r>
              <w:rPr>
                <w:rFonts w:ascii="Bookman Old Style" w:eastAsia="Times New Roman" w:hAnsi="Bookman Old Style" w:cs="Arial"/>
                <w:color w:val="000000"/>
                <w:sz w:val="12"/>
                <w:szCs w:val="12"/>
              </w:rPr>
              <w:t xml:space="preserve">  Kecamatan Bontomanai</w:t>
            </w:r>
            <w:r w:rsidR="00811488">
              <w:rPr>
                <w:rFonts w:ascii="Bookman Old Style" w:eastAsia="Times New Roman" w:hAnsi="Bookman Old Style" w:cs="Arial"/>
                <w:color w:val="000000"/>
                <w:sz w:val="12"/>
                <w:szCs w:val="12"/>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50,91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jc w:val="both"/>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63,</w:t>
            </w:r>
            <w:r w:rsidRPr="00145B72">
              <w:rPr>
                <w:rFonts w:eastAsia="Times New Roman" w:cstheme="minorHAnsi"/>
                <w:color w:val="000000"/>
                <w:sz w:val="15"/>
                <w:szCs w:val="15"/>
                <w:lang w:eastAsia="zh-CN"/>
              </w:rPr>
              <w:t>0</w:t>
            </w:r>
            <w:r w:rsidRPr="00145B72">
              <w:rPr>
                <w:rFonts w:eastAsia="Times New Roman" w:cstheme="minorHAnsi"/>
                <w:color w:val="000000"/>
                <w:sz w:val="15"/>
                <w:szCs w:val="15"/>
                <w:lang w:val="zh-CN" w:eastAsia="zh-CN"/>
              </w:rPr>
              <w:t>3</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BB6396" w:rsidRDefault="00177BE5" w:rsidP="00166A94">
            <w:pPr>
              <w:jc w:val="center"/>
              <w:rPr>
                <w:rFonts w:ascii="Bookman Old Style" w:hAnsi="Bookman Old Style" w:cs="Calibri"/>
                <w:color w:val="000000"/>
                <w:sz w:val="12"/>
                <w:szCs w:val="12"/>
              </w:rPr>
            </w:pPr>
            <w:r>
              <w:rPr>
                <w:rFonts w:ascii="Bookman Old Style" w:hAnsi="Bookman Old Style" w:cs="Calibri"/>
                <w:color w:val="000000"/>
                <w:sz w:val="12"/>
                <w:szCs w:val="12"/>
              </w:rPr>
              <w:t>Rp  2.299.498.510</w:t>
            </w:r>
          </w:p>
          <w:p w:rsidR="00166A94" w:rsidRPr="0071653D" w:rsidRDefault="00166A94" w:rsidP="00166A94">
            <w:pPr>
              <w:spacing w:after="0" w:line="240" w:lineRule="auto"/>
              <w:jc w:val="center"/>
              <w:rPr>
                <w:rFonts w:ascii="Bookman Old Style" w:eastAsia="Times New Roman" w:hAnsi="Bookman Old Style" w:cs="Arial"/>
                <w:color w:val="0070C0"/>
                <w:sz w:val="12"/>
                <w:szCs w:val="12"/>
              </w:rPr>
            </w:pPr>
            <w:r w:rsidRPr="0071653D">
              <w:rPr>
                <w:rFonts w:ascii="Bookman Old Style" w:eastAsia="Times New Roman" w:hAnsi="Bookman Old Style" w:cs="Arial"/>
                <w:color w:val="0070C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70,28</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BB6396" w:rsidRDefault="00A979B9" w:rsidP="00166A94">
            <w:pPr>
              <w:jc w:val="center"/>
              <w:rPr>
                <w:rFonts w:ascii="Bookman Old Style" w:hAnsi="Bookman Old Style" w:cs="Calibri"/>
                <w:color w:val="000000"/>
                <w:sz w:val="12"/>
                <w:szCs w:val="12"/>
              </w:rPr>
            </w:pPr>
            <w:r>
              <w:rPr>
                <w:rFonts w:ascii="Bookman Old Style" w:hAnsi="Bookman Old Style" w:cs="Calibri"/>
                <w:color w:val="000000"/>
                <w:sz w:val="12"/>
                <w:szCs w:val="12"/>
              </w:rPr>
              <w:t>Rp  2.330.978.645</w:t>
            </w:r>
          </w:p>
          <w:p w:rsidR="00166A94" w:rsidRPr="0071653D" w:rsidRDefault="00166A94" w:rsidP="00166A94">
            <w:pPr>
              <w:spacing w:after="0" w:line="240" w:lineRule="auto"/>
              <w:jc w:val="center"/>
              <w:rPr>
                <w:rFonts w:ascii="Bookman Old Style" w:eastAsia="Times New Roman" w:hAnsi="Bookman Old Style" w:cs="Arial"/>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70,53</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BB6396" w:rsidRDefault="00A979B9" w:rsidP="00166A94">
            <w:pPr>
              <w:jc w:val="center"/>
              <w:rPr>
                <w:rFonts w:ascii="Bookman Old Style" w:hAnsi="Bookman Old Style" w:cs="Calibri"/>
                <w:color w:val="000000"/>
                <w:sz w:val="12"/>
                <w:szCs w:val="12"/>
              </w:rPr>
            </w:pPr>
            <w:r>
              <w:rPr>
                <w:rFonts w:ascii="Bookman Old Style" w:hAnsi="Bookman Old Style" w:cs="Calibri"/>
                <w:color w:val="000000"/>
                <w:sz w:val="12"/>
                <w:szCs w:val="12"/>
              </w:rPr>
              <w:t>Rp   2.389.323.040</w:t>
            </w:r>
          </w:p>
          <w:p w:rsidR="00166A94" w:rsidRPr="0071653D" w:rsidRDefault="00166A94" w:rsidP="00166A94">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71,51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FA5C78" w:rsidRDefault="00A979B9" w:rsidP="00FA5C78">
            <w:pPr>
              <w:jc w:val="center"/>
              <w:rPr>
                <w:rFonts w:ascii="Bookman Old Style" w:eastAsiaTheme="minorHAnsi" w:hAnsi="Bookman Old Style" w:cs="Calibri"/>
                <w:color w:val="000000"/>
                <w:sz w:val="12"/>
                <w:szCs w:val="12"/>
              </w:rPr>
            </w:pPr>
            <w:r>
              <w:rPr>
                <w:rFonts w:ascii="Bookman Old Style" w:hAnsi="Bookman Old Style" w:cs="Calibri"/>
                <w:color w:val="000000"/>
                <w:sz w:val="12"/>
                <w:szCs w:val="12"/>
              </w:rPr>
              <w:t>Rp 2.446.642.900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72,31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BB6396" w:rsidRDefault="00A979B9" w:rsidP="00166A94">
            <w:pPr>
              <w:jc w:val="center"/>
              <w:rPr>
                <w:rFonts w:ascii="Bookman Old Style" w:hAnsi="Bookman Old Style" w:cs="Calibri"/>
                <w:color w:val="000000"/>
                <w:sz w:val="12"/>
                <w:szCs w:val="12"/>
              </w:rPr>
            </w:pPr>
            <w:r>
              <w:rPr>
                <w:rFonts w:ascii="Bookman Old Style" w:hAnsi="Bookman Old Style" w:cs="Calibri"/>
                <w:color w:val="000000"/>
                <w:sz w:val="12"/>
                <w:szCs w:val="12"/>
              </w:rPr>
              <w:t>Rp  2.505.019.799</w:t>
            </w:r>
          </w:p>
          <w:p w:rsidR="00166A94" w:rsidRPr="0071653D" w:rsidRDefault="00166A94" w:rsidP="00166A94">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val="zh-CN" w:eastAsia="zh-CN"/>
              </w:rPr>
              <w:t>72,31</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66A94" w:rsidRPr="0071653D" w:rsidRDefault="00084C64" w:rsidP="00166A94">
            <w:pPr>
              <w:spacing w:after="0" w:line="240" w:lineRule="auto"/>
              <w:jc w:val="center"/>
              <w:rPr>
                <w:rFonts w:ascii="Bookman Old Style" w:eastAsia="Times New Roman" w:hAnsi="Bookman Old Style" w:cs="Arial"/>
                <w:color w:val="000000"/>
                <w:sz w:val="12"/>
                <w:szCs w:val="12"/>
              </w:rPr>
            </w:pPr>
            <w:r>
              <w:rPr>
                <w:rFonts w:ascii="Bookman Old Style" w:hAnsi="Bookman Old Style" w:cs="Calibri"/>
                <w:color w:val="000000"/>
                <w:sz w:val="12"/>
                <w:szCs w:val="12"/>
              </w:rPr>
              <w:t>Rp  2.505.019.799</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405"/>
        </w:trPr>
        <w:tc>
          <w:tcPr>
            <w:tcW w:w="3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A94" w:rsidRPr="0071653D" w:rsidRDefault="00166A94" w:rsidP="00166A94">
            <w:pP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166A94" w:rsidRDefault="00166A94" w:rsidP="00166A94">
            <w:pPr>
              <w:spacing w:after="0" w:line="240" w:lineRule="auto"/>
              <w:rPr>
                <w:rFonts w:ascii="Bookman Old Style" w:eastAsia="Times New Roman" w:hAnsi="Bookman Old Style" w:cs="Arial"/>
                <w:color w:val="000000"/>
                <w:sz w:val="12"/>
                <w:szCs w:val="12"/>
              </w:rPr>
            </w:pP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66A94" w:rsidRDefault="00166A94" w:rsidP="00166A94">
            <w:pPr>
              <w:spacing w:after="0" w:line="240" w:lineRule="auto"/>
              <w:jc w:val="center"/>
              <w:rPr>
                <w:rFonts w:eastAsia="Times New Roman" w:cstheme="minorHAnsi"/>
                <w:color w:val="000000"/>
                <w:sz w:val="15"/>
                <w:szCs w:val="15"/>
                <w:lang w:eastAsia="zh-CN"/>
              </w:rPr>
            </w:pPr>
            <w:r>
              <w:rPr>
                <w:rFonts w:eastAsia="Times New Roman" w:cstheme="minorHAnsi"/>
                <w:color w:val="000000"/>
                <w:sz w:val="15"/>
                <w:szCs w:val="15"/>
                <w:lang w:eastAsia="zh-CN"/>
              </w:rPr>
              <w:t>Persentase capaian kinerja keuangan Kecamatan Bontomanai</w:t>
            </w:r>
            <w:r w:rsidR="00811488">
              <w:rPr>
                <w:rFonts w:eastAsia="Times New Roman" w:cstheme="minorHAnsi"/>
                <w:color w:val="000000"/>
                <w:sz w:val="15"/>
                <w:szCs w:val="15"/>
                <w:lang w:eastAsia="zh-CN"/>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both"/>
              <w:rPr>
                <w:rFonts w:eastAsia="Times New Roman" w:cstheme="minorHAnsi"/>
                <w:color w:val="000000"/>
                <w:sz w:val="15"/>
                <w:szCs w:val="15"/>
                <w:lang w:eastAsia="zh-CN"/>
              </w:rPr>
            </w:pPr>
            <w:r w:rsidRPr="00145B72">
              <w:rPr>
                <w:rFonts w:eastAsia="Times New Roman" w:cstheme="minorHAnsi"/>
                <w:color w:val="000000"/>
                <w:sz w:val="15"/>
                <w:szCs w:val="15"/>
                <w:lang w:eastAsia="zh-CN"/>
              </w:rPr>
              <w:t>79,35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eastAsia="zh-CN"/>
              </w:rPr>
              <w:t>83,00</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BB6396" w:rsidRDefault="00166A94" w:rsidP="00166A94">
            <w:pPr>
              <w:jc w:val="cente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eastAsia="zh-CN"/>
              </w:rPr>
              <w:t>85,00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BB6396" w:rsidRDefault="00166A94" w:rsidP="00166A94">
            <w:pPr>
              <w:jc w:val="center"/>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eastAsia="zh-CN"/>
              </w:rPr>
              <w:t>88,00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BB6396" w:rsidRDefault="00166A94" w:rsidP="00166A94">
            <w:pPr>
              <w:jc w:val="center"/>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eastAsia="zh-CN"/>
              </w:rPr>
              <w:t>91,00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BC24CD" w:rsidRDefault="00166A94" w:rsidP="00166A94">
            <w:pPr>
              <w:jc w:val="center"/>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eastAsia="zh-CN"/>
              </w:rPr>
              <w:t>95,00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BB6396" w:rsidRDefault="00166A94" w:rsidP="00166A94">
            <w:pPr>
              <w:jc w:val="center"/>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166A94" w:rsidRPr="00145B72" w:rsidRDefault="00166A94" w:rsidP="00166A94">
            <w:pPr>
              <w:jc w:val="center"/>
              <w:rPr>
                <w:rFonts w:eastAsia="Times New Roman" w:cstheme="minorHAnsi"/>
                <w:color w:val="000000"/>
                <w:sz w:val="15"/>
                <w:szCs w:val="15"/>
                <w:lang w:val="zh-CN" w:eastAsia="zh-CN"/>
              </w:rPr>
            </w:pPr>
            <w:r w:rsidRPr="00145B72">
              <w:rPr>
                <w:rFonts w:eastAsia="Times New Roman" w:cstheme="minorHAnsi"/>
                <w:color w:val="000000"/>
                <w:sz w:val="15"/>
                <w:szCs w:val="15"/>
                <w:lang w:eastAsia="zh-CN"/>
              </w:rPr>
              <w:t>95,00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166A94" w:rsidRPr="00BB6396" w:rsidRDefault="00166A94" w:rsidP="00166A94">
            <w:pPr>
              <w:spacing w:after="0" w:line="240" w:lineRule="auto"/>
              <w:jc w:val="center"/>
              <w:rPr>
                <w:rFonts w:ascii="Bookman Old Style" w:hAnsi="Bookman Old Style" w:cs="Calibri"/>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r>
      <w:tr w:rsidR="00166A94" w:rsidRPr="0071653D" w:rsidTr="00FA5C78">
        <w:trPr>
          <w:gridAfter w:val="1"/>
          <w:wAfter w:w="9" w:type="dxa"/>
          <w:trHeight w:val="3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3218A0" w:rsidRDefault="00166A94" w:rsidP="00166A94">
            <w:pPr>
              <w:rPr>
                <w:rFonts w:ascii="Constantia" w:hAnsi="Constantia" w:cs="Calibri"/>
                <w:color w:val="000000"/>
                <w:sz w:val="12"/>
                <w:szCs w:val="12"/>
              </w:rPr>
            </w:pPr>
          </w:p>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Perencanaan, Penganggaran, dan Evaluasi Kinerja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811488" w:rsidRDefault="00EE1FB1" w:rsidP="00166A94">
            <w:pPr>
              <w:spacing w:after="0" w:line="240" w:lineRule="auto"/>
              <w:rPr>
                <w:rFonts w:ascii="Bookman Old Style" w:eastAsia="Times New Roman" w:hAnsi="Bookman Old Style" w:cs="Arial"/>
                <w:b/>
                <w:color w:val="000000"/>
                <w:sz w:val="16"/>
                <w:szCs w:val="16"/>
              </w:rPr>
            </w:pPr>
            <w:r w:rsidRPr="00EE1FB1">
              <w:rPr>
                <w:rFonts w:eastAsia="Times New Roman" w:cstheme="minorHAnsi"/>
                <w:b/>
                <w:color w:val="000000"/>
                <w:sz w:val="14"/>
                <w:szCs w:val="14"/>
                <w:lang w:val="id-ID" w:eastAsia="en-ID"/>
              </w:rPr>
              <w:t>Persentase dokumen/laporan perencanaan, penganggaran, dan evaluasi kinerja yang diselesaikan tepat waktu</w:t>
            </w:r>
            <w:r w:rsidR="00811488">
              <w:rPr>
                <w:rFonts w:eastAsia="Times New Roman" w:cstheme="minorHAnsi"/>
                <w:b/>
                <w:color w:val="000000"/>
                <w:sz w:val="14"/>
                <w:szCs w:val="14"/>
                <w:lang w:eastAsia="en-ID"/>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811488" w:rsidP="00166A94">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811488" w:rsidP="00166A94">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70C0"/>
                <w:sz w:val="12"/>
                <w:szCs w:val="12"/>
              </w:rPr>
            </w:pPr>
            <w:r>
              <w:rPr>
                <w:rFonts w:ascii="Bookman Old Style" w:eastAsia="Times New Roman" w:hAnsi="Bookman Old Style" w:cs="Arial"/>
                <w:color w:val="0070C0"/>
                <w:sz w:val="12"/>
                <w:szCs w:val="12"/>
              </w:rPr>
              <w:t>5.000.000</w:t>
            </w:r>
            <w:r w:rsidRPr="0071653D">
              <w:rPr>
                <w:rFonts w:ascii="Bookman Old Style" w:eastAsia="Times New Roman" w:hAnsi="Bookman Old Style" w:cs="Arial"/>
                <w:color w:val="0070C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811488" w:rsidP="00166A94">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r>
              <w:rPr>
                <w:rFonts w:ascii="Bookman Old Style" w:eastAsia="Times New Roman" w:hAnsi="Bookman Old Style" w:cs="Arial"/>
                <w:sz w:val="12"/>
                <w:szCs w:val="12"/>
              </w:rPr>
              <w:t>7.000.000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811488" w:rsidP="00166A94">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r>
              <w:rPr>
                <w:rFonts w:ascii="Bookman Old Style" w:eastAsia="Times New Roman" w:hAnsi="Bookman Old Style" w:cs="Arial"/>
                <w:sz w:val="12"/>
                <w:szCs w:val="12"/>
              </w:rPr>
              <w:t>10.000000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811488"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20.000.000</w:t>
            </w:r>
            <w:r w:rsidRPr="0071653D">
              <w:rPr>
                <w:rFonts w:ascii="Bookman Old Style" w:eastAsia="Times New Roman" w:hAnsi="Bookman Old Style" w:cs="Arial"/>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811488"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811488"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sz w:val="12"/>
                <w:szCs w:val="12"/>
              </w:rPr>
              <w:t>23.000.000</w:t>
            </w:r>
            <w:r w:rsidRPr="0071653D">
              <w:rPr>
                <w:rFonts w:ascii="Bookman Old Style" w:eastAsia="Times New Roman" w:hAnsi="Bookman Old Style" w:cs="Arial"/>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Penyusunan Dokumen Perencanaan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E06FD" w:rsidP="00166A94">
            <w:pPr>
              <w:rPr>
                <w:rFonts w:ascii="Bookman Old Style" w:hAnsi="Bookman Old Style" w:cs="Calibri"/>
                <w:sz w:val="12"/>
                <w:szCs w:val="12"/>
              </w:rPr>
            </w:pPr>
            <w:r>
              <w:rPr>
                <w:rFonts w:ascii="Bookman Old Style" w:hAnsi="Bookman Old Style" w:cs="Calibri"/>
                <w:sz w:val="12"/>
                <w:szCs w:val="12"/>
              </w:rPr>
              <w:t xml:space="preserve">Jumlah Dokumen Perencanaan Kantor Kecamatan Bontomanai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7.000.000,0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11.000.000,0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11.000.000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Dokumen RKA-SKPD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J</w:t>
            </w:r>
            <w:r w:rsidR="004E06FD">
              <w:rPr>
                <w:rFonts w:ascii="Bookman Old Style" w:hAnsi="Bookman Old Style" w:cs="Calibri"/>
                <w:sz w:val="12"/>
                <w:szCs w:val="12"/>
              </w:rPr>
              <w:t>umlah Dokumen RKA Kator Kecamatan Bontomanai dan laporan hasil koordinasi penyusunan RKA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Dokumen Perubahan RKA-SKPD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rPr>
                <w:rFonts w:ascii="Bookman Old Style" w:hAnsi="Bookman Old Style" w:cs="Calibri"/>
                <w:sz w:val="12"/>
                <w:szCs w:val="12"/>
              </w:rPr>
            </w:pPr>
            <w:r>
              <w:rPr>
                <w:rFonts w:ascii="Bookman Old Style" w:hAnsi="Bookman Old Style" w:cs="Calibri"/>
                <w:sz w:val="12"/>
                <w:szCs w:val="12"/>
              </w:rPr>
              <w:t>Jumlah Dokumen Perubahan RKA Kator Kecamatan Bontomanai dan laporan hasil koordinasi penyusunan Perubahan RKA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DPA-SKPD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rPr>
                <w:rFonts w:ascii="Bookman Old Style" w:hAnsi="Bookman Old Style" w:cs="Calibri"/>
                <w:sz w:val="12"/>
                <w:szCs w:val="12"/>
              </w:rPr>
            </w:pPr>
            <w:r>
              <w:rPr>
                <w:rFonts w:ascii="Bookman Old Style" w:hAnsi="Bookman Old Style" w:cs="Calibri"/>
                <w:sz w:val="12"/>
                <w:szCs w:val="12"/>
              </w:rPr>
              <w:t>Jumlah Dokumen DPA Kator Kecamatan Bontomanai dan laporan hasil koordinasi penyusunan DPA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Perubahan DPA-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rPr>
                <w:rFonts w:ascii="Bookman Old Style" w:hAnsi="Bookman Old Style" w:cs="Calibri"/>
                <w:sz w:val="12"/>
                <w:szCs w:val="12"/>
              </w:rPr>
            </w:pPr>
            <w:r>
              <w:rPr>
                <w:rFonts w:ascii="Bookman Old Style" w:hAnsi="Bookman Old Style" w:cs="Calibri"/>
                <w:sz w:val="12"/>
                <w:szCs w:val="12"/>
              </w:rPr>
              <w:t>Jumlah Dokumen Perubahan DPA Kator Kecamatan Bontomanai dan laporan hasil koordinasi penyusunan Perubahan DPA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Laporan Capaian Kinerja dan Ikhtisar Realisasi Kinerja SKPD</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EE1FB1" w:rsidP="00166A94">
            <w:pPr>
              <w:rPr>
                <w:rFonts w:ascii="Bookman Old Style" w:hAnsi="Bookman Old Style" w:cs="Calibri"/>
                <w:sz w:val="12"/>
                <w:szCs w:val="12"/>
              </w:rPr>
            </w:pPr>
            <w:r>
              <w:rPr>
                <w:rFonts w:ascii="Bookman Old Style" w:hAnsi="Bookman Old Style" w:cs="Calibri"/>
                <w:sz w:val="12"/>
                <w:szCs w:val="12"/>
              </w:rPr>
              <w:t xml:space="preserve">Jumlah </w:t>
            </w:r>
            <w:r w:rsidR="00166A94">
              <w:rPr>
                <w:rFonts w:ascii="Bookman Old Style" w:hAnsi="Bookman Old Style" w:cs="Calibri"/>
                <w:sz w:val="12"/>
                <w:szCs w:val="12"/>
              </w:rPr>
              <w:t>Laporan Capaian Kinerja dan</w:t>
            </w:r>
            <w:r>
              <w:rPr>
                <w:rFonts w:ascii="Bookman Old Style" w:hAnsi="Bookman Old Style" w:cs="Calibri"/>
                <w:sz w:val="12"/>
                <w:szCs w:val="12"/>
              </w:rPr>
              <w:t xml:space="preserve"> Ikhtisar Realisasi Kinerja Kantor Kecamatan Bontomanai dan laporan hasil koordinasi Penyusunan laporan capaian kinerja dan ikhtisar realisasi kinerja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 xml:space="preserve">3 laporan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3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3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3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3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3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jc w:val="center"/>
              <w:rPr>
                <w:rFonts w:ascii="Bookman Old Style" w:hAnsi="Bookman Old Style" w:cs="Calibri"/>
                <w:sz w:val="12"/>
                <w:szCs w:val="12"/>
              </w:rPr>
            </w:pPr>
            <w:r>
              <w:rPr>
                <w:rFonts w:ascii="Bookman Old Style" w:hAnsi="Bookman Old Style" w:cs="Calibri"/>
                <w:sz w:val="12"/>
                <w:szCs w:val="12"/>
              </w:rPr>
              <w:t>3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3.000.000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.01.2.01.07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Evaluasi Kinerja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EE1FB1" w:rsidP="00166A94">
            <w:pPr>
              <w:rPr>
                <w:rFonts w:ascii="Bookman Old Style" w:hAnsi="Bookman Old Style" w:cs="Calibri"/>
                <w:sz w:val="12"/>
                <w:szCs w:val="12"/>
              </w:rPr>
            </w:pPr>
            <w:r>
              <w:rPr>
                <w:rFonts w:ascii="Bookman Old Style" w:hAnsi="Bookman Old Style" w:cs="Calibri"/>
                <w:sz w:val="12"/>
                <w:szCs w:val="12"/>
              </w:rPr>
              <w:t>Jumlah laporan</w:t>
            </w:r>
            <w:r w:rsidR="00AB42BA">
              <w:rPr>
                <w:rFonts w:ascii="Bookman Old Style" w:hAnsi="Bookman Old Style" w:cs="Calibri"/>
                <w:sz w:val="12"/>
                <w:szCs w:val="12"/>
              </w:rPr>
              <w:t xml:space="preserve"> evaluasi kinerja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AB42BA"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2BA" w:rsidRPr="0071653D" w:rsidRDefault="00AB42BA" w:rsidP="00AB42BA">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42BA" w:rsidRPr="0071653D" w:rsidRDefault="00AB42BA" w:rsidP="00AB42BA">
            <w:pPr>
              <w:spacing w:after="0" w:line="240" w:lineRule="auto"/>
              <w:rPr>
                <w:rFonts w:ascii="Bookman Old Style" w:eastAsia="Times New Roman" w:hAnsi="Bookman Old Style" w:cs="Arial"/>
                <w:color w:val="000000"/>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2BA" w:rsidRPr="0071653D" w:rsidRDefault="00AB42BA" w:rsidP="00AB42BA">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AB42BA" w:rsidRPr="0071653D" w:rsidRDefault="00AB42BA" w:rsidP="00AB42BA">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AB42BA" w:rsidRPr="0071653D" w:rsidRDefault="00AB42BA" w:rsidP="00AB42B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B42BA" w:rsidRPr="0071653D" w:rsidRDefault="00AB42BA" w:rsidP="00AB42B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Administrasi Keuangan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B42BA" w:rsidRPr="00B9650B" w:rsidRDefault="00AB42BA" w:rsidP="00AB42BA">
            <w:pPr>
              <w:spacing w:after="0" w:line="240" w:lineRule="auto"/>
              <w:jc w:val="center"/>
              <w:rPr>
                <w:rFonts w:ascii="Bookman Old Style" w:eastAsia="Times New Roman" w:hAnsi="Bookman Old Style" w:cs="Arial"/>
                <w:color w:val="000000"/>
                <w:sz w:val="12"/>
                <w:szCs w:val="12"/>
              </w:rPr>
            </w:pPr>
            <w:r w:rsidRPr="00B9650B">
              <w:rPr>
                <w:rFonts w:ascii="Constantia" w:eastAsia="Times New Roman" w:hAnsi="Constantia" w:cs="Calibri"/>
                <w:color w:val="000000"/>
                <w:sz w:val="12"/>
                <w:szCs w:val="12"/>
                <w:lang w:eastAsia="en-ID"/>
              </w:rPr>
              <w:t>Persentase dokumen/ laporan pengelolaan keuangan yang diselesaikan tepat waktu</w:t>
            </w:r>
            <w:r w:rsidRPr="00B9650B">
              <w:rPr>
                <w:rFonts w:ascii="Bookman Old Style" w:eastAsia="Times New Roman" w:hAnsi="Bookman Old Style" w:cs="Arial"/>
                <w:color w:val="000000"/>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B42BA" w:rsidRPr="0071653D" w:rsidRDefault="00811488" w:rsidP="00AB42BA">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B42BA" w:rsidRPr="0071653D" w:rsidRDefault="00811488" w:rsidP="00AB42BA">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p w:rsidR="00AB42BA" w:rsidRPr="002F268A" w:rsidRDefault="00AB42BA" w:rsidP="00AB42BA">
            <w:pPr>
              <w:jc w:val="center"/>
              <w:rPr>
                <w:rFonts w:ascii="Calibri" w:hAnsi="Calibri" w:cs="Calibri"/>
                <w:color w:val="000000"/>
                <w:sz w:val="12"/>
                <w:szCs w:val="12"/>
              </w:rPr>
            </w:pPr>
            <w:r w:rsidRPr="002F268A">
              <w:rPr>
                <w:rFonts w:ascii="Calibri" w:hAnsi="Calibri" w:cs="Calibri"/>
                <w:color w:val="000000"/>
                <w:sz w:val="12"/>
                <w:szCs w:val="12"/>
              </w:rPr>
              <w:t>1.806.650.726</w:t>
            </w:r>
          </w:p>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811488" w:rsidP="00AB42BA">
            <w:pPr>
              <w:jc w:val="center"/>
              <w:rPr>
                <w:rFonts w:ascii="Bookman Old Style" w:hAnsi="Bookman Old Style" w:cs="Calibri"/>
                <w:b/>
                <w:bCs/>
                <w:color w:val="000000"/>
                <w:sz w:val="12"/>
                <w:szCs w:val="12"/>
              </w:rPr>
            </w:pPr>
            <w:r>
              <w:rPr>
                <w:rFonts w:ascii="Bookman Old Style" w:eastAsia="Times New Roman" w:hAnsi="Bookman Old Style" w:cs="Arial"/>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B42BA" w:rsidRPr="002F268A" w:rsidRDefault="00AB42BA" w:rsidP="00AB42BA">
            <w:pPr>
              <w:jc w:val="center"/>
              <w:rPr>
                <w:rFonts w:ascii="Calibri" w:hAnsi="Calibri" w:cs="Calibri"/>
                <w:color w:val="000000"/>
                <w:sz w:val="12"/>
                <w:szCs w:val="12"/>
              </w:rPr>
            </w:pPr>
            <w:r w:rsidRPr="002F268A">
              <w:rPr>
                <w:rFonts w:ascii="Calibri" w:hAnsi="Calibri" w:cs="Calibri"/>
                <w:color w:val="000000"/>
                <w:sz w:val="12"/>
                <w:szCs w:val="12"/>
              </w:rPr>
              <w:t>1.774.756.175</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811488" w:rsidP="00AB42B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AB42BA" w:rsidRPr="002F268A" w:rsidRDefault="00AB42BA" w:rsidP="00AB42BA">
            <w:pPr>
              <w:jc w:val="center"/>
              <w:rPr>
                <w:rFonts w:ascii="Calibri" w:hAnsi="Calibri" w:cs="Calibri"/>
                <w:color w:val="000000"/>
                <w:sz w:val="12"/>
                <w:szCs w:val="12"/>
              </w:rPr>
            </w:pPr>
            <w:r w:rsidRPr="002F268A">
              <w:rPr>
                <w:rFonts w:ascii="Calibri" w:hAnsi="Calibri" w:cs="Calibri"/>
                <w:color w:val="000000"/>
                <w:sz w:val="12"/>
                <w:szCs w:val="12"/>
              </w:rPr>
              <w:t>1.828.862.092</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811488" w:rsidP="00AB42B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p w:rsidR="00AB42BA" w:rsidRPr="00BC24CD" w:rsidRDefault="00AB42BA" w:rsidP="00AB42BA">
            <w:pPr>
              <w:jc w:val="center"/>
              <w:rPr>
                <w:rFonts w:ascii="Calibri" w:hAnsi="Calibri" w:cs="Calibri"/>
                <w:color w:val="000000"/>
                <w:sz w:val="12"/>
                <w:szCs w:val="12"/>
              </w:rPr>
            </w:pPr>
            <w:r w:rsidRPr="00BC24CD">
              <w:rPr>
                <w:rFonts w:ascii="Calibri" w:hAnsi="Calibri" w:cs="Calibri"/>
                <w:color w:val="000000"/>
                <w:sz w:val="12"/>
                <w:szCs w:val="12"/>
              </w:rPr>
              <w:t>1.842.683.281</w:t>
            </w:r>
          </w:p>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811488" w:rsidP="00AB42B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p w:rsidR="00AB42BA" w:rsidRPr="00BB6396" w:rsidRDefault="00AB42BA" w:rsidP="00AB42BA">
            <w:pPr>
              <w:jc w:val="center"/>
              <w:rPr>
                <w:rFonts w:ascii="Calibri" w:hAnsi="Calibri" w:cs="Calibri"/>
                <w:color w:val="000000"/>
                <w:sz w:val="12"/>
                <w:szCs w:val="12"/>
              </w:rPr>
            </w:pPr>
            <w:r w:rsidRPr="00BB6396">
              <w:rPr>
                <w:rFonts w:ascii="Calibri" w:hAnsi="Calibri" w:cs="Calibri"/>
                <w:color w:val="000000"/>
                <w:sz w:val="12"/>
                <w:szCs w:val="12"/>
              </w:rPr>
              <w:t>1.854.889.074</w:t>
            </w:r>
          </w:p>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AB42BA" w:rsidRDefault="00811488" w:rsidP="00AB42BA">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AB42BA" w:rsidRPr="00BB6396" w:rsidRDefault="00AB42BA" w:rsidP="00AB42BA">
            <w:pPr>
              <w:jc w:val="center"/>
              <w:rPr>
                <w:rFonts w:ascii="Calibri" w:hAnsi="Calibri" w:cs="Calibri"/>
                <w:color w:val="000000"/>
                <w:sz w:val="12"/>
                <w:szCs w:val="12"/>
              </w:rPr>
            </w:pPr>
            <w:r>
              <w:rPr>
                <w:rFonts w:ascii="Bookman Old Style" w:hAnsi="Bookman Old Style" w:cs="Calibri"/>
                <w:b/>
                <w:bCs/>
                <w:color w:val="000000"/>
                <w:sz w:val="12"/>
                <w:szCs w:val="12"/>
              </w:rPr>
              <w:t xml:space="preserve"> </w:t>
            </w:r>
            <w:r w:rsidRPr="00BB6396">
              <w:rPr>
                <w:rFonts w:ascii="Calibri" w:hAnsi="Calibri" w:cs="Calibri"/>
                <w:color w:val="000000"/>
                <w:sz w:val="12"/>
                <w:szCs w:val="12"/>
              </w:rPr>
              <w:t>1.854.889.074</w:t>
            </w:r>
          </w:p>
          <w:p w:rsidR="00AB42BA" w:rsidRDefault="00AB42BA" w:rsidP="00AB42BA">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AB42BA" w:rsidRPr="0071653D" w:rsidRDefault="00AB42BA" w:rsidP="00AB42B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bottom"/>
            <w:hideMark/>
          </w:tcPr>
          <w:p w:rsidR="00AB42BA" w:rsidRPr="0071653D" w:rsidRDefault="00AB42BA" w:rsidP="00AB42BA">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Penyediaan Gaji dan Tunjangan ASN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AB42BA" w:rsidP="00166A94">
            <w:pPr>
              <w:rPr>
                <w:rFonts w:ascii="Bookman Old Style" w:hAnsi="Bookman Old Style" w:cs="Calibri"/>
                <w:sz w:val="12"/>
                <w:szCs w:val="12"/>
              </w:rPr>
            </w:pPr>
            <w:r>
              <w:rPr>
                <w:rFonts w:ascii="Bookman Old Style" w:hAnsi="Bookman Old Style" w:cs="Calibri"/>
                <w:sz w:val="12"/>
                <w:szCs w:val="12"/>
              </w:rPr>
              <w:t>Jumlah orang yang menerima</w:t>
            </w:r>
            <w:r w:rsidR="00166A94">
              <w:rPr>
                <w:rFonts w:ascii="Bookman Old Style" w:hAnsi="Bookman Old Style" w:cs="Calibri"/>
                <w:sz w:val="12"/>
                <w:szCs w:val="12"/>
              </w:rPr>
              <w:t xml:space="preserve"> gaji dan tunjangan</w:t>
            </w:r>
            <w:r>
              <w:rPr>
                <w:rFonts w:ascii="Bookman Old Style" w:hAnsi="Bookman Old Style" w:cs="Calibri"/>
                <w:sz w:val="12"/>
                <w:szCs w:val="12"/>
              </w:rPr>
              <w:t xml:space="preserve"> ASN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36 orang</w:t>
            </w:r>
            <w:r w:rsidR="00AB42BA">
              <w:rPr>
                <w:rFonts w:ascii="Bookman Old Style" w:hAnsi="Bookman Old Style" w:cs="Calibri"/>
                <w:sz w:val="12"/>
                <w:szCs w:val="12"/>
              </w:rPr>
              <w:t>/12 bulan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36 orang</w:t>
            </w:r>
            <w:r w:rsidR="00AB42BA">
              <w:rPr>
                <w:rFonts w:ascii="Bookman Old Style" w:hAnsi="Bookman Old Style" w:cs="Calibri"/>
                <w:sz w:val="12"/>
                <w:szCs w:val="12"/>
              </w:rPr>
              <w:t>/12 bulan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w:t>
            </w:r>
          </w:p>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1.799.650.726</w:t>
            </w:r>
          </w:p>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36 0rang</w:t>
            </w:r>
            <w:r w:rsidR="00AB42BA">
              <w:rPr>
                <w:rFonts w:ascii="Bookman Old Style" w:hAnsi="Bookman Old Style" w:cs="Calibri"/>
                <w:color w:val="000000"/>
                <w:sz w:val="12"/>
                <w:szCs w:val="12"/>
              </w:rPr>
              <w:t>/12 bulan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1.767.756.175</w:t>
            </w:r>
          </w:p>
          <w:p w:rsidR="00166A94" w:rsidRDefault="00166A94" w:rsidP="00166A94">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36 orang</w:t>
            </w:r>
            <w:r w:rsidR="00AB42BA">
              <w:rPr>
                <w:rFonts w:ascii="Bookman Old Style" w:hAnsi="Bookman Old Style" w:cs="Calibri"/>
                <w:color w:val="000000"/>
                <w:sz w:val="12"/>
                <w:szCs w:val="12"/>
              </w:rPr>
              <w:t>/12 bulan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1.818.862.092</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36 orang</w:t>
            </w:r>
            <w:r w:rsidR="00AB42BA">
              <w:rPr>
                <w:rFonts w:ascii="Bookman Old Style" w:hAnsi="Bookman Old Style" w:cs="Calibri"/>
                <w:sz w:val="12"/>
                <w:szCs w:val="12"/>
              </w:rPr>
              <w:t>/12 bulan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Pr="00BC24CD" w:rsidRDefault="00166A94" w:rsidP="00166A94">
            <w:pPr>
              <w:jc w:val="right"/>
              <w:rPr>
                <w:rFonts w:ascii="Calibri" w:hAnsi="Calibri" w:cs="Calibri"/>
                <w:color w:val="000000"/>
                <w:sz w:val="12"/>
                <w:szCs w:val="12"/>
              </w:rPr>
            </w:pPr>
            <w:r w:rsidRPr="00BC24CD">
              <w:rPr>
                <w:rFonts w:ascii="Calibri" w:hAnsi="Calibri" w:cs="Calibri"/>
                <w:color w:val="000000"/>
                <w:sz w:val="12"/>
                <w:szCs w:val="12"/>
              </w:rPr>
              <w:t>1.830.583.281</w:t>
            </w:r>
          </w:p>
          <w:p w:rsidR="00166A94" w:rsidRDefault="00166A94" w:rsidP="00166A94">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36 orang</w:t>
            </w:r>
            <w:r w:rsidR="00AB42BA">
              <w:rPr>
                <w:rFonts w:ascii="Bookman Old Style" w:hAnsi="Bookman Old Style" w:cs="Calibri"/>
                <w:sz w:val="12"/>
                <w:szCs w:val="12"/>
              </w:rPr>
              <w:t>/12 bulan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1.842.389.074</w:t>
            </w:r>
          </w:p>
          <w:p w:rsidR="00166A94" w:rsidRDefault="00166A94" w:rsidP="00166A94">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36 orang</w:t>
            </w:r>
            <w:r w:rsidR="00AB42BA">
              <w:rPr>
                <w:rFonts w:ascii="Bookman Old Style" w:hAnsi="Bookman Old Style" w:cs="Calibri"/>
                <w:sz w:val="12"/>
                <w:szCs w:val="12"/>
              </w:rPr>
              <w:t>/12 bulan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color w:val="000000"/>
                <w:sz w:val="12"/>
                <w:szCs w:val="12"/>
              </w:rPr>
            </w:pPr>
            <w:r>
              <w:rPr>
                <w:rFonts w:ascii="Bookman Old Style" w:hAnsi="Bookman Old Style" w:cs="Calibri"/>
                <w:color w:val="000000"/>
                <w:sz w:val="12"/>
                <w:szCs w:val="12"/>
              </w:rPr>
              <w:t>1.842.389.074</w:t>
            </w:r>
          </w:p>
          <w:p w:rsidR="00166A94" w:rsidRDefault="00166A94" w:rsidP="00166A94">
            <w:pPr>
              <w:jc w:val="right"/>
              <w:rPr>
                <w:rFonts w:ascii="Bookman Old Style" w:hAnsi="Bookman Old Style" w:cs="Calibri"/>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Penyediaan Administrasi Pelaksanaan Tugas ASN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 xml:space="preserve">Jumlah </w:t>
            </w:r>
            <w:r w:rsidR="00AB42BA">
              <w:rPr>
                <w:rFonts w:ascii="Bookman Old Style" w:hAnsi="Bookman Old Style" w:cs="Calibri"/>
                <w:sz w:val="12"/>
                <w:szCs w:val="12"/>
              </w:rPr>
              <w:t xml:space="preserve">dokumen hasil penyediaan administrasi pelakaanaan tugas ASN </w:t>
            </w:r>
            <w:r>
              <w:rPr>
                <w:rFonts w:ascii="Bookman Old Style" w:hAnsi="Bookman Old Style" w:cs="Calibri"/>
                <w:sz w:val="12"/>
                <w:szCs w:val="12"/>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Pelaksanaan Penatausahaan dan Pengujian/Verifikasi Keuangan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AB42BA" w:rsidP="00166A94">
            <w:pPr>
              <w:rPr>
                <w:rFonts w:ascii="Bookman Old Style" w:hAnsi="Bookman Old Style" w:cs="Calibri"/>
                <w:sz w:val="12"/>
                <w:szCs w:val="12"/>
              </w:rPr>
            </w:pPr>
            <w:r>
              <w:rPr>
                <w:rFonts w:ascii="Bookman Old Style" w:hAnsi="Bookman Old Style" w:cs="Calibri"/>
                <w:sz w:val="12"/>
                <w:szCs w:val="12"/>
              </w:rPr>
              <w:t>Jumlah dokumen</w:t>
            </w:r>
            <w:r w:rsidR="00166A94">
              <w:rPr>
                <w:rFonts w:ascii="Bookman Old Style" w:hAnsi="Bookman Old Style" w:cs="Calibri"/>
                <w:sz w:val="12"/>
                <w:szCs w:val="12"/>
              </w:rPr>
              <w:t xml:space="preserve"> penatausahaan dan </w:t>
            </w:r>
            <w:r w:rsidR="004B103E">
              <w:rPr>
                <w:rFonts w:ascii="Bookman Old Style" w:hAnsi="Bookman Old Style" w:cs="Calibri"/>
                <w:sz w:val="12"/>
                <w:szCs w:val="12"/>
              </w:rPr>
              <w:t>pengujian/verifikasi keuangan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Pelaksanaan Akuntansi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Jumla</w:t>
            </w:r>
            <w:r w:rsidR="004B103E">
              <w:rPr>
                <w:rFonts w:ascii="Bookman Old Style" w:hAnsi="Bookman Old Style" w:cs="Calibri"/>
                <w:sz w:val="12"/>
                <w:szCs w:val="12"/>
              </w:rPr>
              <w:t>h dokumen hasil koordinasi dan pelaksanaan akuntansi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Laporan Keuangan Akhir Tahun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Jumla</w:t>
            </w:r>
            <w:r w:rsidR="004B103E">
              <w:rPr>
                <w:rFonts w:ascii="Bookman Old Style" w:hAnsi="Bookman Old Style" w:cs="Calibri"/>
                <w:sz w:val="12"/>
                <w:szCs w:val="12"/>
              </w:rPr>
              <w:t>h laporan keuangan Akhir Tahun Kantor Kecamatan Bontomanai dn laporan hasil koordinasi penyusunan laporan keuangn akhir tahun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10.000.000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Pengelolaan dan Penyiapan Bahan Tanggapan Pemeriksaan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 xml:space="preserve">Jumlah dokumen </w:t>
            </w:r>
            <w:r w:rsidR="004B103E">
              <w:rPr>
                <w:rFonts w:ascii="Bookman Old Style" w:hAnsi="Bookman Old Style" w:cs="Calibri"/>
                <w:sz w:val="12"/>
                <w:szCs w:val="12"/>
              </w:rPr>
              <w:t xml:space="preserve">bahan tanggapan pemeriksaan dan tindak lanjut pemeriksaan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dan Penyusunan Laporan Keuangan Bulanan/Triwulanan/Semesteran SKPD</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Jumlah Laporan Keuangan B</w:t>
            </w:r>
            <w:r w:rsidR="004B103E">
              <w:rPr>
                <w:rFonts w:ascii="Bookman Old Style" w:hAnsi="Bookman Old Style" w:cs="Calibri"/>
                <w:sz w:val="12"/>
                <w:szCs w:val="12"/>
              </w:rPr>
              <w:t>ulanan/Triwulanan/Semesteran Kantor Kecamatan Bontomanai dan laporan koordinasi penyusunan laporan keuangan bulanan/triwulanan/semesteran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4B103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0D238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0D238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2.100.000,00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0D238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0D238E" w:rsidP="00166A94">
            <w:pPr>
              <w:jc w:val="center"/>
              <w:rPr>
                <w:rFonts w:ascii="Bookman Old Style" w:hAnsi="Bookman Old Style" w:cs="Calibri"/>
                <w:sz w:val="12"/>
                <w:szCs w:val="12"/>
              </w:rPr>
            </w:pPr>
            <w:r>
              <w:rPr>
                <w:rFonts w:ascii="Bookman Old Style" w:hAnsi="Bookman Old Style" w:cs="Calibri"/>
                <w:sz w:val="12"/>
                <w:szCs w:val="12"/>
              </w:rPr>
              <w:t>12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2.500.000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 Kec. Bontomanai</w:t>
            </w:r>
          </w:p>
        </w:tc>
      </w:tr>
      <w:tr w:rsidR="00166A94" w:rsidRPr="0071653D" w:rsidTr="00FA5C78">
        <w:trPr>
          <w:gridAfter w:val="1"/>
          <w:wAfter w:w="9" w:type="dxa"/>
          <w:trHeight w:val="3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.01.2.02.08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Penyusunan Pelaporan dan Analisis Prognosis Realisasi Anggaran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Jumlah dokumen  Pelaporan dan Analisis Prognosis Realisasi Angg</w:t>
            </w:r>
            <w:r w:rsidR="000D238E">
              <w:rPr>
                <w:rFonts w:ascii="Bookman Old Style" w:hAnsi="Bookman Old Style" w:cs="Calibri"/>
                <w:sz w:val="12"/>
                <w:szCs w:val="12"/>
              </w:rPr>
              <w:t>aran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0D238E"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38E" w:rsidRPr="0071653D" w:rsidRDefault="000D238E" w:rsidP="000D238E">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38E" w:rsidRPr="0071653D" w:rsidRDefault="000D238E" w:rsidP="000D238E">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238E" w:rsidRPr="0071653D" w:rsidRDefault="000D238E" w:rsidP="000D238E">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0D238E" w:rsidRPr="0071653D" w:rsidRDefault="000D238E" w:rsidP="000D238E">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0D238E" w:rsidRPr="0071653D" w:rsidRDefault="000D238E" w:rsidP="000D23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D238E" w:rsidRPr="0071653D" w:rsidRDefault="000D238E" w:rsidP="000D23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Administrasi Barang Milik Daerah pada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0D238E" w:rsidRPr="00B9650B" w:rsidRDefault="000D238E" w:rsidP="000D238E">
            <w:pPr>
              <w:rPr>
                <w:rFonts w:ascii="Bookman Old Style" w:hAnsi="Bookman Old Style" w:cs="Calibri"/>
                <w:b/>
                <w:bCs/>
                <w:sz w:val="12"/>
                <w:szCs w:val="12"/>
              </w:rPr>
            </w:pPr>
            <w:r>
              <w:rPr>
                <w:rFonts w:eastAsia="Times New Roman" w:cstheme="minorHAnsi"/>
                <w:color w:val="000000"/>
                <w:sz w:val="15"/>
                <w:szCs w:val="15"/>
                <w:lang w:val="id-ID" w:eastAsia="en-ID"/>
              </w:rPr>
              <w:t>Persentase dokumen/laporan</w:t>
            </w:r>
            <w:r>
              <w:rPr>
                <w:rFonts w:eastAsia="Times New Roman" w:cstheme="minorHAnsi"/>
                <w:color w:val="000000"/>
                <w:sz w:val="15"/>
                <w:szCs w:val="15"/>
                <w:lang w:val="id-ID" w:eastAsia="en-ID"/>
              </w:rPr>
              <w:br/>
              <w:t>pengelolaan barang milik daerah yang diselesaikan tepat waktu</w:t>
            </w:r>
            <w:r>
              <w:rPr>
                <w:rFonts w:eastAsia="Times New Roman" w:cstheme="minorHAnsi"/>
                <w:color w:val="000000"/>
                <w:sz w:val="15"/>
                <w:szCs w:val="15"/>
                <w:lang w:eastAsia="en-ID"/>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D238E" w:rsidRPr="0071653D" w:rsidRDefault="00811488" w:rsidP="000D238E">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0D238E" w:rsidRPr="0071653D" w:rsidRDefault="00811488" w:rsidP="000D238E">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0D238E" w:rsidP="000D23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811488" w:rsidP="000D23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0D238E" w:rsidP="000D23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811488" w:rsidP="000D23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0D238E" w:rsidP="000D23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1.500.000,0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811488" w:rsidP="000D23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0D238E" w:rsidP="000D23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811488" w:rsidP="000D23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0D238E" w:rsidP="000D23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811488" w:rsidP="000D238E">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0D238E" w:rsidRDefault="000D238E" w:rsidP="000D238E">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3.000.000,0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0D238E" w:rsidRPr="0071653D" w:rsidRDefault="000D238E" w:rsidP="000D23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bottom"/>
            <w:hideMark/>
          </w:tcPr>
          <w:p w:rsidR="000D238E" w:rsidRPr="0071653D" w:rsidRDefault="000D238E" w:rsidP="000D238E">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6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Penyusunan Perencanaan Kebutuhan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0D238E" w:rsidP="00166A94">
            <w:pPr>
              <w:rPr>
                <w:rFonts w:ascii="Bookman Old Style" w:hAnsi="Bookman Old Style" w:cs="Calibri"/>
                <w:sz w:val="12"/>
                <w:szCs w:val="12"/>
              </w:rPr>
            </w:pPr>
            <w:r>
              <w:rPr>
                <w:rFonts w:ascii="Bookman Old Style" w:hAnsi="Bookman Old Style" w:cs="Calibri"/>
                <w:sz w:val="12"/>
                <w:szCs w:val="12"/>
              </w:rPr>
              <w:t>Jumlah Rencana Kebutuhan Barang Milik Daerah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Pengamanan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sz w:val="12"/>
                <w:szCs w:val="12"/>
              </w:rPr>
            </w:pPr>
            <w:r>
              <w:rPr>
                <w:rFonts w:ascii="Bookman Old Style" w:hAnsi="Bookman Old Style" w:cs="Calibri"/>
                <w:sz w:val="12"/>
                <w:szCs w:val="12"/>
              </w:rPr>
              <w:t>Jumlah dokumen pengamanan barang milik da</w:t>
            </w:r>
            <w:r w:rsidR="000D238E">
              <w:rPr>
                <w:rFonts w:ascii="Bookman Old Style" w:hAnsi="Bookman Old Style" w:cs="Calibri"/>
                <w:sz w:val="12"/>
                <w:szCs w:val="12"/>
              </w:rPr>
              <w:t>erah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p w:rsidR="00366583" w:rsidRDefault="00366583" w:rsidP="00166A94">
            <w:pPr>
              <w:spacing w:after="0" w:line="240" w:lineRule="auto"/>
              <w:jc w:val="center"/>
              <w:rPr>
                <w:rFonts w:ascii="Bookman Old Style" w:eastAsia="Times New Roman" w:hAnsi="Bookman Old Style" w:cs="Arial"/>
                <w:color w:val="000000"/>
                <w:sz w:val="12"/>
                <w:szCs w:val="12"/>
              </w:rPr>
            </w:pPr>
          </w:p>
          <w:p w:rsidR="00366583" w:rsidRPr="0071653D" w:rsidRDefault="00366583" w:rsidP="00166A94">
            <w:pPr>
              <w:spacing w:after="0" w:line="240" w:lineRule="auto"/>
              <w:jc w:val="center"/>
              <w:rPr>
                <w:rFonts w:ascii="Bookman Old Style" w:eastAsia="Times New Roman" w:hAnsi="Bookman Old Style" w:cs="Arial"/>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Koordinasi dan Penilaian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0D238E" w:rsidP="00166A94">
            <w:pPr>
              <w:rPr>
                <w:rFonts w:ascii="Bookman Old Style" w:hAnsi="Bookman Old Style" w:cs="Calibri"/>
                <w:sz w:val="12"/>
                <w:szCs w:val="12"/>
              </w:rPr>
            </w:pPr>
            <w:r>
              <w:rPr>
                <w:rFonts w:ascii="Bookman Old Style" w:hAnsi="Bookman Old Style" w:cs="Calibri"/>
                <w:sz w:val="12"/>
                <w:szCs w:val="12"/>
              </w:rPr>
              <w:t xml:space="preserve">Jumlah </w:t>
            </w:r>
            <w:r w:rsidR="00366583">
              <w:rPr>
                <w:rFonts w:ascii="Bookman Old Style" w:hAnsi="Bookman Old Style" w:cs="Calibri"/>
                <w:sz w:val="12"/>
                <w:szCs w:val="12"/>
              </w:rPr>
              <w:t>laporan hasil penilaian barang milik daerah dan hasil koordinasi penilaian barang milik daerah pada 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66583" w:rsidRPr="0071653D" w:rsidTr="00FA5C78">
        <w:trPr>
          <w:gridAfter w:val="1"/>
          <w:wAfter w:w="9" w:type="dxa"/>
          <w:trHeight w:val="45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66583" w:rsidRPr="0071653D" w:rsidRDefault="00366583" w:rsidP="0036658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366583" w:rsidRDefault="00366583" w:rsidP="00366583">
            <w:pPr>
              <w:rPr>
                <w:rFonts w:ascii="Bookman Old Style" w:hAnsi="Bookman Old Style" w:cs="Calibri"/>
                <w:color w:val="000000"/>
                <w:sz w:val="12"/>
                <w:szCs w:val="12"/>
              </w:rPr>
            </w:pPr>
            <w:r>
              <w:rPr>
                <w:rFonts w:ascii="Bookman Old Style" w:hAnsi="Bookman Old Style" w:cs="Calibri"/>
                <w:color w:val="000000"/>
                <w:sz w:val="12"/>
                <w:szCs w:val="12"/>
              </w:rPr>
              <w:t>Pembinaan, Pengawasan, dan Pengendalian Barang Milik Daerah pada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66583" w:rsidRPr="00366583" w:rsidRDefault="00366583" w:rsidP="00366583">
            <w:pPr>
              <w:rPr>
                <w:rFonts w:cstheme="minorHAnsi"/>
                <w:color w:val="000000"/>
                <w:sz w:val="15"/>
                <w:szCs w:val="15"/>
                <w:lang w:val="zh-CN" w:eastAsia="zh-CN"/>
              </w:rPr>
            </w:pPr>
            <w:r>
              <w:rPr>
                <w:rFonts w:eastAsia="Times New Roman" w:cstheme="minorHAnsi"/>
                <w:color w:val="000000"/>
                <w:sz w:val="15"/>
                <w:szCs w:val="15"/>
                <w:lang w:val="zh-CN" w:eastAsia="zh-CN"/>
              </w:rPr>
              <w:t>Jumlah Laporan Hasil Pembinaan, Pengawasan,</w:t>
            </w:r>
            <w:r>
              <w:rPr>
                <w:rFonts w:eastAsia="Times New Roman" w:cstheme="minorHAnsi"/>
                <w:color w:val="000000"/>
                <w:sz w:val="15"/>
                <w:szCs w:val="15"/>
                <w:lang w:val="zh-CN" w:eastAsia="zh-CN"/>
              </w:rPr>
              <w:br/>
              <w:t>dan Pengendalian Barang Milik Daerah pada</w:t>
            </w:r>
            <w:r>
              <w:rPr>
                <w:rFonts w:eastAsia="Times New Roman" w:cstheme="minorHAnsi"/>
                <w:color w:val="000000"/>
                <w:sz w:val="15"/>
                <w:szCs w:val="15"/>
                <w:lang w:val="zh-CN" w:eastAsia="zh-CN"/>
              </w:rPr>
              <w:br/>
            </w:r>
            <w:r>
              <w:rPr>
                <w:rFonts w:ascii="Bookman Old Style" w:hAnsi="Bookman Old Style" w:cs="Calibri"/>
                <w:sz w:val="12"/>
                <w:szCs w:val="12"/>
              </w:rPr>
              <w:t>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66583" w:rsidRPr="0071653D" w:rsidTr="00FA5C78">
        <w:trPr>
          <w:gridAfter w:val="1"/>
          <w:wAfter w:w="9" w:type="dxa"/>
          <w:trHeight w:val="33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66583" w:rsidRPr="0071653D" w:rsidRDefault="00366583" w:rsidP="0036658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366583" w:rsidRDefault="00366583" w:rsidP="00366583">
            <w:pPr>
              <w:rPr>
                <w:rFonts w:ascii="Bookman Old Style" w:hAnsi="Bookman Old Style" w:cs="Calibri"/>
                <w:color w:val="000000"/>
                <w:sz w:val="12"/>
                <w:szCs w:val="12"/>
              </w:rPr>
            </w:pPr>
            <w:r>
              <w:rPr>
                <w:rFonts w:ascii="Bookman Old Style" w:hAnsi="Bookman Old Style" w:cs="Calibri"/>
                <w:color w:val="000000"/>
                <w:sz w:val="12"/>
                <w:szCs w:val="12"/>
              </w:rPr>
              <w:t>Rekonsiliasi dan Penyusunan Laporan Barang Milik Daerah pada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eastAsia="Times New Roman" w:cstheme="minorHAnsi"/>
                <w:color w:val="000000"/>
                <w:sz w:val="15"/>
                <w:szCs w:val="15"/>
                <w:lang w:val="zh-CN" w:eastAsia="zh-CN"/>
              </w:rPr>
            </w:pPr>
            <w:r>
              <w:rPr>
                <w:rFonts w:eastAsia="Times New Roman" w:cstheme="minorHAnsi"/>
                <w:color w:val="000000"/>
                <w:sz w:val="15"/>
                <w:szCs w:val="15"/>
                <w:lang w:val="zh-CN" w:eastAsia="zh-CN"/>
              </w:rPr>
              <w:t>Jumlah Laporan Rekonsiliasi dan Penyusunan</w:t>
            </w:r>
            <w:r>
              <w:rPr>
                <w:rFonts w:eastAsia="Times New Roman" w:cstheme="minorHAnsi"/>
                <w:color w:val="000000"/>
                <w:sz w:val="15"/>
                <w:szCs w:val="15"/>
                <w:lang w:val="zh-CN" w:eastAsia="zh-CN"/>
              </w:rPr>
              <w:br/>
              <w:t xml:space="preserve">Laporan Barang Milik Daerah pada </w:t>
            </w:r>
            <w:r>
              <w:rPr>
                <w:rFonts w:ascii="Bookman Old Style" w:hAnsi="Bookman Old Style" w:cs="Calibri"/>
                <w:sz w:val="12"/>
                <w:szCs w:val="12"/>
              </w:rPr>
              <w:t>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r>
              <w:rPr>
                <w:rFonts w:ascii="Bookman Old Style" w:hAnsi="Bookman Old Style" w:cs="Calibri"/>
                <w:color w:val="000000"/>
                <w:sz w:val="12"/>
                <w:szCs w:val="12"/>
              </w:rPr>
              <w:t>1.500.000,0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r>
              <w:rPr>
                <w:rFonts w:ascii="Bookman Old Style" w:hAnsi="Bookman Old Style" w:cs="Calibri"/>
                <w:color w:val="000000"/>
                <w:sz w:val="12"/>
                <w:szCs w:val="12"/>
              </w:rPr>
              <w:t>3.000.000,0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6E37D1" w:rsidP="00366583">
            <w:pPr>
              <w:jc w:val="center"/>
              <w:rPr>
                <w:rFonts w:ascii="Bookman Old Style" w:hAnsi="Bookman Old Style" w:cs="Calibri"/>
                <w:sz w:val="12"/>
                <w:szCs w:val="12"/>
              </w:rPr>
            </w:pPr>
            <w:r>
              <w:rPr>
                <w:rFonts w:ascii="Bookman Old Style" w:hAnsi="Bookman Old Style" w:cs="Calibri"/>
                <w:sz w:val="12"/>
                <w:szCs w:val="12"/>
              </w:rPr>
              <w:t>1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3.000.000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rPr>
                <w:rFonts w:ascii="Bookman Old Style" w:hAnsi="Bookman Old Style"/>
              </w:rPr>
            </w:pPr>
            <w:r>
              <w:rPr>
                <w:rFonts w:ascii="Bookman Old Style" w:eastAsia="Times New Roman" w:hAnsi="Bookman Old Style" w:cs="Arial"/>
                <w:color w:val="000000"/>
                <w:sz w:val="12"/>
                <w:szCs w:val="12"/>
              </w:rPr>
              <w:t> Kec. Bontomanai</w:t>
            </w:r>
          </w:p>
        </w:tc>
      </w:tr>
      <w:tr w:rsidR="00366583"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66583" w:rsidRPr="0071653D" w:rsidRDefault="00366583" w:rsidP="0036658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ascii="Bookman Old Style" w:hAnsi="Bookman Old Style" w:cs="Calibri"/>
                <w:color w:val="000000"/>
                <w:sz w:val="12"/>
                <w:szCs w:val="12"/>
              </w:rPr>
            </w:pPr>
            <w:r>
              <w:rPr>
                <w:rFonts w:ascii="Bookman Old Style" w:hAnsi="Bookman Old Style" w:cs="Calibri"/>
                <w:color w:val="000000"/>
                <w:sz w:val="12"/>
                <w:szCs w:val="12"/>
              </w:rPr>
              <w:t>Penatausahaan Barang Milik Daerah pada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eastAsia="Times New Roman" w:cstheme="minorHAnsi"/>
                <w:color w:val="000000"/>
                <w:sz w:val="15"/>
                <w:szCs w:val="15"/>
                <w:lang w:val="zh-CN" w:eastAsia="zh-CN"/>
              </w:rPr>
            </w:pPr>
            <w:r>
              <w:rPr>
                <w:rFonts w:eastAsia="Times New Roman" w:cstheme="minorHAnsi"/>
                <w:color w:val="000000"/>
                <w:sz w:val="15"/>
                <w:szCs w:val="15"/>
                <w:lang w:val="zh-CN" w:eastAsia="zh-CN"/>
              </w:rPr>
              <w:t>Jumlah Laporan Penatausahaan Barang Milik</w:t>
            </w:r>
            <w:r>
              <w:rPr>
                <w:rFonts w:eastAsia="Times New Roman" w:cstheme="minorHAnsi"/>
                <w:color w:val="000000"/>
                <w:sz w:val="15"/>
                <w:szCs w:val="15"/>
                <w:lang w:val="zh-CN" w:eastAsia="zh-CN"/>
              </w:rPr>
              <w:br/>
              <w:t xml:space="preserve">Daerah pada </w:t>
            </w:r>
            <w:r>
              <w:rPr>
                <w:rFonts w:ascii="Bookman Old Style" w:hAnsi="Bookman Old Style" w:cs="Calibri"/>
                <w:sz w:val="12"/>
                <w:szCs w:val="12"/>
              </w:rPr>
              <w:t>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366583"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366583" w:rsidRPr="0071653D" w:rsidRDefault="00366583" w:rsidP="00366583">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.01.2.03.07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ascii="Bookman Old Style" w:hAnsi="Bookman Old Style" w:cs="Calibri"/>
                <w:color w:val="000000"/>
                <w:sz w:val="12"/>
                <w:szCs w:val="12"/>
              </w:rPr>
            </w:pPr>
            <w:r>
              <w:rPr>
                <w:rFonts w:ascii="Bookman Old Style" w:hAnsi="Bookman Old Style" w:cs="Calibri"/>
                <w:color w:val="000000"/>
                <w:sz w:val="12"/>
                <w:szCs w:val="12"/>
              </w:rPr>
              <w:t>Pemanfaatan Barang Milik Daerah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rPr>
                <w:rFonts w:eastAsia="Times New Roman" w:cstheme="minorHAnsi"/>
                <w:color w:val="000000"/>
                <w:sz w:val="15"/>
                <w:szCs w:val="15"/>
                <w:lang w:val="zh-CN" w:eastAsia="zh-CN"/>
              </w:rPr>
            </w:pPr>
            <w:r>
              <w:rPr>
                <w:rFonts w:eastAsia="Times New Roman" w:cstheme="minorHAnsi"/>
                <w:color w:val="000000"/>
                <w:sz w:val="15"/>
                <w:szCs w:val="15"/>
                <w:lang w:val="zh-CN" w:eastAsia="zh-CN"/>
              </w:rPr>
              <w:t>Jumlah Dokumen Hasil Pemanfaatan Barang</w:t>
            </w:r>
            <w:r>
              <w:rPr>
                <w:rFonts w:eastAsia="Times New Roman" w:cstheme="minorHAnsi"/>
                <w:color w:val="000000"/>
                <w:sz w:val="15"/>
                <w:szCs w:val="15"/>
                <w:lang w:val="zh-CN" w:eastAsia="zh-CN"/>
              </w:rPr>
              <w:br/>
              <w:t xml:space="preserve">Milik Daerah </w:t>
            </w:r>
            <w:r>
              <w:rPr>
                <w:rFonts w:ascii="Bookman Old Style" w:hAnsi="Bookman Old Style" w:cs="Calibri"/>
                <w:sz w:val="12"/>
                <w:szCs w:val="12"/>
              </w:rPr>
              <w:t>Kantor kecamatan Bontomanai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66583" w:rsidRDefault="00366583" w:rsidP="00366583">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66583" w:rsidRPr="0071653D" w:rsidRDefault="00366583" w:rsidP="00366583">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Administrasi Kepegawaian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166A94" w:rsidRPr="00B9650B" w:rsidRDefault="00BC48C3" w:rsidP="00166A94">
            <w:pPr>
              <w:rPr>
                <w:rFonts w:ascii="Bookman Old Style" w:hAnsi="Bookman Old Style" w:cs="Calibri"/>
                <w:b/>
                <w:bCs/>
                <w:sz w:val="12"/>
                <w:szCs w:val="12"/>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r>
            <w:r w:rsidR="0015192A">
              <w:rPr>
                <w:rFonts w:ascii="Calibri" w:eastAsia="Times New Roman" w:hAnsi="Calibri" w:cs="Calibri"/>
                <w:color w:val="000000"/>
                <w:sz w:val="15"/>
                <w:szCs w:val="15"/>
                <w:lang w:eastAsia="zh-CN"/>
              </w:rPr>
              <w:t xml:space="preserve">ketersediaan </w:t>
            </w:r>
            <w:r>
              <w:rPr>
                <w:rFonts w:ascii="Calibri" w:eastAsia="Times New Roman" w:hAnsi="Calibri" w:cs="Calibri"/>
                <w:color w:val="000000"/>
                <w:sz w:val="15"/>
                <w:szCs w:val="15"/>
                <w:lang w:val="zh-CN" w:eastAsia="zh-CN"/>
              </w:rPr>
              <w:t xml:space="preserve">dokumen </w:t>
            </w:r>
            <w:r>
              <w:rPr>
                <w:rFonts w:ascii="Calibri" w:eastAsia="Times New Roman" w:hAnsi="Calibri" w:cs="Calibri"/>
                <w:color w:val="000000"/>
                <w:sz w:val="15"/>
                <w:szCs w:val="15"/>
                <w:lang w:eastAsia="zh-CN"/>
              </w:rPr>
              <w:t xml:space="preserve">Administrasi </w:t>
            </w:r>
            <w:r>
              <w:rPr>
                <w:rFonts w:ascii="Calibri" w:eastAsia="Times New Roman" w:hAnsi="Calibri" w:cs="Calibri"/>
                <w:color w:val="000000"/>
                <w:sz w:val="15"/>
                <w:szCs w:val="15"/>
                <w:lang w:val="zh-CN" w:eastAsia="zh-CN"/>
              </w:rPr>
              <w:br/>
              <w:t>kepegawaian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10.000.000,0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10.000.000,0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25.000.000,0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47.600.000,0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47.600.000,0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Peningkatan Sarana dan Prasarana Disiplin Pegawai</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Bookman Old Style" w:hAnsi="Bookman Old Style" w:cs="Calibri"/>
                <w:sz w:val="12"/>
                <w:szCs w:val="12"/>
              </w:rPr>
            </w:pPr>
            <w:r>
              <w:rPr>
                <w:rFonts w:ascii="Calibri" w:eastAsia="Times New Roman" w:hAnsi="Calibri" w:cs="Calibri"/>
                <w:color w:val="000000"/>
                <w:sz w:val="15"/>
                <w:szCs w:val="15"/>
                <w:lang w:val="zh-CN" w:eastAsia="zh-CN"/>
              </w:rPr>
              <w:t>Jumlah Unit Peningkatan Sarana dan Prasarana</w:t>
            </w:r>
            <w:r>
              <w:rPr>
                <w:rFonts w:ascii="Calibri" w:eastAsia="Times New Roman" w:hAnsi="Calibri" w:cs="Calibri"/>
                <w:color w:val="000000"/>
                <w:sz w:val="15"/>
                <w:szCs w:val="15"/>
                <w:lang w:val="zh-CN" w:eastAsia="zh-CN"/>
              </w:rPr>
              <w:br/>
              <w:t>Disiplin Pegawai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Pengadaan Pakaian Dinas Beserta Atribut Kelengkapannya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Bookman Old Style" w:hAnsi="Bookman Old Style" w:cs="Calibri"/>
                <w:sz w:val="12"/>
                <w:szCs w:val="12"/>
              </w:rPr>
            </w:pPr>
            <w:r>
              <w:rPr>
                <w:rFonts w:ascii="Calibri" w:eastAsia="Times New Roman" w:hAnsi="Calibri" w:cs="Calibri"/>
                <w:color w:val="000000"/>
                <w:sz w:val="15"/>
                <w:szCs w:val="15"/>
                <w:lang w:val="zh-CN" w:eastAsia="zh-CN"/>
              </w:rPr>
              <w:t>Jumlah Paket Pakaian Dinas beserta Atribut</w:t>
            </w:r>
            <w:r>
              <w:rPr>
                <w:rFonts w:ascii="Calibri" w:eastAsia="Times New Roman" w:hAnsi="Calibri" w:cs="Calibri"/>
                <w:color w:val="000000"/>
                <w:sz w:val="15"/>
                <w:szCs w:val="15"/>
                <w:lang w:val="zh-CN" w:eastAsia="zh-CN"/>
              </w:rPr>
              <w:br/>
              <w:t>Kelengkapan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36 paket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36 paket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36 paket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36 paket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36 paket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40 paket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22.600.000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40 paket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22.600.000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Pendataan dan Pengolahan Administrasi Kepegawaian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Bookman Old Style" w:hAnsi="Bookman Old Style" w:cs="Calibri"/>
                <w:sz w:val="12"/>
                <w:szCs w:val="12"/>
              </w:rPr>
            </w:pPr>
            <w:r>
              <w:rPr>
                <w:rFonts w:eastAsia="Times New Roman" w:cs="Arial"/>
                <w:color w:val="000000"/>
                <w:sz w:val="15"/>
                <w:szCs w:val="15"/>
                <w:lang w:val="zh-CN" w:eastAsia="zh-CN"/>
              </w:rPr>
              <w:t>Jumlah Dokumen Pendataan dan Pengolahan</w:t>
            </w:r>
            <w:r>
              <w:rPr>
                <w:rFonts w:eastAsia="Times New Roman" w:cs="Arial"/>
                <w:color w:val="000000"/>
                <w:sz w:val="15"/>
                <w:szCs w:val="15"/>
                <w:lang w:val="zh-CN" w:eastAsia="zh-CN"/>
              </w:rPr>
              <w:br/>
              <w:t>Administrasi Kepegawaian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Koordinasi dan Pelaksanaan Sistem Informasi Kepegawaian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Bookman Old Style" w:hAnsi="Bookman Old Style" w:cs="Calibri"/>
                <w:sz w:val="12"/>
                <w:szCs w:val="12"/>
              </w:rPr>
            </w:pPr>
            <w:r>
              <w:rPr>
                <w:rFonts w:ascii="Calibri" w:eastAsia="Times New Roman" w:hAnsi="Calibri" w:cs="Calibri"/>
                <w:color w:val="000000"/>
                <w:sz w:val="15"/>
                <w:szCs w:val="15"/>
                <w:lang w:val="zh-CN" w:eastAsia="zh-CN"/>
              </w:rPr>
              <w:t>Jumlah Dokumen Hasil Koordinasi dan</w:t>
            </w:r>
            <w:r>
              <w:rPr>
                <w:rFonts w:ascii="Calibri" w:eastAsia="Times New Roman" w:hAnsi="Calibri" w:cs="Calibri"/>
                <w:color w:val="000000"/>
                <w:sz w:val="15"/>
                <w:szCs w:val="15"/>
                <w:lang w:val="zh-CN" w:eastAsia="zh-CN"/>
              </w:rPr>
              <w:br/>
              <w:t>Pelaksanaaan Sistem Informasi Kepegawaian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6E37D1" w:rsidP="00166A94">
            <w:pPr>
              <w:jc w:val="center"/>
              <w:rPr>
                <w:rFonts w:ascii="Bookman Old Style" w:hAnsi="Bookman Old Style" w:cs="Calibri"/>
                <w:sz w:val="12"/>
                <w:szCs w:val="12"/>
              </w:rPr>
            </w:pPr>
            <w:r>
              <w:rPr>
                <w:rFonts w:ascii="Bookman Old Style" w:hAnsi="Bookman Old Style" w:cs="Calibri"/>
                <w:sz w:val="12"/>
                <w:szCs w:val="12"/>
              </w:rPr>
              <w:t>1 doumen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5.000.000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6E37D1"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7D1" w:rsidRPr="0071653D" w:rsidRDefault="006E37D1" w:rsidP="006E37D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7D1" w:rsidRPr="0071653D" w:rsidRDefault="006E37D1" w:rsidP="006E37D1">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7D1" w:rsidRPr="0071653D" w:rsidRDefault="006E37D1" w:rsidP="006E37D1">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6E37D1" w:rsidRPr="0071653D" w:rsidRDefault="006E37D1" w:rsidP="006E37D1">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D1" w:rsidRPr="0071653D" w:rsidRDefault="006E37D1" w:rsidP="006E37D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7D1" w:rsidRPr="0071653D" w:rsidRDefault="006E37D1" w:rsidP="006E37D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rPr>
                <w:rFonts w:ascii="Bookman Old Style" w:hAnsi="Bookman Old Style" w:cs="Calibri"/>
                <w:color w:val="000000"/>
                <w:sz w:val="12"/>
                <w:szCs w:val="12"/>
              </w:rPr>
            </w:pPr>
            <w:r>
              <w:rPr>
                <w:rFonts w:ascii="Bookman Old Style" w:hAnsi="Bookman Old Style" w:cs="Calibri"/>
                <w:color w:val="000000"/>
                <w:sz w:val="12"/>
                <w:szCs w:val="12"/>
              </w:rPr>
              <w:t>Monitoring, Evaluasi, dan Penilaian Kinerja Pegawai</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rPr>
                <w:rFonts w:ascii="Bookman Old Style" w:hAnsi="Bookman Old Style" w:cs="Calibri"/>
                <w:sz w:val="12"/>
                <w:szCs w:val="12"/>
              </w:rPr>
            </w:pPr>
            <w:r>
              <w:rPr>
                <w:rFonts w:ascii="Calibri" w:eastAsia="Times New Roman" w:hAnsi="Calibri" w:cs="Calibri"/>
                <w:color w:val="000000"/>
                <w:sz w:val="15"/>
                <w:szCs w:val="15"/>
                <w:lang w:val="zh-CN" w:eastAsia="zh-CN"/>
              </w:rPr>
              <w:t>Jumlah Dokumen Monitoring, Evaluasi, dan</w:t>
            </w:r>
            <w:r>
              <w:rPr>
                <w:rFonts w:ascii="Calibri" w:eastAsia="Times New Roman" w:hAnsi="Calibri" w:cs="Calibri"/>
                <w:color w:val="000000"/>
                <w:sz w:val="15"/>
                <w:szCs w:val="15"/>
                <w:lang w:val="zh-CN" w:eastAsia="zh-CN"/>
              </w:rPr>
              <w:br/>
              <w:t>Penilaian Kinerja Pegawai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E37D1" w:rsidRDefault="006E37D1" w:rsidP="006E37D1">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7D1" w:rsidRPr="0071653D" w:rsidRDefault="006E37D1" w:rsidP="006E37D1">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D1" w:rsidRPr="0071653D" w:rsidRDefault="006E37D1" w:rsidP="006E37D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E37D1" w:rsidRPr="0071653D" w:rsidRDefault="006E37D1" w:rsidP="006E37D1">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Pendidikan dan Pelatihan Pegawai Berdasarkan Tugas dan Fungsi</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Pr="00543436" w:rsidRDefault="00543436" w:rsidP="00166A94">
            <w:pPr>
              <w:rPr>
                <w:rFonts w:ascii="Bookman Old Style" w:hAnsi="Bookman Old Style" w:cs="Calibri"/>
                <w:sz w:val="12"/>
                <w:szCs w:val="12"/>
              </w:rPr>
            </w:pPr>
            <w:r>
              <w:rPr>
                <w:rFonts w:ascii="Calibri" w:eastAsia="Times New Roman" w:hAnsi="Calibri" w:cs="Calibri"/>
                <w:color w:val="000000"/>
                <w:sz w:val="15"/>
                <w:szCs w:val="15"/>
                <w:lang w:val="zh-CN" w:eastAsia="zh-CN"/>
              </w:rPr>
              <w:t>Jumlah Pegawai</w:t>
            </w:r>
            <w:r>
              <w:rPr>
                <w:rFonts w:ascii="Calibri" w:eastAsia="Times New Roman" w:hAnsi="Calibri" w:cs="Calibri"/>
                <w:color w:val="000000"/>
                <w:sz w:val="15"/>
                <w:szCs w:val="15"/>
                <w:lang w:val="zh-CN" w:eastAsia="zh-CN"/>
              </w:rPr>
              <w:br/>
              <w:t>yang mengiku</w:t>
            </w:r>
            <w:r>
              <w:rPr>
                <w:rFonts w:ascii="Calibri" w:eastAsia="Times New Roman" w:hAnsi="Calibri" w:cs="Calibri"/>
                <w:color w:val="000000"/>
                <w:sz w:val="15"/>
                <w:szCs w:val="15"/>
                <w:lang w:eastAsia="zh-CN"/>
              </w:rPr>
              <w:t>ti pendidikan dan pelatihan berdasarkan</w:t>
            </w:r>
            <w:r>
              <w:rPr>
                <w:rFonts w:ascii="Calibri" w:eastAsia="Times New Roman" w:hAnsi="Calibri" w:cs="Calibri"/>
                <w:color w:val="000000"/>
                <w:sz w:val="15"/>
                <w:szCs w:val="15"/>
                <w:lang w:val="zh-CN" w:eastAsia="zh-CN"/>
              </w:rPr>
              <w:t>Tugas dan Fungsi</w:t>
            </w:r>
            <w:r>
              <w:rPr>
                <w:rFonts w:ascii="Calibri" w:eastAsia="Times New Roman" w:hAnsi="Calibri" w:cs="Calibri"/>
                <w:color w:val="000000"/>
                <w:sz w:val="15"/>
                <w:szCs w:val="15"/>
                <w:lang w:val="zh-CN" w:eastAsia="zh-CN"/>
              </w:rPr>
              <w:br/>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2 orang</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2 orang</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10.000.000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2 orang</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10.000.000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3 orang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15.000.000,0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4 orang</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4 orang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20.000.000,0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4 orang</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20.000.000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6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Sosialisasi Peraturan Perundang-Undangan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Bookman Old Style" w:hAnsi="Bookman Old Style" w:cs="Calibri"/>
                <w:sz w:val="12"/>
                <w:szCs w:val="12"/>
              </w:rPr>
            </w:pPr>
            <w:r>
              <w:rPr>
                <w:rFonts w:ascii="Calibri" w:eastAsia="Times New Roman" w:hAnsi="Calibri" w:cs="Calibri"/>
                <w:color w:val="000000"/>
                <w:sz w:val="15"/>
                <w:szCs w:val="15"/>
                <w:lang w:val="zh-CN" w:eastAsia="zh-CN"/>
              </w:rPr>
              <w:t>Jumlah Orang yang Mengikuti Sosialisasi</w:t>
            </w:r>
            <w:r>
              <w:rPr>
                <w:rFonts w:ascii="Calibri" w:eastAsia="Times New Roman" w:hAnsi="Calibri" w:cs="Calibri"/>
                <w:color w:val="000000"/>
                <w:sz w:val="15"/>
                <w:szCs w:val="15"/>
                <w:lang w:val="zh-CN" w:eastAsia="zh-CN"/>
              </w:rPr>
              <w:br/>
              <w:t>Peraturan Perundang-Undangan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.01.2.05.08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Bookman Old Style" w:hAnsi="Bookman Old Style" w:cs="Calibri"/>
                <w:sz w:val="12"/>
                <w:szCs w:val="12"/>
              </w:rPr>
            </w:pPr>
            <w:r>
              <w:rPr>
                <w:rFonts w:ascii="Calibri" w:eastAsia="Times New Roman" w:hAnsi="Calibri" w:cs="Calibri"/>
                <w:color w:val="000000"/>
                <w:sz w:val="15"/>
                <w:szCs w:val="15"/>
                <w:lang w:val="zh-CN" w:eastAsia="zh-CN"/>
              </w:rPr>
              <w:t>Bimbingan</w:t>
            </w:r>
            <w:r>
              <w:rPr>
                <w:rFonts w:ascii="Calibri" w:eastAsia="Times New Roman" w:hAnsi="Calibri" w:cs="Calibri"/>
                <w:color w:val="000000"/>
                <w:sz w:val="15"/>
                <w:szCs w:val="15"/>
                <w:lang w:val="zh-CN" w:eastAsia="zh-CN"/>
              </w:rPr>
              <w:br/>
              <w:t>Teknis</w:t>
            </w:r>
            <w:r>
              <w:rPr>
                <w:rFonts w:ascii="Calibri" w:eastAsia="Times New Roman" w:hAnsi="Calibri" w:cs="Calibri"/>
                <w:color w:val="000000"/>
                <w:sz w:val="15"/>
                <w:szCs w:val="15"/>
                <w:lang w:val="zh-CN" w:eastAsia="zh-CN"/>
              </w:rPr>
              <w:br/>
              <w:t>Implementa</w:t>
            </w:r>
            <w:r>
              <w:rPr>
                <w:rFonts w:ascii="Calibri" w:eastAsia="Times New Roman" w:hAnsi="Calibri" w:cs="Calibri"/>
                <w:color w:val="000000"/>
                <w:sz w:val="15"/>
                <w:szCs w:val="15"/>
                <w:lang w:eastAsia="zh-CN"/>
              </w:rPr>
              <w:t>s</w:t>
            </w:r>
            <w:r>
              <w:rPr>
                <w:rFonts w:ascii="Calibri" w:eastAsia="Times New Roman" w:hAnsi="Calibri" w:cs="Calibri"/>
                <w:color w:val="000000"/>
                <w:sz w:val="15"/>
                <w:szCs w:val="15"/>
                <w:lang w:val="zh-CN" w:eastAsia="zh-CN"/>
              </w:rPr>
              <w:t>i</w:t>
            </w:r>
            <w:r>
              <w:rPr>
                <w:rFonts w:ascii="Calibri" w:eastAsia="Times New Roman" w:hAnsi="Calibri" w:cs="Calibri"/>
                <w:color w:val="000000"/>
                <w:sz w:val="15"/>
                <w:szCs w:val="15"/>
                <w:lang w:val="zh-CN" w:eastAsia="zh-CN"/>
              </w:rPr>
              <w:br/>
              <w:t>Peraturan</w:t>
            </w:r>
            <w:r>
              <w:rPr>
                <w:rFonts w:ascii="Calibri" w:eastAsia="Times New Roman" w:hAnsi="Calibri" w:cs="Calibri"/>
                <w:color w:val="000000"/>
                <w:sz w:val="15"/>
                <w:szCs w:val="15"/>
                <w:lang w:val="zh-CN" w:eastAsia="zh-CN"/>
              </w:rPr>
              <w:br/>
              <w:t>Perundang undangan</w:t>
            </w:r>
            <w:r>
              <w:rPr>
                <w:rFonts w:ascii="Calibri" w:eastAsia="Times New Roman" w:hAnsi="Calibri" w:cs="Calibri"/>
                <w:color w:val="000000"/>
                <w:sz w:val="15"/>
                <w:szCs w:val="15"/>
                <w:lang w:eastAsia="zh-CN"/>
              </w:rPr>
              <w:t>-</w:t>
            </w:r>
            <w:r>
              <w:rPr>
                <w:rFonts w:ascii="Calibri" w:eastAsia="Times New Roman" w:hAnsi="Calibri" w:cs="Calibri"/>
                <w:color w:val="000000"/>
                <w:sz w:val="15"/>
                <w:szCs w:val="15"/>
                <w:lang w:val="zh-CN" w:eastAsia="zh-CN"/>
              </w:rPr>
              <w:t>Undangan</w:t>
            </w:r>
            <w:r>
              <w:rPr>
                <w:rFonts w:ascii="Calibri" w:eastAsia="Times New Roman" w:hAnsi="Calibri" w:cs="Calibri"/>
                <w:color w:val="000000"/>
                <w:sz w:val="15"/>
                <w:szCs w:val="15"/>
                <w:lang w:eastAsia="zh-CN"/>
              </w:rPr>
              <w:t xml:space="preserve"> </w:t>
            </w:r>
            <w:r>
              <w:rPr>
                <w:rFonts w:ascii="Calibri" w:eastAsia="Times New Roman" w:hAnsi="Calibri" w:cs="Calibri"/>
                <w:color w:val="000000"/>
                <w:sz w:val="15"/>
                <w:szCs w:val="15"/>
                <w:lang w:val="zh-CN" w:eastAsia="zh-CN"/>
              </w:rPr>
              <w:t>Undangan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C48C3" w:rsidP="00166A94">
            <w:pPr>
              <w:rPr>
                <w:rFonts w:ascii="Calibri" w:hAnsi="Calibri" w:cs="Calibri"/>
                <w:color w:val="000000"/>
                <w:sz w:val="15"/>
                <w:szCs w:val="15"/>
                <w:lang w:val="zh-CN" w:eastAsia="zh-CN"/>
              </w:rPr>
            </w:pPr>
            <w:r>
              <w:rPr>
                <w:rFonts w:ascii="Calibri" w:eastAsia="Times New Roman" w:hAnsi="Calibri" w:cs="Calibri"/>
                <w:color w:val="000000"/>
                <w:sz w:val="15"/>
                <w:szCs w:val="15"/>
                <w:lang w:val="zh-CN" w:eastAsia="zh-CN"/>
              </w:rPr>
              <w:t>Jumlah Orang yang Mengikuti Bimbingan Teknis</w:t>
            </w:r>
            <w:r>
              <w:rPr>
                <w:rFonts w:ascii="Calibri" w:eastAsia="Times New Roman" w:hAnsi="Calibri" w:cs="Calibri"/>
                <w:color w:val="000000"/>
                <w:sz w:val="15"/>
                <w:szCs w:val="15"/>
                <w:lang w:val="zh-CN" w:eastAsia="zh-CN"/>
              </w:rPr>
              <w:br/>
              <w:t>Implementasi Peraturan Perundang-Undangan</w:t>
            </w:r>
          </w:p>
          <w:p w:rsidR="0015192A" w:rsidRDefault="0015192A" w:rsidP="00166A94">
            <w:pPr>
              <w:rPr>
                <w:rFonts w:ascii="Calibri" w:hAnsi="Calibri" w:cs="Calibri"/>
                <w:color w:val="000000"/>
                <w:sz w:val="15"/>
                <w:szCs w:val="15"/>
                <w:lang w:val="zh-CN" w:eastAsia="zh-CN"/>
              </w:rPr>
            </w:pPr>
          </w:p>
          <w:p w:rsidR="0015192A" w:rsidRPr="0015192A" w:rsidRDefault="0015192A" w:rsidP="00166A94">
            <w:pPr>
              <w:rPr>
                <w:rFonts w:ascii="Bookman Old Style" w:hAnsi="Bookman Old Style" w:cs="Calibri"/>
                <w:sz w:val="12"/>
                <w:szCs w:val="12"/>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92D050"/>
            <w:hideMark/>
          </w:tcPr>
          <w:p w:rsidR="00166A94" w:rsidRDefault="00166A94" w:rsidP="00166A94">
            <w:pPr>
              <w:rPr>
                <w:rFonts w:ascii="Bookman Old Style" w:hAnsi="Bookman Old Style" w:cs="Calibri"/>
                <w:b/>
                <w:bCs/>
                <w:sz w:val="12"/>
                <w:szCs w:val="12"/>
              </w:rPr>
            </w:pPr>
            <w:r>
              <w:rPr>
                <w:rFonts w:ascii="Bookman Old Style" w:hAnsi="Bookman Old Style" w:cs="Calibri"/>
                <w:b/>
                <w:bCs/>
                <w:sz w:val="12"/>
                <w:szCs w:val="12"/>
              </w:rPr>
              <w:t>Administrasi Umum Perangkat Daerah</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166A94" w:rsidRPr="00B9650B" w:rsidRDefault="00214BFD" w:rsidP="00166A94">
            <w:pPr>
              <w:jc w:val="center"/>
              <w:rPr>
                <w:rFonts w:ascii="Bookman Old Style" w:hAnsi="Bookman Old Style" w:cs="Calibri"/>
                <w:b/>
                <w:bCs/>
                <w:color w:val="000000"/>
                <w:sz w:val="12"/>
                <w:szCs w:val="12"/>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pemeliharaan</w:t>
            </w:r>
            <w:r w:rsidR="00BC48C3">
              <w:rPr>
                <w:rFonts w:ascii="Calibri" w:eastAsia="Times New Roman" w:hAnsi="Calibri" w:cs="Calibri"/>
                <w:color w:val="000000"/>
                <w:sz w:val="15"/>
                <w:szCs w:val="15"/>
                <w:lang w:val="zh-CN" w:eastAsia="zh-CN"/>
              </w:rPr>
              <w:t xml:space="preserve"> </w:t>
            </w:r>
            <w:r w:rsidR="00BC48C3">
              <w:rPr>
                <w:rFonts w:ascii="Calibri" w:eastAsia="Times New Roman" w:hAnsi="Calibri" w:cs="Calibri"/>
                <w:color w:val="000000"/>
                <w:sz w:val="15"/>
                <w:szCs w:val="15"/>
                <w:lang w:val="zh-CN" w:eastAsia="zh-CN"/>
              </w:rPr>
              <w:br/>
              <w:t xml:space="preserve">administrasi </w:t>
            </w:r>
            <w:r w:rsidR="00BC48C3">
              <w:rPr>
                <w:rFonts w:ascii="Calibri" w:eastAsia="Times New Roman" w:hAnsi="Calibri" w:cs="Calibri"/>
                <w:color w:val="000000"/>
                <w:sz w:val="15"/>
                <w:szCs w:val="15"/>
                <w:lang w:val="zh-CN" w:eastAsia="zh-CN"/>
              </w:rPr>
              <w:br/>
              <w:t xml:space="preserve">umum </w:t>
            </w:r>
            <w:r w:rsidR="00BC48C3">
              <w:rPr>
                <w:rFonts w:ascii="Calibri" w:eastAsia="Times New Roman" w:hAnsi="Calibri" w:cs="Calibri"/>
                <w:color w:val="000000"/>
                <w:sz w:val="15"/>
                <w:szCs w:val="15"/>
                <w:lang w:val="zh-CN" w:eastAsia="zh-CN"/>
              </w:rPr>
              <w:br/>
              <w:t>perkantoran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46.487.784,0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50.000.000,0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60.000.000,0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70.000.000,0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82.500.000,0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82.500.000,0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 Kec. Bontomanai</w:t>
            </w:r>
          </w:p>
        </w:tc>
        <w:tc>
          <w:tcPr>
            <w:tcW w:w="567" w:type="dxa"/>
            <w:gridSpan w:val="2"/>
            <w:tcBorders>
              <w:top w:val="nil"/>
              <w:left w:val="single" w:sz="4" w:space="0" w:color="auto"/>
              <w:bottom w:val="single" w:sz="4" w:space="0" w:color="auto"/>
              <w:right w:val="single" w:sz="4" w:space="0" w:color="auto"/>
            </w:tcBorders>
            <w:shd w:val="clear" w:color="auto" w:fill="92D050"/>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w:t>
            </w:r>
            <w:r>
              <w:rPr>
                <w:rFonts w:ascii="Bookman Old Style" w:eastAsia="Times New Roman" w:hAnsi="Bookman Old Style" w:cs="Arial"/>
                <w:color w:val="000000"/>
                <w:sz w:val="12"/>
                <w:szCs w:val="12"/>
              </w:rPr>
              <w:t>2.06.01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Penyediaan Komponen Instalasi Listrik/Penerangan Bangunan Kantor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Komponen Instalasi</w:t>
            </w:r>
            <w:r>
              <w:rPr>
                <w:rFonts w:ascii="Calibri" w:eastAsia="Times New Roman" w:hAnsi="Calibri" w:cs="Calibri"/>
                <w:color w:val="000000"/>
                <w:sz w:val="15"/>
                <w:szCs w:val="15"/>
                <w:lang w:val="zh-CN" w:eastAsia="zh-CN"/>
              </w:rPr>
              <w:br/>
              <w:t>Listrik/Penerangan Bangunan Kantor yang</w:t>
            </w:r>
            <w:r>
              <w:rPr>
                <w:rFonts w:ascii="Calibri" w:eastAsia="Times New Roman" w:hAnsi="Calibri" w:cs="Calibri"/>
                <w:color w:val="000000"/>
                <w:sz w:val="15"/>
                <w:szCs w:val="15"/>
                <w:lang w:val="zh-CN" w:eastAsia="zh-CN"/>
              </w:rPr>
              <w:br/>
              <w:t>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paket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6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Penyediaan Peralatan dan Perlengkapan Kantor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Peralatan dan Perlengkapan</w:t>
            </w:r>
            <w:r>
              <w:rPr>
                <w:rFonts w:ascii="Calibri" w:eastAsia="Times New Roman" w:hAnsi="Calibri" w:cs="Calibri"/>
                <w:color w:val="000000"/>
                <w:sz w:val="15"/>
                <w:szCs w:val="15"/>
                <w:lang w:val="zh-CN" w:eastAsia="zh-CN"/>
              </w:rPr>
              <w:br/>
              <w:t>Kantor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5.000.000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10.000.000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43436" w:rsidRPr="0071653D" w:rsidTr="00543436">
        <w:trPr>
          <w:gridAfter w:val="1"/>
          <w:wAfter w:w="9" w:type="dxa"/>
          <w:trHeight w:val="40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43436" w:rsidRPr="0071653D" w:rsidRDefault="00543436" w:rsidP="0054343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43436" w:rsidRDefault="00543436" w:rsidP="00543436">
            <w:pPr>
              <w:rPr>
                <w:rFonts w:ascii="Bookman Old Style" w:hAnsi="Bookman Old Style" w:cs="Calibri"/>
                <w:color w:val="000000"/>
                <w:sz w:val="12"/>
                <w:szCs w:val="12"/>
              </w:rPr>
            </w:pPr>
            <w:r>
              <w:rPr>
                <w:rFonts w:ascii="Bookman Old Style" w:hAnsi="Bookman Old Style" w:cs="Calibri"/>
                <w:color w:val="000000"/>
                <w:sz w:val="12"/>
                <w:szCs w:val="12"/>
              </w:rPr>
              <w:t>Penyediaan Peralatan Rumah Tangga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Peralatan Rumah Tangga yang</w:t>
            </w:r>
            <w:r>
              <w:rPr>
                <w:rFonts w:ascii="Calibri" w:eastAsia="Times New Roman" w:hAnsi="Calibri" w:cs="Calibri"/>
                <w:color w:val="000000"/>
                <w:sz w:val="15"/>
                <w:szCs w:val="15"/>
                <w:lang w:val="zh-CN" w:eastAsia="zh-CN"/>
              </w:rPr>
              <w:br/>
              <w:t>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43436" w:rsidRPr="0071653D" w:rsidTr="00543436">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43436" w:rsidRPr="0071653D" w:rsidRDefault="00543436" w:rsidP="0054343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r>
              <w:rPr>
                <w:rFonts w:ascii="Bookman Old Style" w:hAnsi="Bookman Old Style" w:cs="Calibri"/>
                <w:color w:val="000000"/>
                <w:sz w:val="12"/>
                <w:szCs w:val="12"/>
              </w:rPr>
              <w:t>Penyediaan Bahan Logistik Kantor</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543436" w:rsidRDefault="00543436" w:rsidP="00543436">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Bahan Logistik Kantor yang</w:t>
            </w:r>
            <w:r>
              <w:rPr>
                <w:rFonts w:ascii="Calibri" w:eastAsia="Times New Roman" w:hAnsi="Calibri" w:cs="Calibri"/>
                <w:color w:val="000000"/>
                <w:sz w:val="15"/>
                <w:szCs w:val="15"/>
                <w:lang w:val="zh-CN" w:eastAsia="zh-CN"/>
              </w:rPr>
              <w:br/>
              <w:t>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43436"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43436" w:rsidRPr="0071653D" w:rsidRDefault="00543436" w:rsidP="0054343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r>
              <w:rPr>
                <w:rFonts w:ascii="Bookman Old Style" w:hAnsi="Bookman Old Style" w:cs="Calibri"/>
                <w:color w:val="000000"/>
                <w:sz w:val="12"/>
                <w:szCs w:val="12"/>
              </w:rPr>
              <w:t>Penyediaan Barang Cetakan dan Penggandaan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Barang Cetakan dan Penggandaan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7.01.01.2.06.06</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Penyediaan Bahan Bacaan dan Peraturan Perundang-undangan</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Bahan Bacaan dan Peraturan Perundang-Undangan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2.500.000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r>
      <w:tr w:rsidR="00543436" w:rsidRPr="0071653D" w:rsidTr="00543436">
        <w:trPr>
          <w:gridAfter w:val="1"/>
          <w:wAfter w:w="9" w:type="dxa"/>
          <w:trHeight w:val="3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43436" w:rsidRPr="0071653D" w:rsidRDefault="00543436" w:rsidP="0054343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7.01.01.2.06.07</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rPr>
                <w:rFonts w:ascii="Bookman Old Style" w:hAnsi="Bookman Old Style" w:cs="Calibri"/>
                <w:color w:val="000000"/>
                <w:sz w:val="12"/>
                <w:szCs w:val="12"/>
              </w:rPr>
            </w:pPr>
            <w:r>
              <w:rPr>
                <w:rFonts w:ascii="Bookman Old Style" w:hAnsi="Bookman Old Style" w:cs="Calibri"/>
                <w:color w:val="000000"/>
                <w:sz w:val="12"/>
                <w:szCs w:val="12"/>
              </w:rPr>
              <w:t>Penyediaan Bahan/Material</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3436" w:rsidRDefault="00543436" w:rsidP="00543436">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Bahan/Material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43436" w:rsidRPr="0071653D" w:rsidTr="00543436">
        <w:trPr>
          <w:gridAfter w:val="1"/>
          <w:wAfter w:w="9" w:type="dxa"/>
          <w:trHeight w:val="37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43436" w:rsidRPr="0071653D" w:rsidRDefault="00543436" w:rsidP="0054343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43436" w:rsidRDefault="00543436" w:rsidP="00543436">
            <w:pPr>
              <w:rPr>
                <w:rFonts w:ascii="Bookman Old Style" w:hAnsi="Bookman Old Style" w:cs="Calibri"/>
                <w:color w:val="000000"/>
                <w:sz w:val="12"/>
                <w:szCs w:val="12"/>
              </w:rPr>
            </w:pPr>
            <w:r>
              <w:rPr>
                <w:rFonts w:ascii="Bookman Old Style" w:hAnsi="Bookman Old Style" w:cs="Calibri"/>
                <w:color w:val="000000"/>
                <w:sz w:val="12"/>
                <w:szCs w:val="12"/>
              </w:rPr>
              <w:t>Fasilitasi Kunjungan Tamu</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543436" w:rsidRDefault="00543436" w:rsidP="00543436">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Fasilitasi Kunjungan Tamu</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3436" w:rsidRDefault="00543436" w:rsidP="00543436">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7.01.01.2.06.09</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Penyelenggaraan Rapat Koordinasi dan Konsultasi SKPD</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Penyelenggaraan Rapat Koordinasi dan Konsultasi SKPD</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250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255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41.487.784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257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45.000.000,0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260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50.000.000,0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265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60.000.000,0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270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65.000.000,0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3436" w:rsidP="00166A94">
            <w:pPr>
              <w:jc w:val="center"/>
              <w:rPr>
                <w:rFonts w:ascii="Bookman Old Style" w:hAnsi="Bookman Old Style" w:cs="Calibri"/>
                <w:sz w:val="12"/>
                <w:szCs w:val="12"/>
              </w:rPr>
            </w:pPr>
            <w:r>
              <w:rPr>
                <w:rFonts w:ascii="Bookman Old Style" w:hAnsi="Bookman Old Style" w:cs="Calibri"/>
                <w:sz w:val="12"/>
                <w:szCs w:val="12"/>
              </w:rPr>
              <w:t>270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65.000.000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543436"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543436" w:rsidRPr="0071653D" w:rsidRDefault="00543436" w:rsidP="0054343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7.01.01.2.06.10</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3436" w:rsidRPr="0071653D" w:rsidRDefault="00543436" w:rsidP="0054343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rPr>
                <w:rFonts w:ascii="Bookman Old Style" w:hAnsi="Bookman Old Style" w:cs="Calibri"/>
                <w:color w:val="000000"/>
                <w:sz w:val="12"/>
                <w:szCs w:val="12"/>
              </w:rPr>
            </w:pPr>
            <w:r>
              <w:rPr>
                <w:rFonts w:ascii="Bookman Old Style" w:hAnsi="Bookman Old Style" w:cs="Calibri"/>
                <w:color w:val="000000"/>
                <w:sz w:val="12"/>
                <w:szCs w:val="12"/>
              </w:rPr>
              <w:t>Penatausahaan Arsip Dinamis pada SKPD</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Penatausahaan Arsip Dinamis</w:t>
            </w:r>
            <w:r>
              <w:rPr>
                <w:rFonts w:ascii="Calibri" w:eastAsia="Times New Roman" w:hAnsi="Calibri" w:cs="Calibri"/>
                <w:color w:val="000000"/>
                <w:sz w:val="15"/>
                <w:szCs w:val="15"/>
                <w:lang w:val="zh-CN" w:eastAsia="zh-CN"/>
              </w:rPr>
              <w:br/>
              <w:t>pada SKPD</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3436" w:rsidRDefault="00543436" w:rsidP="00543436">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543436" w:rsidRPr="0071653D" w:rsidRDefault="00543436" w:rsidP="0054343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7.01.01.2.06.11</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Dukungan Pelaksanaan Sistem Pemerintahan Berbasis Elektronik pada SKPD</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Dukungan Pelaksanaan</w:t>
            </w:r>
            <w:r>
              <w:rPr>
                <w:rFonts w:ascii="Calibri" w:eastAsia="Times New Roman" w:hAnsi="Calibri" w:cs="Calibri"/>
                <w:color w:val="000000"/>
                <w:sz w:val="15"/>
                <w:szCs w:val="15"/>
                <w:lang w:val="zh-CN" w:eastAsia="zh-CN"/>
              </w:rPr>
              <w:br/>
              <w:t>Sistem Pemerintahan Berbasis Elektronik pada</w:t>
            </w:r>
            <w:r>
              <w:rPr>
                <w:rFonts w:ascii="Calibri" w:eastAsia="Times New Roman" w:hAnsi="Calibri" w:cs="Calibri"/>
                <w:color w:val="000000"/>
                <w:sz w:val="15"/>
                <w:szCs w:val="15"/>
                <w:lang w:val="zh-CN" w:eastAsia="zh-CN"/>
              </w:rPr>
              <w:br/>
              <w:t>SKPD</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D20A8C" w:rsidRDefault="00D20A8C" w:rsidP="00D20A8C">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rPr>
                <w:rFonts w:ascii="Bookman Old Style" w:hAnsi="Bookman Old Style" w:cs="Calibri"/>
                <w:b/>
                <w:bCs/>
                <w:sz w:val="12"/>
                <w:szCs w:val="12"/>
              </w:rPr>
            </w:pPr>
            <w:r>
              <w:rPr>
                <w:rFonts w:ascii="Bookman Old Style" w:hAnsi="Bookman Old Style" w:cs="Calibri"/>
                <w:b/>
                <w:bCs/>
                <w:sz w:val="12"/>
                <w:szCs w:val="12"/>
              </w:rPr>
              <w:t>Pengadaan Barang Milik Daerah Penunjang Urusan Pemerintahan Daerah</w:t>
            </w:r>
          </w:p>
        </w:tc>
        <w:tc>
          <w:tcPr>
            <w:tcW w:w="1341" w:type="dxa"/>
            <w:tcBorders>
              <w:top w:val="single" w:sz="4" w:space="0" w:color="auto"/>
              <w:left w:val="single" w:sz="4" w:space="0" w:color="auto"/>
              <w:bottom w:val="single" w:sz="4" w:space="0" w:color="auto"/>
              <w:right w:val="single" w:sz="4" w:space="0" w:color="auto"/>
            </w:tcBorders>
            <w:shd w:val="clear" w:color="auto" w:fill="92D050"/>
            <w:hideMark/>
          </w:tcPr>
          <w:p w:rsidR="00166A94" w:rsidRPr="00B9650B" w:rsidRDefault="00B22023" w:rsidP="00166A94">
            <w:pPr>
              <w:rPr>
                <w:rFonts w:ascii="Bookman Old Style" w:hAnsi="Bookman Old Style" w:cs="Calibri"/>
                <w:b/>
                <w:bCs/>
                <w:sz w:val="12"/>
                <w:szCs w:val="12"/>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Ketersediaan BMD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10.000.000,0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811488" w:rsidP="00166A94">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166A94" w:rsidRDefault="00166A94" w:rsidP="00166A94">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92D050"/>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Pengadaan kendaraan perorangan dinas atau kendaraan dinas jabatan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Kendaraan Perorangan Dinas atau</w:t>
            </w:r>
            <w:r>
              <w:rPr>
                <w:rFonts w:ascii="Calibri" w:eastAsia="Times New Roman" w:hAnsi="Calibri" w:cs="Calibri"/>
                <w:color w:val="000000"/>
                <w:sz w:val="15"/>
                <w:szCs w:val="15"/>
                <w:lang w:val="zh-CN" w:eastAsia="zh-CN"/>
              </w:rPr>
              <w:br/>
              <w:t>Kendaraan Dinas Jabatan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w:t>
            </w:r>
            <w:r>
              <w:rPr>
                <w:rFonts w:ascii="Bookman Old Style" w:eastAsia="Times New Roman" w:hAnsi="Bookman Old Style" w:cs="Arial"/>
                <w:color w:val="000000"/>
                <w:sz w:val="12"/>
                <w:szCs w:val="12"/>
              </w:rPr>
              <w:t>.07.02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Pengadaan  kendaraan dinas operasional atau lapangan </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Kendaraan Dinas Operasional atau</w:t>
            </w:r>
            <w:r>
              <w:rPr>
                <w:rFonts w:ascii="Calibri" w:eastAsia="Times New Roman" w:hAnsi="Calibri" w:cs="Calibri"/>
                <w:color w:val="000000"/>
                <w:sz w:val="15"/>
                <w:szCs w:val="15"/>
                <w:lang w:val="zh-CN" w:eastAsia="zh-CN"/>
              </w:rPr>
              <w:br/>
              <w:t>Lapangan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0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1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166A94" w:rsidRPr="0071653D" w:rsidTr="00FA5C78">
        <w:trPr>
          <w:gridAfter w:val="1"/>
          <w:wAfter w:w="9" w:type="dxa"/>
          <w:trHeight w:val="36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Pengadaan Alat angkutan darat tak bermotor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Alat Angkutan Darat Tak Bermotor</w:t>
            </w:r>
            <w:r>
              <w:rPr>
                <w:rFonts w:ascii="Calibri" w:eastAsia="Times New Roman" w:hAnsi="Calibri" w:cs="Calibri"/>
                <w:color w:val="000000"/>
                <w:sz w:val="15"/>
                <w:szCs w:val="15"/>
                <w:lang w:val="zh-CN" w:eastAsia="zh-CN"/>
              </w:rPr>
              <w:br/>
              <w:t>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rPr>
                <w:rFonts w:ascii="Bookman Old Style" w:hAnsi="Bookman Old Style"/>
              </w:rPr>
            </w:pP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Pengadaan mebel</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B22023"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Paket Mebel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0 paket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 xml:space="preserve">1 paket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1 paket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Kec. Bontomanai</w:t>
            </w:r>
          </w:p>
        </w:tc>
      </w:tr>
      <w:tr w:rsidR="00166A94"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66A94" w:rsidRPr="0071653D" w:rsidRDefault="00166A94" w:rsidP="00166A94">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94" w:rsidRPr="0071653D" w:rsidRDefault="00166A94" w:rsidP="00166A94">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Pengadaan peralatan dan mesin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547F5F" w:rsidP="00166A94">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Peralatan dan Mesin Lainnya yang</w:t>
            </w:r>
            <w:r>
              <w:rPr>
                <w:rFonts w:ascii="Calibri" w:eastAsia="Times New Roman" w:hAnsi="Calibri" w:cs="Calibri"/>
                <w:color w:val="000000"/>
                <w:sz w:val="15"/>
                <w:szCs w:val="15"/>
                <w:lang w:val="zh-CN" w:eastAsia="zh-CN"/>
              </w:rPr>
              <w:br/>
              <w:t>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D20A8C" w:rsidP="00166A94">
            <w:pPr>
              <w:jc w:val="center"/>
              <w:rPr>
                <w:rFonts w:ascii="Bookman Old Style" w:hAnsi="Bookman Old Style" w:cs="Calibri"/>
                <w:sz w:val="12"/>
                <w:szCs w:val="12"/>
              </w:rPr>
            </w:pPr>
            <w:r>
              <w:rPr>
                <w:rFonts w:ascii="Bookman Old Style" w:hAnsi="Bookman Old Style" w:cs="Calibri"/>
                <w:sz w:val="12"/>
                <w:szCs w:val="12"/>
              </w:rPr>
              <w:t>3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6A94" w:rsidRDefault="00166A94" w:rsidP="00166A94">
            <w:pPr>
              <w:jc w:val="center"/>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166A94" w:rsidRPr="0071653D" w:rsidRDefault="00166A94" w:rsidP="00166A94">
            <w:pPr>
              <w:rPr>
                <w:rFonts w:ascii="Bookman Old Style" w:hAnsi="Bookman Old Style"/>
              </w:rPr>
            </w:pPr>
            <w:r>
              <w:rPr>
                <w:rFonts w:ascii="Bookman Old Style" w:eastAsia="Times New Roman" w:hAnsi="Bookman Old Style" w:cs="Arial"/>
                <w:color w:val="000000"/>
                <w:sz w:val="12"/>
                <w:szCs w:val="12"/>
              </w:rPr>
              <w:t>Kec. Bontomanai</w:t>
            </w:r>
          </w:p>
        </w:tc>
      </w:tr>
      <w:tr w:rsidR="00547F5F"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Aset Tetap</w:t>
            </w:r>
            <w:r>
              <w:rPr>
                <w:rFonts w:ascii="Calibri" w:eastAsia="Times New Roman" w:hAnsi="Calibri" w:cs="Calibri"/>
                <w:color w:val="000000"/>
                <w:sz w:val="15"/>
                <w:szCs w:val="15"/>
                <w:lang w:val="zh-CN" w:eastAsia="zh-CN"/>
              </w:rPr>
              <w:br/>
              <w:t>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Aset Tetap Lainnya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547F5F" w:rsidRPr="0071653D" w:rsidRDefault="00547F5F" w:rsidP="00547F5F">
            <w:pPr>
              <w:rPr>
                <w:rFonts w:ascii="Bookman Old Style" w:hAnsi="Bookman Old Style"/>
              </w:rPr>
            </w:pPr>
          </w:p>
        </w:tc>
      </w:tr>
      <w:tr w:rsidR="00547F5F"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7.01.01.2.07.08</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Pengadaan</w:t>
            </w:r>
            <w:r>
              <w:rPr>
                <w:rFonts w:ascii="Calibri" w:eastAsia="Times New Roman" w:hAnsi="Calibri" w:cs="Calibri"/>
                <w:color w:val="000000"/>
                <w:sz w:val="15"/>
                <w:szCs w:val="15"/>
                <w:lang w:val="zh-CN" w:eastAsia="zh-CN"/>
              </w:rPr>
              <w:br/>
              <w:t>Aset Tak</w:t>
            </w:r>
            <w:r>
              <w:rPr>
                <w:rFonts w:ascii="Calibri" w:eastAsia="Times New Roman" w:hAnsi="Calibri" w:cs="Calibri"/>
                <w:color w:val="000000"/>
                <w:sz w:val="15"/>
                <w:szCs w:val="15"/>
                <w:lang w:val="zh-CN" w:eastAsia="zh-CN"/>
              </w:rPr>
              <w:br/>
              <w:t>Berwujud</w:t>
            </w: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Aset Tak Berwujud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tcPr>
          <w:p w:rsidR="00547F5F" w:rsidRDefault="00547F5F" w:rsidP="00547F5F">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547F5F" w:rsidRPr="0071653D" w:rsidRDefault="00547F5F" w:rsidP="00547F5F">
            <w:pPr>
              <w:rPr>
                <w:rFonts w:ascii="Bookman Old Style" w:hAnsi="Bookman Old Style"/>
              </w:rPr>
            </w:pPr>
          </w:p>
        </w:tc>
      </w:tr>
      <w:tr w:rsidR="00547F5F"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7.01.01.2.07.09</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r>
              <w:rPr>
                <w:rFonts w:ascii="Bookman Old Style" w:hAnsi="Bookman Old Style" w:cs="Calibri"/>
                <w:color w:val="000000"/>
                <w:sz w:val="12"/>
                <w:szCs w:val="12"/>
              </w:rPr>
              <w:t>Pengadaan gedung kantor dan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Gedung Kantor atau Bangunan</w:t>
            </w:r>
            <w:r>
              <w:rPr>
                <w:rFonts w:ascii="Calibri" w:eastAsia="Times New Roman" w:hAnsi="Calibri" w:cs="Calibri"/>
                <w:color w:val="000000"/>
                <w:sz w:val="15"/>
                <w:szCs w:val="15"/>
                <w:lang w:val="zh-CN" w:eastAsia="zh-CN"/>
              </w:rPr>
              <w:br/>
              <w:t>Lainnya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rPr>
                <w:rFonts w:ascii="Bookman Old Style" w:hAnsi="Bookman Old Style"/>
              </w:rPr>
            </w:pPr>
          </w:p>
        </w:tc>
      </w:tr>
      <w:tr w:rsidR="00547F5F"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7.01.01.2.07.10</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r>
              <w:rPr>
                <w:rFonts w:ascii="Bookman Old Style" w:hAnsi="Bookman Old Style" w:cs="Calibri"/>
                <w:color w:val="000000"/>
                <w:sz w:val="12"/>
                <w:szCs w:val="12"/>
              </w:rPr>
              <w:t>pengadaan sarana dan prasarana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Sarana dan Prasarana Gedung</w:t>
            </w:r>
            <w:r>
              <w:rPr>
                <w:rFonts w:ascii="Calibri" w:eastAsia="Times New Roman" w:hAnsi="Calibri" w:cs="Calibri"/>
                <w:color w:val="000000"/>
                <w:sz w:val="15"/>
                <w:szCs w:val="15"/>
                <w:lang w:val="zh-CN" w:eastAsia="zh-CN"/>
              </w:rPr>
              <w:br/>
              <w:t>Kantor atau Bangunan Lainnya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rPr>
                <w:rFonts w:ascii="Bookman Old Style" w:hAnsi="Bookman Old Style"/>
              </w:rPr>
            </w:pPr>
          </w:p>
        </w:tc>
      </w:tr>
      <w:tr w:rsidR="00547F5F"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7.01.01.2.07.11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r>
              <w:rPr>
                <w:rFonts w:ascii="Bookman Old Style" w:hAnsi="Bookman Old Style" w:cs="Calibri"/>
                <w:color w:val="000000"/>
                <w:sz w:val="12"/>
                <w:szCs w:val="12"/>
              </w:rPr>
              <w:t>Pengadaan sarana dan prasarana pendukung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C977D7" w:rsidP="00547F5F">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Unit Sarana dan Prasarana Gedung</w:t>
            </w:r>
            <w:r>
              <w:rPr>
                <w:rFonts w:ascii="Calibri" w:eastAsia="Times New Roman" w:hAnsi="Calibri" w:cs="Calibri"/>
                <w:color w:val="000000"/>
                <w:sz w:val="15"/>
                <w:szCs w:val="15"/>
                <w:lang w:val="zh-CN" w:eastAsia="zh-CN"/>
              </w:rPr>
              <w:br/>
              <w:t>Kantor atau Bangunan Lainnya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47F5F" w:rsidRDefault="00547F5F" w:rsidP="00547F5F">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rPr>
                <w:rFonts w:ascii="Bookman Old Style" w:hAnsi="Bookman Old Style"/>
              </w:rPr>
            </w:pPr>
          </w:p>
        </w:tc>
      </w:tr>
      <w:tr w:rsidR="00547F5F" w:rsidRPr="0071653D" w:rsidTr="00FA5C78">
        <w:trPr>
          <w:gridAfter w:val="1"/>
          <w:wAfter w:w="9" w:type="dxa"/>
          <w:trHeight w:val="46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92D050"/>
            <w:hideMark/>
          </w:tcPr>
          <w:p w:rsidR="00547F5F" w:rsidRDefault="00547F5F" w:rsidP="00547F5F">
            <w:pPr>
              <w:rPr>
                <w:rFonts w:ascii="Bookman Old Style" w:hAnsi="Bookman Old Style" w:cs="Calibri"/>
                <w:b/>
                <w:bCs/>
                <w:sz w:val="12"/>
                <w:szCs w:val="12"/>
              </w:rPr>
            </w:pPr>
            <w:r>
              <w:rPr>
                <w:rFonts w:ascii="Bookman Old Style" w:hAnsi="Bookman Old Style" w:cs="Calibri"/>
                <w:b/>
                <w:bCs/>
                <w:sz w:val="12"/>
                <w:szCs w:val="12"/>
              </w:rPr>
              <w:t>Penyediaan Jasa penunjang Urusan Pemerintahan Daerah</w:t>
            </w:r>
          </w:p>
        </w:tc>
        <w:tc>
          <w:tcPr>
            <w:tcW w:w="1341" w:type="dxa"/>
            <w:tcBorders>
              <w:top w:val="single" w:sz="4" w:space="0" w:color="auto"/>
              <w:left w:val="single" w:sz="4" w:space="0" w:color="auto"/>
              <w:bottom w:val="single" w:sz="4" w:space="0" w:color="auto"/>
              <w:right w:val="single" w:sz="4" w:space="0" w:color="auto"/>
            </w:tcBorders>
            <w:shd w:val="clear" w:color="auto" w:fill="92D050"/>
            <w:hideMark/>
          </w:tcPr>
          <w:p w:rsidR="00547F5F" w:rsidRPr="00B9650B" w:rsidRDefault="00F526D4" w:rsidP="00547F5F">
            <w:pPr>
              <w:rPr>
                <w:rFonts w:ascii="Bookman Old Style" w:hAnsi="Bookman Old Style" w:cs="Calibri"/>
                <w:b/>
                <w:bCs/>
                <w:sz w:val="12"/>
                <w:szCs w:val="12"/>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pemeliharaan</w:t>
            </w:r>
            <w:r w:rsidR="0015192A">
              <w:rPr>
                <w:rFonts w:ascii="Calibri" w:eastAsia="Times New Roman" w:hAnsi="Calibri" w:cs="Calibri"/>
                <w:color w:val="000000"/>
                <w:sz w:val="15"/>
                <w:szCs w:val="15"/>
                <w:lang w:val="zh-CN" w:eastAsia="zh-CN"/>
              </w:rPr>
              <w:br/>
              <w:t xml:space="preserve">penunjang </w:t>
            </w:r>
            <w:r w:rsidR="0015192A">
              <w:rPr>
                <w:rFonts w:ascii="Calibri" w:eastAsia="Times New Roman" w:hAnsi="Calibri" w:cs="Calibri"/>
                <w:color w:val="000000"/>
                <w:sz w:val="15"/>
                <w:szCs w:val="15"/>
                <w:lang w:val="zh-CN" w:eastAsia="zh-CN"/>
              </w:rPr>
              <w:br/>
              <w:t xml:space="preserve">urusan pemerintahan daerah </w:t>
            </w:r>
            <w:r w:rsidR="00C977D7">
              <w:rPr>
                <w:rFonts w:ascii="Calibri" w:eastAsia="Times New Roman" w:hAnsi="Calibri" w:cs="Calibri"/>
                <w:color w:val="000000"/>
                <w:sz w:val="15"/>
                <w:szCs w:val="15"/>
                <w:lang w:val="zh-CN" w:eastAsia="zh-CN"/>
              </w:rPr>
              <w:t>(%)</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547F5F" w:rsidP="00547F5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317.000.000,0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547F5F" w:rsidP="00547F5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318.000.000,0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547F5F" w:rsidP="00547F5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327.140.000,0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547F5F" w:rsidP="00547F5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331.040.000,0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547F5F" w:rsidP="00547F5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339.040.000,0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811488" w:rsidP="00547F5F">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47F5F" w:rsidRDefault="00547F5F" w:rsidP="00547F5F">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339.040.000,0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92D050"/>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r>
      <w:tr w:rsidR="00547F5F" w:rsidRPr="0071653D" w:rsidTr="00FA5C78">
        <w:trPr>
          <w:gridAfter w:val="1"/>
          <w:wAfter w:w="9" w:type="dxa"/>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47F5F" w:rsidRPr="0071653D" w:rsidRDefault="00547F5F" w:rsidP="00547F5F">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7.01.01.2.08.01</w:t>
            </w:r>
          </w:p>
        </w:tc>
        <w:tc>
          <w:tcPr>
            <w:tcW w:w="2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5F" w:rsidRDefault="00547F5F" w:rsidP="00547F5F">
            <w:pPr>
              <w:rPr>
                <w:rFonts w:ascii="Bookman Old Style" w:hAnsi="Bookman Old Style" w:cs="Calibri"/>
                <w:color w:val="000000"/>
                <w:sz w:val="12"/>
                <w:szCs w:val="12"/>
              </w:rPr>
            </w:pPr>
            <w:r>
              <w:rPr>
                <w:rFonts w:ascii="Bookman Old Style" w:hAnsi="Bookman Old Style" w:cs="Calibri"/>
                <w:color w:val="000000"/>
                <w:sz w:val="12"/>
                <w:szCs w:val="12"/>
              </w:rPr>
              <w:t>Penyediaan Jasa surat menyurat</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5F" w:rsidRPr="00C977D7" w:rsidRDefault="00C977D7" w:rsidP="00547F5F">
            <w:pPr>
              <w:rPr>
                <w:rFonts w:ascii="Bookman Old Style" w:hAnsi="Bookman Old Style" w:cs="Calibri"/>
                <w:color w:val="000000"/>
                <w:sz w:val="12"/>
                <w:szCs w:val="12"/>
              </w:rPr>
            </w:pPr>
            <w:r>
              <w:rPr>
                <w:rFonts w:ascii="Calibri" w:eastAsia="Times New Roman" w:hAnsi="Calibri" w:cs="Calibri"/>
                <w:color w:val="000000"/>
                <w:sz w:val="15"/>
                <w:szCs w:val="15"/>
                <w:lang w:eastAsia="zh-CN"/>
              </w:rPr>
              <w:t>Jumlah</w:t>
            </w:r>
            <w:r>
              <w:rPr>
                <w:rFonts w:ascii="Calibri" w:eastAsia="Times New Roman" w:hAnsi="Calibri" w:cs="Calibri"/>
                <w:color w:val="000000"/>
                <w:sz w:val="15"/>
                <w:szCs w:val="15"/>
                <w:lang w:val="zh-CN" w:eastAsia="zh-CN"/>
              </w:rPr>
              <w:br/>
              <w:t>Laporan Penyediaan Jasa Surat</w:t>
            </w:r>
            <w:r w:rsidR="0099449D">
              <w:rPr>
                <w:rFonts w:ascii="Calibri" w:eastAsia="Times New Roman" w:hAnsi="Calibri" w:cs="Calibri"/>
                <w:color w:val="000000"/>
                <w:sz w:val="15"/>
                <w:szCs w:val="15"/>
                <w:lang w:eastAsia="zh-CN"/>
              </w:rPr>
              <w:t xml:space="preserve"> menyurat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7F5F" w:rsidRDefault="00547F5F" w:rsidP="00547F5F">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7F5F" w:rsidRPr="0071653D" w:rsidRDefault="00547F5F" w:rsidP="00547F5F">
            <w:pPr>
              <w:spacing w:after="0" w:line="240" w:lineRule="auto"/>
              <w:jc w:val="center"/>
              <w:rPr>
                <w:rFonts w:ascii="Bookman Old Style" w:eastAsia="Times New Roman" w:hAnsi="Bookman Old Style" w:cs="Arial"/>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7F5F" w:rsidRPr="0071653D" w:rsidRDefault="00547F5F" w:rsidP="00547F5F">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47F5F" w:rsidRPr="0071653D" w:rsidRDefault="00547F5F" w:rsidP="00547F5F">
            <w:pPr>
              <w:spacing w:after="0" w:line="240" w:lineRule="auto"/>
              <w:rPr>
                <w:rFonts w:ascii="Bookman Old Style" w:eastAsia="Times New Roman" w:hAnsi="Bookman Old Style" w:cs="Arial"/>
                <w:color w:val="000000"/>
                <w:sz w:val="12"/>
                <w:szCs w:val="12"/>
              </w:rPr>
            </w:pPr>
          </w:p>
        </w:tc>
      </w:tr>
      <w:tr w:rsidR="00D20A8C"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Penyediaan jasa komunikasi,sumber daya air dan listrik</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Penyediaan Jasa Komunikasi</w:t>
            </w:r>
            <w:r>
              <w:rPr>
                <w:rFonts w:ascii="Calibri" w:eastAsia="Times New Roman" w:hAnsi="Calibri" w:cs="Calibri"/>
                <w:color w:val="000000"/>
                <w:sz w:val="15"/>
                <w:szCs w:val="15"/>
                <w:lang w:eastAsia="zh-CN"/>
              </w:rPr>
              <w:t>,</w:t>
            </w:r>
            <w:r>
              <w:rPr>
                <w:rFonts w:ascii="Calibri" w:eastAsia="Times New Roman" w:hAnsi="Calibri" w:cs="Calibri"/>
                <w:color w:val="000000"/>
                <w:sz w:val="15"/>
                <w:szCs w:val="15"/>
                <w:lang w:val="zh-CN" w:eastAsia="zh-CN"/>
              </w:rPr>
              <w:br/>
              <w:t>Sumber Daya Air dan Listrik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7.140.000,0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8.040.000,0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9.040.000,0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9.040.000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7.01.01.2.08.03</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Penyediaan</w:t>
            </w:r>
            <w:r>
              <w:rPr>
                <w:rFonts w:ascii="Calibri" w:eastAsia="Times New Roman" w:hAnsi="Calibri" w:cs="Calibri"/>
                <w:color w:val="000000"/>
                <w:sz w:val="15"/>
                <w:szCs w:val="15"/>
                <w:lang w:val="zh-CN" w:eastAsia="zh-CN"/>
              </w:rPr>
              <w:br/>
              <w:t>Jasa</w:t>
            </w:r>
            <w:r>
              <w:rPr>
                <w:rFonts w:ascii="Calibri" w:eastAsia="Times New Roman" w:hAnsi="Calibri" w:cs="Calibri"/>
                <w:color w:val="000000"/>
                <w:sz w:val="15"/>
                <w:szCs w:val="15"/>
                <w:lang w:val="zh-CN" w:eastAsia="zh-CN"/>
              </w:rPr>
              <w:br/>
              <w:t>Peralatan dan</w:t>
            </w:r>
            <w:r>
              <w:rPr>
                <w:rFonts w:ascii="Calibri" w:eastAsia="Times New Roman" w:hAnsi="Calibri" w:cs="Calibri"/>
                <w:color w:val="000000"/>
                <w:sz w:val="15"/>
                <w:szCs w:val="15"/>
                <w:lang w:val="zh-CN" w:eastAsia="zh-CN"/>
              </w:rPr>
              <w:br/>
              <w:t>Perlengkapan</w:t>
            </w:r>
            <w:r>
              <w:rPr>
                <w:rFonts w:ascii="Calibri" w:eastAsia="Times New Roman" w:hAnsi="Calibri" w:cs="Calibri"/>
                <w:color w:val="000000"/>
                <w:sz w:val="15"/>
                <w:szCs w:val="15"/>
                <w:lang w:val="zh-CN" w:eastAsia="zh-CN"/>
              </w:rPr>
              <w:br/>
              <w:t>Kantor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Penyediaan Jasa Peralatan dan</w:t>
            </w:r>
            <w:r>
              <w:rPr>
                <w:rFonts w:ascii="Calibri" w:eastAsia="Times New Roman" w:hAnsi="Calibri" w:cs="Calibri"/>
                <w:color w:val="000000"/>
                <w:sz w:val="15"/>
                <w:szCs w:val="15"/>
                <w:lang w:val="zh-CN" w:eastAsia="zh-CN"/>
              </w:rPr>
              <w:br/>
              <w:t>Perlengkapan Kantor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7.01.01.2.08.04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Penyediaa</w:t>
            </w:r>
            <w:r>
              <w:rPr>
                <w:rFonts w:ascii="Calibri" w:eastAsia="Times New Roman" w:hAnsi="Calibri" w:cs="Calibri"/>
                <w:color w:val="000000"/>
                <w:sz w:val="15"/>
                <w:szCs w:val="15"/>
                <w:lang w:val="zh-CN" w:eastAsia="zh-CN"/>
              </w:rPr>
              <w:br/>
              <w:t>n Jasa</w:t>
            </w:r>
            <w:r>
              <w:rPr>
                <w:rFonts w:ascii="Calibri" w:eastAsia="Times New Roman" w:hAnsi="Calibri" w:cs="Calibri"/>
                <w:color w:val="000000"/>
                <w:sz w:val="15"/>
                <w:szCs w:val="15"/>
                <w:lang w:val="zh-CN" w:eastAsia="zh-CN"/>
              </w:rPr>
              <w:br/>
              <w:t>Pelayanan</w:t>
            </w:r>
            <w:r>
              <w:rPr>
                <w:rFonts w:ascii="Calibri" w:eastAsia="Times New Roman" w:hAnsi="Calibri" w:cs="Calibri"/>
                <w:color w:val="000000"/>
                <w:sz w:val="15"/>
                <w:szCs w:val="15"/>
                <w:lang w:val="zh-CN" w:eastAsia="zh-CN"/>
              </w:rPr>
              <w:br/>
              <w:t>Umum Kantor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Penyediaan Jasa Peralatan dan</w:t>
            </w:r>
            <w:r>
              <w:rPr>
                <w:rFonts w:ascii="Calibri" w:eastAsia="Times New Roman" w:hAnsi="Calibri" w:cs="Calibri"/>
                <w:color w:val="000000"/>
                <w:sz w:val="15"/>
                <w:szCs w:val="15"/>
                <w:lang w:val="zh-CN" w:eastAsia="zh-CN"/>
              </w:rPr>
              <w:br/>
              <w:t>Perlengkapan Kantor yang Disediakan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6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xml:space="preserve">              310.000.000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311.000.000,0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320.000.000,0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323.000.000,0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330.000.000,0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330.000.000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w:t>
            </w:r>
          </w:p>
        </w:tc>
        <w:tc>
          <w:tcPr>
            <w:tcW w:w="24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sz w:val="12"/>
                <w:szCs w:val="12"/>
              </w:rPr>
            </w:pPr>
            <w:r>
              <w:rPr>
                <w:rFonts w:ascii="Bookman Old Style" w:hAnsi="Bookman Old Style" w:cs="Calibri"/>
                <w:b/>
                <w:bCs/>
                <w:sz w:val="12"/>
                <w:szCs w:val="12"/>
              </w:rPr>
              <w:t>Pemeliharaan barang milik daerah penunjang urusan pemerintahan daerah</w:t>
            </w:r>
          </w:p>
        </w:tc>
        <w:tc>
          <w:tcPr>
            <w:tcW w:w="1341" w:type="dxa"/>
            <w:tcBorders>
              <w:top w:val="single" w:sz="4" w:space="0" w:color="auto"/>
              <w:left w:val="single" w:sz="4" w:space="0" w:color="auto"/>
              <w:bottom w:val="single" w:sz="4" w:space="0" w:color="auto"/>
              <w:right w:val="single" w:sz="4" w:space="0" w:color="auto"/>
            </w:tcBorders>
            <w:shd w:val="clear" w:color="auto" w:fill="92D050"/>
            <w:hideMark/>
          </w:tcPr>
          <w:p w:rsidR="00D20A8C" w:rsidRPr="00B9650B" w:rsidRDefault="00D20A8C" w:rsidP="00D20A8C">
            <w:pPr>
              <w:rPr>
                <w:rFonts w:ascii="Bookman Old Style" w:hAnsi="Bookman Old Style" w:cs="Calibri"/>
                <w:b/>
                <w:bCs/>
                <w:sz w:val="12"/>
                <w:szCs w:val="12"/>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 xml:space="preserve"> </w:t>
            </w:r>
            <w:r w:rsidR="00B26B68">
              <w:rPr>
                <w:rFonts w:ascii="Calibri" w:eastAsia="Times New Roman" w:hAnsi="Calibri" w:cs="Calibri"/>
                <w:color w:val="000000"/>
                <w:sz w:val="15"/>
                <w:szCs w:val="15"/>
                <w:lang w:eastAsia="zh-CN"/>
              </w:rPr>
              <w:t xml:space="preserve">pemenuhan </w:t>
            </w:r>
            <w:r>
              <w:rPr>
                <w:rFonts w:ascii="Calibri" w:eastAsia="Times New Roman" w:hAnsi="Calibri" w:cs="Calibri"/>
                <w:color w:val="000000"/>
                <w:sz w:val="15"/>
                <w:szCs w:val="15"/>
                <w:lang w:val="zh-CN" w:eastAsia="zh-CN"/>
              </w:rPr>
              <w:t>pemeliharan Barang Milik Daer</w:t>
            </w:r>
            <w:r w:rsidR="00B26B68">
              <w:rPr>
                <w:rFonts w:ascii="Calibri" w:eastAsia="Times New Roman" w:hAnsi="Calibri" w:cs="Calibri"/>
                <w:color w:val="000000"/>
                <w:sz w:val="15"/>
                <w:szCs w:val="15"/>
                <w:lang w:eastAsia="zh-CN"/>
              </w:rPr>
              <w:t>a</w:t>
            </w:r>
            <w:r>
              <w:rPr>
                <w:rFonts w:ascii="Calibri" w:eastAsia="Times New Roman" w:hAnsi="Calibri" w:cs="Calibri"/>
                <w:color w:val="000000"/>
                <w:sz w:val="15"/>
                <w:szCs w:val="15"/>
                <w:lang w:val="zh-CN" w:eastAsia="zh-CN"/>
              </w:rPr>
              <w:t>h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51.360.000,0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65.360.000,0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63.360.000,0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78.360.000,0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86.360.000,0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86.360.000,0</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92D050"/>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dan Pajak Kendaraan Perorangan Dinas atau Kendaraan dinas jabatan</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Kendaraan Perorangan Dinas atau</w:t>
            </w:r>
            <w:r>
              <w:rPr>
                <w:rFonts w:ascii="Calibri" w:eastAsia="Times New Roman" w:hAnsi="Calibri" w:cs="Calibri"/>
                <w:color w:val="000000"/>
                <w:sz w:val="15"/>
                <w:szCs w:val="15"/>
                <w:lang w:val="zh-CN" w:eastAsia="zh-CN"/>
              </w:rPr>
              <w:br/>
              <w:t>Kendaraan Dinas Jabatan yang Dipelihara dan</w:t>
            </w:r>
            <w:r>
              <w:rPr>
                <w:rFonts w:ascii="Calibri" w:eastAsia="Times New Roman" w:hAnsi="Calibri" w:cs="Calibri"/>
                <w:color w:val="000000"/>
                <w:sz w:val="15"/>
                <w:szCs w:val="15"/>
                <w:lang w:val="zh-CN" w:eastAsia="zh-CN"/>
              </w:rPr>
              <w:br/>
              <w:t>dibayarkan Pajakny</w:t>
            </w:r>
            <w:r>
              <w:rPr>
                <w:rFonts w:ascii="Calibri" w:eastAsia="Times New Roman" w:hAnsi="Calibri" w:cs="Calibri"/>
                <w:color w:val="000000"/>
                <w:sz w:val="15"/>
                <w:szCs w:val="15"/>
                <w:lang w:eastAsia="zh-CN"/>
              </w:rPr>
              <w:t>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33.360.000,0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1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33.360.000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w:t>
            </w:r>
            <w:r>
              <w:rPr>
                <w:rFonts w:ascii="Bookman Old Style" w:eastAsia="Times New Roman" w:hAnsi="Bookman Old Style" w:cs="Arial"/>
                <w:color w:val="000000"/>
                <w:sz w:val="12"/>
                <w:szCs w:val="12"/>
              </w:rPr>
              <w:t>.02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Pajak, dan Perizinan Kendaraan Dinas Operasional</w:t>
            </w: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Kendaraan Dinas Operasional atau</w:t>
            </w:r>
            <w:r>
              <w:rPr>
                <w:rFonts w:ascii="Calibri" w:eastAsia="Times New Roman" w:hAnsi="Calibri" w:cs="Calibri"/>
                <w:color w:val="000000"/>
                <w:sz w:val="15"/>
                <w:szCs w:val="15"/>
                <w:lang w:val="zh-CN" w:eastAsia="zh-CN"/>
              </w:rPr>
              <w:br/>
              <w:t>Lapangan yang Dipelihara dan dibayarkan Pajak dan Perizinannya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6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7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18.000.000,0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8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9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9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18.000.000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543436">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7.01.01.2.09.04</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Penyediaan Jasa Pemeliharaan, Biaya Pemeliharaan dan Perizinan Alat Angkutan Darat Tak Bermotor</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Alat Angkutan Darat Tak Bermotor yang</w:t>
            </w:r>
            <w:r>
              <w:rPr>
                <w:rFonts w:ascii="Calibri" w:eastAsia="Times New Roman" w:hAnsi="Calibri" w:cs="Calibri"/>
                <w:color w:val="000000"/>
                <w:sz w:val="15"/>
                <w:szCs w:val="15"/>
                <w:lang w:val="zh-CN" w:eastAsia="zh-CN"/>
              </w:rPr>
              <w:br/>
              <w:t>Dipelihara dan Dibayarkan Perizinannya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7.01.01.2.09.05</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 Mebel</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eastAsia="zh-CN"/>
              </w:rPr>
              <w:t>j</w:t>
            </w:r>
            <w:r>
              <w:rPr>
                <w:rFonts w:ascii="Calibri" w:eastAsia="Times New Roman" w:hAnsi="Calibri" w:cs="Calibri"/>
                <w:color w:val="000000"/>
                <w:sz w:val="15"/>
                <w:szCs w:val="15"/>
                <w:lang w:val="zh-CN" w:eastAsia="zh-CN"/>
              </w:rPr>
              <w:t>umlah Mebel yang Dipelihara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7.01.01.2.09.06</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 Peralatan dan Mesin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umlah Peralatan dan Mesin Lainnya yang</w:t>
            </w:r>
            <w:r>
              <w:rPr>
                <w:rFonts w:ascii="Calibri" w:eastAsia="Times New Roman" w:hAnsi="Calibri" w:cs="Calibri"/>
                <w:color w:val="000000"/>
                <w:sz w:val="15"/>
                <w:szCs w:val="15"/>
                <w:lang w:val="zh-CN" w:eastAsia="zh-CN"/>
              </w:rPr>
              <w:br/>
              <w:t>Dipelihara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7.01.01.2.09.07</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 Aset Tetap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Aset Tetap Lainnya yang Dipelihara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3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5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.01.2.09.09</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Pemeliharaan/Rehabilitasi Gedung Kantor dan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Gedung Kantor dan Bangunan Lainnya</w:t>
            </w:r>
            <w:r>
              <w:rPr>
                <w:rFonts w:ascii="Calibri" w:eastAsia="Times New Roman" w:hAnsi="Calibri" w:cs="Calibri"/>
                <w:color w:val="000000"/>
                <w:sz w:val="15"/>
                <w:szCs w:val="15"/>
                <w:lang w:val="zh-CN" w:eastAsia="zh-CN"/>
              </w:rPr>
              <w:br/>
              <w:t>yang Dipelihara/Direhabilitasi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10.000.000,0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15.000.000,0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15.000.000,0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15.000.000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48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.01.2.09.10</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Pemeliharaan/Rehabilitasi Sarana dan Prasarana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Sarana dan Prasarana Gedung Kantor</w:t>
            </w:r>
            <w:r>
              <w:rPr>
                <w:rFonts w:ascii="Calibri" w:eastAsia="Times New Roman" w:hAnsi="Calibri" w:cs="Calibri"/>
                <w:color w:val="000000"/>
                <w:sz w:val="15"/>
                <w:szCs w:val="15"/>
                <w:lang w:val="zh-CN" w:eastAsia="zh-CN"/>
              </w:rPr>
              <w:br/>
              <w:t>atau Bangunan Lainnya yang</w:t>
            </w:r>
            <w:r>
              <w:rPr>
                <w:rFonts w:ascii="Calibri" w:eastAsia="Times New Roman" w:hAnsi="Calibri" w:cs="Calibri"/>
                <w:color w:val="000000"/>
                <w:sz w:val="15"/>
                <w:szCs w:val="15"/>
                <w:lang w:val="zh-CN" w:eastAsia="zh-CN"/>
              </w:rPr>
              <w:br/>
              <w:t>Dipelihara/Direhabilitasi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2 unit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2 unit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2 unit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2 unit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2 unit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2 unit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2 unit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5.000.000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48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w:t>
            </w:r>
            <w:r w:rsidRPr="0071653D">
              <w:rPr>
                <w:rFonts w:ascii="Bookman Old Style" w:eastAsia="Times New Roman" w:hAnsi="Bookman Old Style" w:cs="Arial"/>
                <w:color w:val="000000"/>
                <w:sz w:val="12"/>
                <w:szCs w:val="12"/>
              </w:rPr>
              <w:t>.01.2.09.11</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Pemeliharaan/Rehabilitasi Sarana dan Prasarana Pendukung Gedung Kantor atau Bangunan Lainnya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Sarana dan Prasarana Pendukung</w:t>
            </w:r>
            <w:r>
              <w:rPr>
                <w:rFonts w:ascii="Calibri" w:eastAsia="Times New Roman" w:hAnsi="Calibri" w:cs="Calibri"/>
                <w:color w:val="000000"/>
                <w:sz w:val="15"/>
                <w:szCs w:val="15"/>
                <w:lang w:val="zh-CN" w:eastAsia="zh-CN"/>
              </w:rPr>
              <w:br/>
              <w:t>Gedung Kantor atau Bangunan Lainnya yang</w:t>
            </w:r>
            <w:r>
              <w:rPr>
                <w:rFonts w:ascii="Calibri" w:eastAsia="Times New Roman" w:hAnsi="Calibri" w:cs="Calibri"/>
                <w:color w:val="000000"/>
                <w:sz w:val="15"/>
                <w:szCs w:val="15"/>
                <w:lang w:val="zh-CN" w:eastAsia="zh-CN"/>
              </w:rPr>
              <w:br/>
              <w:t>Dipelihara/Direhabilitasi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48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7.01.01.2.05.12</w:t>
            </w:r>
          </w:p>
        </w:tc>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Pemeliharaan/ Rehabilitasi Tanah</w:t>
            </w:r>
          </w:p>
          <w:p w:rsidR="00D20A8C" w:rsidRDefault="00D20A8C" w:rsidP="00D20A8C">
            <w:pPr>
              <w:rPr>
                <w:rFonts w:ascii="Bookman Old Style" w:hAnsi="Bookman Old Style" w:cs="Calibri"/>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rPr>
                <w:rFonts w:ascii="Calibri" w:hAnsi="Calibri" w:cs="Calibri"/>
                <w:color w:val="000000"/>
                <w:sz w:val="15"/>
                <w:szCs w:val="15"/>
                <w:lang w:val="zh-CN" w:eastAsia="zh-CN"/>
              </w:rPr>
            </w:pPr>
            <w:r>
              <w:rPr>
                <w:rFonts w:ascii="Calibri" w:eastAsia="Times New Roman" w:hAnsi="Calibri" w:cs="Calibri"/>
                <w:color w:val="000000"/>
                <w:sz w:val="15"/>
                <w:szCs w:val="15"/>
                <w:lang w:val="zh-CN" w:eastAsia="zh-CN"/>
              </w:rPr>
              <w:t>Luas Tanah yang Dilakukan</w:t>
            </w:r>
            <w:r>
              <w:rPr>
                <w:rFonts w:ascii="Calibri" w:eastAsia="Times New Roman" w:hAnsi="Calibri" w:cs="Calibri"/>
                <w:color w:val="000000"/>
                <w:sz w:val="15"/>
                <w:szCs w:val="15"/>
                <w:lang w:val="zh-CN" w:eastAsia="zh-CN"/>
              </w:rPr>
              <w:br/>
              <w:t>Pemeliharaan/Rehabilitasi</w:t>
            </w:r>
          </w:p>
          <w:p w:rsidR="001F2C23" w:rsidRDefault="001F2C23" w:rsidP="00D20A8C">
            <w:pPr>
              <w:rPr>
                <w:rFonts w:ascii="Calibri" w:hAnsi="Calibri" w:cs="Calibri"/>
                <w:color w:val="000000"/>
                <w:sz w:val="15"/>
                <w:szCs w:val="15"/>
                <w:lang w:val="zh-CN" w:eastAsia="zh-CN"/>
              </w:rPr>
            </w:pPr>
          </w:p>
          <w:p w:rsidR="001F2C23" w:rsidRDefault="001F2C23" w:rsidP="00D20A8C">
            <w:pPr>
              <w:rPr>
                <w:rFonts w:ascii="Calibri" w:hAnsi="Calibri" w:cs="Calibri"/>
                <w:color w:val="000000"/>
                <w:sz w:val="15"/>
                <w:szCs w:val="15"/>
                <w:lang w:val="zh-CN" w:eastAsia="zh-CN"/>
              </w:rPr>
            </w:pPr>
          </w:p>
          <w:p w:rsidR="001F2C23" w:rsidRDefault="001F2C23" w:rsidP="00D20A8C">
            <w:pPr>
              <w:rPr>
                <w:rFonts w:ascii="Calibri" w:hAnsi="Calibri" w:cs="Calibri"/>
                <w:color w:val="000000"/>
                <w:sz w:val="15"/>
                <w:szCs w:val="15"/>
                <w:lang w:val="zh-CN" w:eastAsia="zh-CN"/>
              </w:rPr>
            </w:pPr>
          </w:p>
          <w:p w:rsidR="001F2C23" w:rsidRPr="001F2C23" w:rsidRDefault="001F2C23" w:rsidP="00D20A8C">
            <w:pPr>
              <w:rPr>
                <w:rFonts w:ascii="Bookman Old Style" w:hAnsi="Bookman Old Style" w:cs="Calibri"/>
                <w:color w:val="000000"/>
                <w:sz w:val="12"/>
                <w:szCs w:val="12"/>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tcPr>
          <w:p w:rsidR="00D20A8C" w:rsidRDefault="00D20A8C" w:rsidP="00D20A8C">
            <w:pPr>
              <w:jc w:val="center"/>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40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w:t>
            </w: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PROGRAM PENYELENGGARAAN PEMERINTAHAN DAN PELAYANAN PUBLIK</w:t>
            </w:r>
          </w:p>
        </w:tc>
        <w:tc>
          <w:tcPr>
            <w:tcW w:w="1341" w:type="dxa"/>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rPr>
                <w:rFonts w:ascii="Bookman Old Style" w:hAnsi="Bookman Old Style" w:cs="Calibri"/>
                <w:b/>
                <w:bCs/>
                <w:color w:val="000000"/>
                <w:sz w:val="12"/>
                <w:szCs w:val="12"/>
              </w:rPr>
            </w:pPr>
            <w:r>
              <w:rPr>
                <w:rFonts w:ascii="Bookman Old Style" w:hAnsi="Bookman Old Style" w:cs="Calibri"/>
                <w:b/>
                <w:bCs/>
                <w:color w:val="000000"/>
                <w:sz w:val="12"/>
                <w:szCs w:val="12"/>
              </w:rPr>
              <w:t>Peningkatan pelayanan di tingkat Kecamatan dan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2"/>
                <w:szCs w:val="12"/>
              </w:rPr>
            </w:pPr>
            <w:r>
              <w:rPr>
                <w:rFonts w:ascii="Bookman Old Style" w:hAnsi="Bookman Old Style" w:cs="Calibri"/>
                <w:b/>
                <w:bCs/>
                <w:sz w:val="12"/>
                <w:szCs w:val="12"/>
              </w:rPr>
              <w:t>30 menit</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2"/>
                <w:szCs w:val="12"/>
              </w:rPr>
            </w:pPr>
            <w:r>
              <w:rPr>
                <w:rFonts w:ascii="Bookman Old Style" w:hAnsi="Bookman Old Style" w:cs="Calibri"/>
                <w:b/>
                <w:bCs/>
                <w:sz w:val="12"/>
                <w:szCs w:val="12"/>
              </w:rPr>
              <w:t>25 menit</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0"/>
                <w:szCs w:val="10"/>
              </w:rPr>
            </w:pPr>
            <w:r>
              <w:rPr>
                <w:rFonts w:ascii="Bookman Old Style" w:hAnsi="Bookman Old Style" w:cs="Calibri"/>
                <w:b/>
                <w:bCs/>
                <w:sz w:val="10"/>
                <w:szCs w:val="10"/>
              </w:rPr>
              <w:t>20 menit</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10.136.900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0"/>
                <w:szCs w:val="10"/>
              </w:rPr>
            </w:pPr>
            <w:r>
              <w:rPr>
                <w:rFonts w:ascii="Bookman Old Style" w:hAnsi="Bookman Old Style" w:cs="Calibri"/>
                <w:b/>
                <w:bCs/>
                <w:sz w:val="10"/>
                <w:szCs w:val="10"/>
              </w:rPr>
              <w:t>15 menit</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10.390.627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0"/>
                <w:szCs w:val="10"/>
              </w:rPr>
            </w:pPr>
            <w:r>
              <w:rPr>
                <w:rFonts w:ascii="Bookman Old Style" w:hAnsi="Bookman Old Style" w:cs="Calibri"/>
                <w:b/>
                <w:bCs/>
                <w:sz w:val="10"/>
                <w:szCs w:val="10"/>
              </w:rPr>
              <w:t>10 menit</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10.639.898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0"/>
                <w:szCs w:val="10"/>
              </w:rPr>
            </w:pPr>
            <w:r>
              <w:rPr>
                <w:rFonts w:ascii="Bookman Old Style" w:hAnsi="Bookman Old Style" w:cs="Calibri"/>
                <w:b/>
                <w:bCs/>
                <w:sz w:val="10"/>
                <w:szCs w:val="10"/>
              </w:rPr>
              <w:t>8 menit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10.893.766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0"/>
                <w:szCs w:val="10"/>
              </w:rPr>
            </w:pPr>
            <w:r>
              <w:rPr>
                <w:rFonts w:ascii="Bookman Old Style" w:hAnsi="Bookman Old Style" w:cs="Calibri"/>
                <w:b/>
                <w:bCs/>
                <w:sz w:val="10"/>
                <w:szCs w:val="10"/>
              </w:rPr>
              <w:t>8 menit</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hideMark/>
          </w:tcPr>
          <w:p w:rsidR="00D20A8C" w:rsidRDefault="00D20A8C" w:rsidP="00D20A8C">
            <w:pPr>
              <w:jc w:val="center"/>
              <w:rPr>
                <w:rFonts w:ascii="Bookman Old Style" w:hAnsi="Bookman Old Style" w:cs="Calibri"/>
                <w:b/>
                <w:bCs/>
                <w:sz w:val="10"/>
                <w:szCs w:val="10"/>
              </w:rPr>
            </w:pPr>
            <w:r>
              <w:rPr>
                <w:rFonts w:ascii="Bookman Old Style" w:hAnsi="Bookman Old Style" w:cs="Calibri"/>
                <w:b/>
                <w:bCs/>
                <w:sz w:val="10"/>
                <w:szCs w:val="10"/>
              </w:rPr>
              <w:t xml:space="preserve">             10.893.766 </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FFFF0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Penyelenggaraan Kegiatan Pemerintahan di Tingkat Kecamatan</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1F2C23" w:rsidP="00D20A8C">
            <w:pPr>
              <w:rPr>
                <w:rFonts w:ascii="Bookman Old Style" w:hAnsi="Bookman Old Style" w:cs="Calibri"/>
                <w:b/>
                <w:bCs/>
                <w:color w:val="000000"/>
                <w:sz w:val="12"/>
                <w:szCs w:val="12"/>
              </w:rPr>
            </w:pPr>
            <w:r>
              <w:rPr>
                <w:rFonts w:ascii="Calibri" w:eastAsia="Times New Roman" w:hAnsi="Calibri" w:cs="Calibri"/>
                <w:color w:val="000000"/>
                <w:sz w:val="15"/>
                <w:szCs w:val="15"/>
                <w:lang w:val="zh-CN" w:eastAsia="zh-CN"/>
              </w:rPr>
              <w:t>Persentase</w:t>
            </w:r>
            <w:r>
              <w:rPr>
                <w:rFonts w:ascii="Calibri" w:eastAsia="Times New Roman" w:hAnsi="Calibri" w:cs="Calibri"/>
                <w:color w:val="000000"/>
                <w:sz w:val="15"/>
                <w:szCs w:val="15"/>
                <w:lang w:val="zh-CN" w:eastAsia="zh-CN"/>
              </w:rPr>
              <w:br/>
              <w:t>Penyeleng</w:t>
            </w:r>
            <w:r>
              <w:rPr>
                <w:rFonts w:ascii="Calibri" w:eastAsia="Times New Roman" w:hAnsi="Calibri" w:cs="Calibri"/>
                <w:color w:val="000000"/>
                <w:sz w:val="15"/>
                <w:szCs w:val="15"/>
                <w:lang w:val="zh-CN" w:eastAsia="zh-CN"/>
              </w:rPr>
              <w:br/>
              <w:t xml:space="preserve">garaan </w:t>
            </w:r>
            <w:r>
              <w:rPr>
                <w:rFonts w:ascii="Calibri" w:eastAsia="Times New Roman" w:hAnsi="Calibri" w:cs="Calibri"/>
                <w:color w:val="000000"/>
                <w:sz w:val="15"/>
                <w:szCs w:val="15"/>
                <w:lang w:val="zh-CN" w:eastAsia="zh-CN"/>
              </w:rPr>
              <w:br/>
              <w:t xml:space="preserve">kegiatan </w:t>
            </w:r>
            <w:r>
              <w:rPr>
                <w:rFonts w:ascii="Calibri" w:eastAsia="Times New Roman" w:hAnsi="Calibri" w:cs="Calibri"/>
                <w:color w:val="000000"/>
                <w:sz w:val="15"/>
                <w:szCs w:val="15"/>
                <w:lang w:val="zh-CN" w:eastAsia="zh-CN"/>
              </w:rPr>
              <w:br/>
              <w:t xml:space="preserve">pemerintahan yang </w:t>
            </w:r>
            <w:r>
              <w:rPr>
                <w:rFonts w:ascii="Calibri" w:eastAsia="Times New Roman" w:hAnsi="Calibri" w:cs="Calibri"/>
                <w:color w:val="000000"/>
                <w:sz w:val="15"/>
                <w:szCs w:val="15"/>
                <w:lang w:val="zh-CN" w:eastAsia="zh-CN"/>
              </w:rPr>
              <w:br/>
              <w:t>dikoordinasikan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811488" w:rsidP="00D20A8C">
            <w:pPr>
              <w:jc w:val="center"/>
              <w:rPr>
                <w:rFonts w:ascii="Bookman Old Style" w:hAnsi="Bookman Old Style" w:cs="Calibri"/>
                <w:b/>
                <w:bCs/>
                <w:sz w:val="12"/>
                <w:szCs w:val="12"/>
              </w:rPr>
            </w:pPr>
            <w:r>
              <w:rPr>
                <w:rFonts w:ascii="Bookman Old Style" w:hAnsi="Bookman Old Style" w:cs="Calibri"/>
                <w:b/>
                <w:bCs/>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5.136.900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5.390.627 </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5.500.000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5.600.000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0"/>
                <w:szCs w:val="10"/>
              </w:rPr>
            </w:pPr>
            <w:r>
              <w:rPr>
                <w:rFonts w:ascii="Bookman Old Style" w:hAnsi="Bookman Old Style" w:cs="Calibri"/>
                <w:b/>
                <w:bCs/>
                <w:color w:val="000000"/>
                <w:sz w:val="10"/>
                <w:szCs w:val="10"/>
              </w:rPr>
              <w:t xml:space="preserve">               5.600.000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BD3D49" w:rsidRPr="0071653D" w:rsidTr="00FA5C78">
        <w:trPr>
          <w:gridAfter w:val="1"/>
          <w:wAfter w:w="9" w:type="dxa"/>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D49" w:rsidRPr="0071653D" w:rsidRDefault="00BD3D49" w:rsidP="00BD3D49">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D49" w:rsidRPr="0071653D" w:rsidRDefault="00BD3D49" w:rsidP="00BD3D49">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D49" w:rsidRPr="0071653D" w:rsidRDefault="00BD3D49" w:rsidP="00BD3D49">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BD3D49" w:rsidRPr="0071653D" w:rsidRDefault="00BD3D49" w:rsidP="00BD3D49">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D49" w:rsidRPr="0071653D" w:rsidRDefault="00BD3D49" w:rsidP="00BD3D49">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D49" w:rsidRPr="0071653D" w:rsidRDefault="00BD3D49" w:rsidP="00BD3D49">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BD3D49" w:rsidRPr="0071653D" w:rsidRDefault="00BD3D49" w:rsidP="00BD3D49">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Koordinasi/Sinergi Perencanaan dan Pelaksanaan Kegiatan Pemerintahan dengan Perangkat Daerah dan Instansi Vertikal Terkait</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Koordinasi/Sinergi Perencanaan</w:t>
            </w:r>
            <w:r>
              <w:rPr>
                <w:rFonts w:ascii="Calibri" w:eastAsia="Times New Roman" w:hAnsi="Calibri" w:cs="Calibri"/>
                <w:color w:val="000000"/>
                <w:sz w:val="15"/>
                <w:szCs w:val="15"/>
                <w:lang w:val="zh-CN" w:eastAsia="zh-CN"/>
              </w:rPr>
              <w:br/>
              <w:t>dan Pelaksanaan Kegiatan Pemerintahan dengan</w:t>
            </w:r>
            <w:r>
              <w:rPr>
                <w:rFonts w:ascii="Calibri" w:eastAsia="Times New Roman" w:hAnsi="Calibri" w:cs="Calibri"/>
                <w:color w:val="000000"/>
                <w:sz w:val="15"/>
                <w:szCs w:val="15"/>
                <w:lang w:val="zh-CN" w:eastAsia="zh-CN"/>
              </w:rPr>
              <w:br/>
              <w:t>Perangkat Daerah dan Instansi Vertikal Terkait</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D49" w:rsidRDefault="00BD3D49" w:rsidP="00BD3D49">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D49" w:rsidRPr="0071653D" w:rsidRDefault="00BD3D49" w:rsidP="00BD3D49">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BD3D49" w:rsidRPr="0071653D" w:rsidRDefault="00BD3D49" w:rsidP="00BD3D49">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Peningkatan Efektifitas Kegiatan Pemerintahan di Tingkat Kecamatan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Peningkatan Efektifitas</w:t>
            </w:r>
            <w:r>
              <w:rPr>
                <w:rFonts w:ascii="Calibri" w:eastAsia="Times New Roman" w:hAnsi="Calibri" w:cs="Calibri"/>
                <w:color w:val="000000"/>
                <w:sz w:val="15"/>
                <w:szCs w:val="15"/>
                <w:lang w:val="zh-CN" w:eastAsia="zh-CN"/>
              </w:rPr>
              <w:br/>
              <w:t>Kegiatan Pemerintahan di Tingkat Kecamat</w:t>
            </w:r>
            <w:r>
              <w:rPr>
                <w:rFonts w:ascii="Calibri" w:eastAsia="Times New Roman" w:hAnsi="Calibri" w:cs="Calibri"/>
                <w:color w:val="000000"/>
                <w:sz w:val="15"/>
                <w:szCs w:val="15"/>
                <w:lang w:eastAsia="zh-CN"/>
              </w:rPr>
              <w:t>a</w:t>
            </w:r>
            <w:r>
              <w:rPr>
                <w:rFonts w:ascii="Calibri" w:eastAsia="Times New Roman" w:hAnsi="Calibri" w:cs="Calibri"/>
                <w:color w:val="000000"/>
                <w:sz w:val="15"/>
                <w:szCs w:val="15"/>
                <w:lang w:val="zh-CN" w:eastAsia="zh-CN"/>
              </w:rPr>
              <w:t>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xml:space="preserve">                   5.000.000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5.136.900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5.390.627</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5.500.000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5.600.000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BD3D49" w:rsidP="00D20A8C">
            <w:pPr>
              <w:jc w:val="center"/>
              <w:rPr>
                <w:rFonts w:ascii="Bookman Old Style" w:hAnsi="Bookman Old Style" w:cs="Calibri"/>
                <w:sz w:val="12"/>
                <w:szCs w:val="12"/>
              </w:rPr>
            </w:pPr>
            <w:r>
              <w:rPr>
                <w:rFonts w:ascii="Bookman Old Style" w:hAnsi="Bookman Old Style" w:cs="Calibri"/>
                <w:sz w:val="12"/>
                <w:szCs w:val="12"/>
              </w:rPr>
              <w:t>12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5.600.000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45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Penyelenggaraan Urusan Pemerintahan yang tidak Dilaksanakan oleh Unit Kerja Perangkat Daerah yang Ada di Kecamatan</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BD3D49" w:rsidP="00D20A8C">
            <w:pPr>
              <w:rPr>
                <w:rFonts w:ascii="Bookman Old Style" w:hAnsi="Bookman Old Style" w:cs="Calibri"/>
                <w:b/>
                <w:bCs/>
                <w:color w:val="000000"/>
                <w:sz w:val="12"/>
                <w:szCs w:val="12"/>
              </w:rPr>
            </w:pPr>
            <w:r>
              <w:rPr>
                <w:rFonts w:ascii="Calibri" w:eastAsia="Times New Roman" w:hAnsi="Calibri" w:cs="Calibri"/>
                <w:color w:val="000000"/>
                <w:sz w:val="15"/>
                <w:szCs w:val="15"/>
                <w:lang w:val="zh-CN" w:eastAsia="zh-CN"/>
              </w:rPr>
              <w:t>Persentase Urusan pemerintahan yang diselenggaran (%)</w:t>
            </w:r>
            <w:r w:rsidR="00DD183D">
              <w:rPr>
                <w:rFonts w:ascii="Bookman Old Style" w:hAnsi="Bookman Old Style" w:cs="Calibri"/>
                <w:b/>
                <w:bCs/>
                <w:color w:val="000000"/>
                <w:sz w:val="12"/>
                <w:szCs w:val="12"/>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80</w:t>
            </w: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5.000.000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83</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0"/>
                <w:szCs w:val="10"/>
              </w:rPr>
            </w:pPr>
            <w:r>
              <w:rPr>
                <w:rFonts w:ascii="Bookman Old Style" w:hAnsi="Bookman Old Style" w:cs="Calibri"/>
                <w:b/>
                <w:bCs/>
                <w:color w:val="000000"/>
                <w:sz w:val="10"/>
                <w:szCs w:val="10"/>
              </w:rPr>
              <w:t>5.000.000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0"/>
                <w:szCs w:val="10"/>
              </w:rPr>
            </w:pPr>
            <w:r>
              <w:rPr>
                <w:rFonts w:ascii="Bookman Old Style" w:hAnsi="Bookman Old Style" w:cs="Calibri"/>
                <w:b/>
                <w:bCs/>
                <w:color w:val="000000"/>
                <w:sz w:val="10"/>
                <w:szCs w:val="10"/>
              </w:rPr>
              <w:t>5.000.000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5.139.898</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5.293.766</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A4743D" w:rsidP="00D20A8C">
            <w:pPr>
              <w:jc w:val="center"/>
              <w:rPr>
                <w:rFonts w:ascii="Bookman Old Style" w:hAnsi="Bookman Old Style" w:cs="Calibri"/>
                <w:b/>
                <w:bCs/>
                <w:sz w:val="12"/>
                <w:szCs w:val="12"/>
              </w:rPr>
            </w:pPr>
            <w:r>
              <w:rPr>
                <w:rFonts w:ascii="Bookman Old Style" w:hAnsi="Bookman Old Style" w:cs="Calibri"/>
                <w:b/>
                <w:bCs/>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5.293.766</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Perencanaan Kegiatan Pelayanan kepada Masyarakat di Kecamatan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Perencanaan Kegiatan</w:t>
            </w:r>
            <w:r>
              <w:rPr>
                <w:rFonts w:ascii="Calibri" w:eastAsia="Times New Roman" w:hAnsi="Calibri" w:cs="Calibri"/>
                <w:color w:val="000000"/>
                <w:sz w:val="15"/>
                <w:szCs w:val="15"/>
                <w:lang w:val="zh-CN" w:eastAsia="zh-CN"/>
              </w:rPr>
              <w:br/>
              <w:t>Pelayanan kepada Masyarakat di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Percepatan Pencapaian Standar Pelayanan Minimal di Wilayah Kecamatan</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152F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Fasilitasi Percepatan</w:t>
            </w:r>
            <w:r>
              <w:rPr>
                <w:rFonts w:ascii="Calibri" w:eastAsia="Times New Roman" w:hAnsi="Calibri" w:cs="Calibri"/>
                <w:color w:val="000000"/>
                <w:sz w:val="15"/>
                <w:szCs w:val="15"/>
                <w:lang w:val="zh-CN" w:eastAsia="zh-CN"/>
              </w:rPr>
              <w:br/>
              <w:t>Pencapaian Standar Pelayanan Minimal di</w:t>
            </w:r>
            <w:r>
              <w:rPr>
                <w:rFonts w:ascii="Calibri" w:eastAsia="Times New Roman" w:hAnsi="Calibri" w:cs="Calibri"/>
                <w:color w:val="000000"/>
                <w:sz w:val="15"/>
                <w:szCs w:val="15"/>
                <w:lang w:val="zh-CN" w:eastAsia="zh-CN"/>
              </w:rPr>
              <w:br/>
              <w:t>Wilayah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7.01.02.2.02.03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Peningkatan Efektifitas Pelaksanaan Pelayanan kepada Masyarakat di Wilayah Kecamatan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Peningkatan Efektifitas</w:t>
            </w:r>
            <w:r>
              <w:rPr>
                <w:rFonts w:ascii="Calibri" w:eastAsia="Times New Roman" w:hAnsi="Calibri" w:cs="Calibri"/>
                <w:color w:val="000000"/>
                <w:sz w:val="15"/>
                <w:szCs w:val="15"/>
                <w:lang w:val="zh-CN" w:eastAsia="zh-CN"/>
              </w:rPr>
              <w:br/>
              <w:t>Pelaksanaan Pelayanan kepada Masyarakat di</w:t>
            </w:r>
            <w:r>
              <w:rPr>
                <w:rFonts w:ascii="Calibri" w:eastAsia="Times New Roman" w:hAnsi="Calibri" w:cs="Calibri"/>
                <w:color w:val="000000"/>
                <w:sz w:val="15"/>
                <w:szCs w:val="15"/>
                <w:lang w:val="zh-CN" w:eastAsia="zh-CN"/>
              </w:rPr>
              <w:br/>
              <w:t>Wilayah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5.139.898,0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5.293.766,0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152F8C" w:rsidP="00D20A8C">
            <w:pPr>
              <w:jc w:val="center"/>
              <w:rPr>
                <w:rFonts w:ascii="Bookman Old Style" w:hAnsi="Bookman Old Style" w:cs="Calibri"/>
                <w:sz w:val="12"/>
                <w:szCs w:val="12"/>
              </w:rPr>
            </w:pPr>
            <w:r>
              <w:rPr>
                <w:rFonts w:ascii="Bookman Old Style" w:hAnsi="Bookman Old Style" w:cs="Calibri"/>
                <w:sz w:val="12"/>
                <w:szCs w:val="12"/>
              </w:rPr>
              <w:t>1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xml:space="preserve">                 5.293.766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30F83">
        <w:trPr>
          <w:gridAfter w:val="1"/>
          <w:wAfter w:w="9" w:type="dxa"/>
          <w:trHeight w:val="37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Pemeliharaan Prasarana dan Sarana Pelayanan Umum</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F30F83" w:rsidP="00D20A8C">
            <w:pPr>
              <w:rPr>
                <w:rFonts w:ascii="Bookman Old Style" w:hAnsi="Bookman Old Style" w:cs="Calibri"/>
                <w:b/>
                <w:bCs/>
                <w:color w:val="000000"/>
                <w:sz w:val="12"/>
                <w:szCs w:val="12"/>
              </w:rPr>
            </w:pPr>
            <w:r>
              <w:rPr>
                <w:rFonts w:ascii="Arial" w:eastAsia="Times New Roman" w:hAnsi="Arial" w:cs="Arial"/>
                <w:color w:val="000000"/>
                <w:sz w:val="15"/>
                <w:szCs w:val="15"/>
                <w:lang w:val="zh-CN" w:eastAsia="zh-CN"/>
              </w:rPr>
              <w:t>Persentase Sarana</w:t>
            </w:r>
            <w:r>
              <w:rPr>
                <w:rFonts w:ascii="Arial" w:eastAsia="Times New Roman" w:hAnsi="Arial" w:cs="Arial"/>
                <w:color w:val="000000"/>
                <w:sz w:val="15"/>
                <w:szCs w:val="15"/>
                <w:lang w:val="zh-CN" w:eastAsia="zh-CN"/>
              </w:rPr>
              <w:br/>
              <w:t xml:space="preserve">&amp;Prasaranan </w:t>
            </w:r>
            <w:r>
              <w:rPr>
                <w:rFonts w:ascii="Arial" w:eastAsia="Times New Roman" w:hAnsi="Arial" w:cs="Arial"/>
                <w:color w:val="000000"/>
                <w:sz w:val="15"/>
                <w:szCs w:val="15"/>
                <w:lang w:val="zh-CN" w:eastAsia="zh-CN"/>
              </w:rPr>
              <w:br/>
              <w:t xml:space="preserve">Umum yang </w:t>
            </w:r>
            <w:r>
              <w:rPr>
                <w:rFonts w:ascii="Arial" w:eastAsia="Times New Roman" w:hAnsi="Arial" w:cs="Arial"/>
                <w:color w:val="000000"/>
                <w:sz w:val="15"/>
                <w:szCs w:val="15"/>
                <w:lang w:val="zh-CN" w:eastAsia="zh-CN"/>
              </w:rPr>
              <w:br/>
              <w:t>dipelihara</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color w:val="000000"/>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54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7.01.02.2.03.01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Koordinasi/Sinergi dengan Perangkat Daerah dan/atau Instansi Vertikal yang terkait dalam Pemeliharaan Sarana dan Prasarana Pelayanan Umum</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F30F83"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Koordinasi/Sinergi dengan</w:t>
            </w:r>
            <w:r>
              <w:rPr>
                <w:rFonts w:ascii="Calibri" w:eastAsia="Times New Roman" w:hAnsi="Calibri" w:cs="Calibri"/>
                <w:color w:val="000000"/>
                <w:sz w:val="15"/>
                <w:szCs w:val="15"/>
                <w:lang w:val="zh-CN" w:eastAsia="zh-CN"/>
              </w:rPr>
              <w:br/>
              <w:t>Perangkat Daerah dan/atau Instansi Vertikal</w:t>
            </w:r>
            <w:r>
              <w:rPr>
                <w:rFonts w:ascii="Calibri" w:eastAsia="Times New Roman" w:hAnsi="Calibri" w:cs="Calibri"/>
                <w:color w:val="000000"/>
                <w:sz w:val="15"/>
                <w:szCs w:val="15"/>
                <w:lang w:val="zh-CN" w:eastAsia="zh-CN"/>
              </w:rPr>
              <w:br/>
              <w:t>yang Terkait dalam Pemeliharaan Sarana dan</w:t>
            </w:r>
            <w:r>
              <w:rPr>
                <w:rFonts w:ascii="Calibri" w:eastAsia="Times New Roman" w:hAnsi="Calibri" w:cs="Calibri"/>
                <w:color w:val="000000"/>
                <w:sz w:val="15"/>
                <w:szCs w:val="15"/>
                <w:lang w:val="zh-CN" w:eastAsia="zh-CN"/>
              </w:rPr>
              <w:br/>
              <w:t>Prasarana Pelayanan Umum</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7.01.02.2.03.02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Pelaksanaan Pemeliharaan Prasarana danFasilitas Pelayanan Umum yang Melibatkan Pihak Swasta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F30F83"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Prasarana dan Fasilitas Pelayanan</w:t>
            </w:r>
            <w:r>
              <w:rPr>
                <w:rFonts w:ascii="Calibri" w:eastAsia="Times New Roman" w:hAnsi="Calibri" w:cs="Calibri"/>
                <w:color w:val="000000"/>
                <w:sz w:val="15"/>
                <w:szCs w:val="15"/>
                <w:lang w:val="zh-CN" w:eastAsia="zh-CN"/>
              </w:rPr>
              <w:br/>
              <w:t>Umum yang Dipelihara dengan Melibatkan Pihak</w:t>
            </w:r>
            <w:r>
              <w:rPr>
                <w:rFonts w:ascii="Calibri" w:eastAsia="Times New Roman" w:hAnsi="Calibri" w:cs="Calibri"/>
                <w:color w:val="000000"/>
                <w:sz w:val="15"/>
                <w:szCs w:val="15"/>
                <w:lang w:val="zh-CN" w:eastAsia="zh-CN"/>
              </w:rPr>
              <w:br/>
              <w:t>Swasta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30F83">
        <w:trPr>
          <w:gridAfter w:val="1"/>
          <w:wAfter w:w="9" w:type="dxa"/>
          <w:trHeight w:val="40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Pelaksanaan Urusan Pemerintahan yang Dilimpahkan kepada Camat</w:t>
            </w:r>
          </w:p>
        </w:tc>
        <w:tc>
          <w:tcPr>
            <w:tcW w:w="1341" w:type="dxa"/>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peningkatan kualitas pelaksanaan urusan pemerintahan yang dilimpahkan kepada camat</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rPr>
                <w:rFonts w:ascii="Bookman Old Style" w:hAnsi="Bookman Old Style" w:cs="Calibri"/>
                <w:b/>
                <w:bCs/>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color w:val="000000"/>
                <w:sz w:val="12"/>
                <w:szCs w:val="12"/>
              </w:rPr>
            </w:pPr>
            <w:r>
              <w:rPr>
                <w:rFonts w:ascii="Bookman Old Style" w:hAnsi="Bookman Old Style" w:cs="Calibri"/>
                <w:b/>
                <w:bCs/>
                <w:color w:val="000000"/>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center"/>
              <w:rPr>
                <w:rFonts w:ascii="Bookman Old Style" w:hAnsi="Bookman Old Style" w:cs="Calibri"/>
                <w:b/>
                <w:bCs/>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45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Pelaksanaan urusan pemerintahan yang terkait dengan pelayanan perizinan non usaha</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F30F83"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Dokumen Non Perizinan Usaha yang</w:t>
            </w:r>
            <w:r>
              <w:rPr>
                <w:rFonts w:ascii="Calibri" w:eastAsia="Times New Roman" w:hAnsi="Calibri" w:cs="Calibri"/>
                <w:color w:val="000000"/>
                <w:sz w:val="15"/>
                <w:szCs w:val="15"/>
                <w:lang w:val="zh-CN" w:eastAsia="zh-CN"/>
              </w:rPr>
              <w:br/>
              <w:t>Dilaksanakan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pelaksanaan urusan pemerintahan yang terkait dengan non perizinan</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F30F83" w:rsidP="00D20A8C">
            <w:pPr>
              <w:rPr>
                <w:rFonts w:ascii="Bookman Old Style" w:hAnsi="Bookman Old Style" w:cs="Calibri"/>
                <w:color w:val="000000"/>
                <w:sz w:val="12"/>
                <w:szCs w:val="12"/>
              </w:rPr>
            </w:pPr>
            <w:r>
              <w:rPr>
                <w:rFonts w:ascii="Calibri" w:eastAsia="Times New Roman" w:hAnsi="Calibri" w:cs="Calibri"/>
                <w:color w:val="000000"/>
                <w:sz w:val="15"/>
                <w:szCs w:val="15"/>
                <w:lang w:val="zh-CN" w:eastAsia="zh-CN"/>
              </w:rPr>
              <w:t>Jumlah Laporan Pelaksanaan Non Perizinan</w:t>
            </w:r>
            <w:r>
              <w:rPr>
                <w:rFonts w:ascii="Calibri" w:eastAsia="Times New Roman" w:hAnsi="Calibri" w:cs="Calibri"/>
                <w:color w:val="000000"/>
                <w:sz w:val="15"/>
                <w:szCs w:val="15"/>
                <w:lang w:val="zh-CN" w:eastAsia="zh-CN"/>
              </w:rPr>
              <w:br/>
              <w:t>pada Urusan Pemerintahan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gridAfter w:val="1"/>
          <w:wAfter w:w="9" w:type="dxa"/>
          <w:trHeight w:val="55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7.01.02.2.04.03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pelaksanaan urusan pemerintahan yang terkait dengan kewenangan lain yang dilimpahkan</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6C4BB4" w:rsidP="00D20A8C">
            <w:pPr>
              <w:rPr>
                <w:rFonts w:ascii="Calibri" w:hAnsi="Calibri" w:cs="Calibri"/>
                <w:color w:val="000000"/>
                <w:sz w:val="15"/>
                <w:szCs w:val="15"/>
                <w:lang w:val="zh-CN" w:eastAsia="zh-CN"/>
              </w:rPr>
            </w:pPr>
            <w:r>
              <w:rPr>
                <w:rFonts w:ascii="Calibri" w:eastAsia="Times New Roman" w:hAnsi="Calibri" w:cs="Calibri"/>
                <w:color w:val="000000"/>
                <w:sz w:val="15"/>
                <w:szCs w:val="15"/>
                <w:lang w:val="zh-CN" w:eastAsia="zh-CN"/>
              </w:rPr>
              <w:t>Jumlah Laporan Pelaksanaan Kewenangan Lain</w:t>
            </w:r>
            <w:r>
              <w:rPr>
                <w:rFonts w:ascii="Calibri" w:eastAsia="Times New Roman" w:hAnsi="Calibri" w:cs="Calibri"/>
                <w:color w:val="000000"/>
                <w:sz w:val="15"/>
                <w:szCs w:val="15"/>
                <w:lang w:val="zh-CN" w:eastAsia="zh-CN"/>
              </w:rPr>
              <w:br/>
              <w:t>yang Dilimpahkan</w:t>
            </w:r>
          </w:p>
          <w:p w:rsidR="00DB7FD1" w:rsidRDefault="00DB7FD1" w:rsidP="00D20A8C">
            <w:pPr>
              <w:rPr>
                <w:rFonts w:ascii="Calibri" w:hAnsi="Calibri" w:cs="Calibri"/>
                <w:color w:val="000000"/>
                <w:sz w:val="15"/>
                <w:szCs w:val="15"/>
                <w:lang w:val="zh-CN" w:eastAsia="zh-CN"/>
              </w:rPr>
            </w:pPr>
          </w:p>
          <w:p w:rsidR="00DB7FD1" w:rsidRDefault="00DB7FD1" w:rsidP="00D20A8C">
            <w:pPr>
              <w:rPr>
                <w:rFonts w:ascii="Calibri" w:hAnsi="Calibri" w:cs="Calibri"/>
                <w:color w:val="000000"/>
                <w:sz w:val="15"/>
                <w:szCs w:val="15"/>
                <w:lang w:val="zh-CN" w:eastAsia="zh-CN"/>
              </w:rPr>
            </w:pPr>
          </w:p>
          <w:p w:rsidR="00DB7FD1" w:rsidRPr="00DB7FD1" w:rsidRDefault="00DB7FD1" w:rsidP="00D20A8C">
            <w:pPr>
              <w:rPr>
                <w:rFonts w:ascii="Bookman Old Style" w:hAnsi="Bookman Old Style" w:cs="Calibri"/>
                <w:color w:val="000000"/>
                <w:sz w:val="12"/>
                <w:szCs w:val="12"/>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center"/>
              <w:rPr>
                <w:rFonts w:ascii="Bookman Old Style" w:hAnsi="Bookman Old Style" w:cs="Calibri"/>
                <w:sz w:val="12"/>
                <w:szCs w:val="12"/>
              </w:rPr>
            </w:pPr>
            <w:r>
              <w:rPr>
                <w:rFonts w:ascii="Bookman Old Style" w:hAnsi="Bookman Old Style" w:cs="Calibri"/>
                <w:sz w:val="12"/>
                <w:szCs w:val="12"/>
              </w:rPr>
              <w:t>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r>
      <w:tr w:rsidR="006C4BB4" w:rsidRPr="0071653D" w:rsidTr="00DB7FD1">
        <w:trPr>
          <w:gridAfter w:val="1"/>
          <w:wAfter w:w="9" w:type="dxa"/>
          <w:trHeight w:val="555"/>
        </w:trPr>
        <w:tc>
          <w:tcPr>
            <w:tcW w:w="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6C4BB4" w:rsidRPr="0071653D" w:rsidRDefault="006C4BB4" w:rsidP="00D20A8C">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4BB4" w:rsidRPr="0071653D" w:rsidRDefault="00A4743D"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Meningkatkan kapasitas dan fasilitas perdesaaan Kecamatan Bontomanai</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6C4BB4" w:rsidRPr="0071653D" w:rsidRDefault="00A4743D"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kualitas pemberdayaan masyarakat desa</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C4BB4" w:rsidRPr="0071653D" w:rsidRDefault="006C4BB4" w:rsidP="00D20A8C">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6C4BB4" w:rsidRPr="0071653D" w:rsidRDefault="006C4BB4" w:rsidP="00D20A8C">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6C4BB4" w:rsidRPr="0071653D" w:rsidRDefault="006C4BB4" w:rsidP="00D20A8C">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4BB4" w:rsidRDefault="006C4BB4" w:rsidP="00D20A8C">
            <w:pPr>
              <w:rPr>
                <w:rFonts w:ascii="Bookman Old Style" w:hAnsi="Bookman Old Style" w:cs="Calibri"/>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4BB4" w:rsidRPr="00A4743D" w:rsidRDefault="00A4743D" w:rsidP="00D20A8C">
            <w:pPr>
              <w:rPr>
                <w:rFonts w:ascii="Calibri" w:eastAsia="Times New Roman" w:hAnsi="Calibri" w:cs="Calibri"/>
                <w:color w:val="000000"/>
                <w:sz w:val="15"/>
                <w:szCs w:val="15"/>
                <w:lang w:eastAsia="zh-CN"/>
              </w:rPr>
            </w:pPr>
            <w:r>
              <w:rPr>
                <w:rFonts w:ascii="Calibri" w:eastAsia="Times New Roman" w:hAnsi="Calibri" w:cs="Calibri"/>
                <w:color w:val="000000"/>
                <w:sz w:val="15"/>
                <w:szCs w:val="15"/>
                <w:lang w:eastAsia="zh-CN"/>
              </w:rPr>
              <w:t>Perdentase peningkatan fungsi lembaga desa yang dikoordinasikan</w:t>
            </w:r>
            <w:r w:rsidR="00DB7FD1">
              <w:rPr>
                <w:rFonts w:ascii="Calibri" w:eastAsia="Times New Roman" w:hAnsi="Calibri" w:cs="Calibri"/>
                <w:color w:val="000000"/>
                <w:sz w:val="15"/>
                <w:szCs w:val="15"/>
                <w:lang w:eastAsia="zh-CN"/>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A4743D" w:rsidP="00D20A8C">
            <w:pPr>
              <w:jc w:val="center"/>
              <w:rPr>
                <w:rFonts w:ascii="Bookman Old Style" w:hAnsi="Bookman Old Style" w:cs="Calibri"/>
                <w:sz w:val="12"/>
                <w:szCs w:val="12"/>
              </w:rPr>
            </w:pPr>
            <w:r>
              <w:rPr>
                <w:rFonts w:ascii="Bookman Old Style" w:hAnsi="Bookman Old Style" w:cs="Calibri"/>
                <w:sz w:val="12"/>
                <w:szCs w:val="12"/>
              </w:rPr>
              <w:t>63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DB7FD1"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63</w:t>
            </w:r>
          </w:p>
        </w:tc>
        <w:tc>
          <w:tcPr>
            <w:tcW w:w="67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6C4BB4" w:rsidP="00D20A8C">
            <w:pPr>
              <w:jc w:val="center"/>
              <w:rPr>
                <w:rFonts w:ascii="Bookman Old Style" w:hAnsi="Bookman Old Style" w:cs="Calibri"/>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4BB4" w:rsidRDefault="00DB7FD1"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66</w:t>
            </w:r>
          </w:p>
        </w:tc>
        <w:tc>
          <w:tcPr>
            <w:tcW w:w="7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6C4BB4" w:rsidP="00D20A8C">
            <w:pPr>
              <w:jc w:val="right"/>
              <w:rPr>
                <w:rFonts w:ascii="Bookman Old Style" w:hAnsi="Bookman Old Style" w:cs="Calibri"/>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4BB4" w:rsidRDefault="00DB7FD1"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6C4BB4" w:rsidP="00D20A8C">
            <w:pPr>
              <w:jc w:val="right"/>
              <w:rPr>
                <w:rFonts w:ascii="Bookman Old Style" w:hAnsi="Bookman Old Style" w:cs="Calibri"/>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4BB4" w:rsidRDefault="00DB7FD1"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6C4BB4" w:rsidP="00D20A8C">
            <w:pPr>
              <w:jc w:val="right"/>
              <w:rPr>
                <w:rFonts w:ascii="Bookman Old Style" w:hAnsi="Bookman Old Style" w:cs="Calibri"/>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4BB4" w:rsidRDefault="00DB7FD1"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6C4BB4" w:rsidP="00D20A8C">
            <w:pPr>
              <w:jc w:val="right"/>
              <w:rPr>
                <w:rFonts w:ascii="Bookman Old Style" w:hAnsi="Bookman Old Style" w:cs="Calibri"/>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6C4BB4" w:rsidRDefault="00DB7FD1" w:rsidP="00D20A8C">
            <w:pPr>
              <w:jc w:val="right"/>
              <w:rPr>
                <w:rFonts w:ascii="Bookman Old Style" w:hAnsi="Bookman Old Style" w:cs="Calibri"/>
                <w:sz w:val="12"/>
                <w:szCs w:val="12"/>
              </w:rPr>
            </w:pPr>
            <w:r>
              <w:rPr>
                <w:rFonts w:ascii="Bookman Old Style" w:hAnsi="Bookman Old Style" w:cs="Calibri"/>
                <w:sz w:val="12"/>
                <w:szCs w:val="12"/>
              </w:rPr>
              <w:t>73</w:t>
            </w:r>
          </w:p>
        </w:tc>
        <w:tc>
          <w:tcPr>
            <w:tcW w:w="5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6C4BB4" w:rsidRPr="0071653D" w:rsidRDefault="006C4BB4" w:rsidP="00D20A8C">
            <w:pPr>
              <w:spacing w:after="0" w:line="240" w:lineRule="auto"/>
              <w:jc w:val="center"/>
              <w:rPr>
                <w:rFonts w:ascii="Bookman Old Style" w:eastAsia="Times New Roman" w:hAnsi="Bookman Old Style" w:cs="Arial"/>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6C4BB4" w:rsidRPr="0071653D" w:rsidRDefault="006C4BB4" w:rsidP="00D20A8C">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tcPr>
          <w:p w:rsidR="006C4BB4" w:rsidRPr="0071653D" w:rsidRDefault="006C4BB4" w:rsidP="00D20A8C">
            <w:pPr>
              <w:spacing w:after="0" w:line="240" w:lineRule="auto"/>
              <w:rPr>
                <w:rFonts w:ascii="Bookman Old Style" w:eastAsia="Times New Roman" w:hAnsi="Bookman Old Style" w:cs="Arial"/>
                <w:color w:val="000000"/>
                <w:sz w:val="12"/>
                <w:szCs w:val="12"/>
              </w:rPr>
            </w:pPr>
          </w:p>
        </w:tc>
      </w:tr>
      <w:tr w:rsidR="005B1F66" w:rsidRPr="0071653D" w:rsidTr="00DB7FD1">
        <w:trPr>
          <w:gridAfter w:val="1"/>
          <w:wAfter w:w="9" w:type="dxa"/>
          <w:trHeight w:val="555"/>
        </w:trPr>
        <w:tc>
          <w:tcPr>
            <w:tcW w:w="3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B1F66" w:rsidRPr="0071653D" w:rsidRDefault="005B1F66" w:rsidP="00D20A8C">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1F66" w:rsidRDefault="005B1F66"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B1F66" w:rsidRDefault="005B1F66"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B1F66" w:rsidRPr="0071653D" w:rsidRDefault="005B1F66" w:rsidP="00D20A8C">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B1F66" w:rsidRPr="0071653D" w:rsidRDefault="005B1F66" w:rsidP="00D20A8C">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B1F66" w:rsidRPr="0071653D" w:rsidRDefault="005B1F66" w:rsidP="00D20A8C">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F66" w:rsidRDefault="005B1F66" w:rsidP="00D20A8C">
            <w:pPr>
              <w:rPr>
                <w:rFonts w:ascii="Bookman Old Style" w:hAnsi="Bookman Old Style" w:cs="Calibri"/>
                <w:color w:val="000000"/>
                <w:sz w:val="12"/>
                <w:szCs w:val="12"/>
              </w:rPr>
            </w:pPr>
          </w:p>
        </w:tc>
        <w:tc>
          <w:tcPr>
            <w:tcW w:w="134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F66" w:rsidRDefault="005B1F66" w:rsidP="00D20A8C">
            <w:pPr>
              <w:rPr>
                <w:rFonts w:ascii="Calibri" w:eastAsia="Times New Roman" w:hAnsi="Calibri" w:cs="Calibri"/>
                <w:color w:val="000000"/>
                <w:sz w:val="15"/>
                <w:szCs w:val="15"/>
                <w:lang w:eastAsia="zh-CN"/>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center"/>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right"/>
              <w:rPr>
                <w:rFonts w:ascii="Bookman Old Style" w:hAnsi="Bookman Old Style" w:cs="Calibri"/>
                <w:color w:val="000000"/>
                <w:sz w:val="12"/>
                <w:szCs w:val="12"/>
              </w:rPr>
            </w:pPr>
          </w:p>
        </w:tc>
        <w:tc>
          <w:tcPr>
            <w:tcW w:w="67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center"/>
              <w:rPr>
                <w:rFonts w:ascii="Bookman Old Style" w:hAnsi="Bookman Old Style" w:cs="Calibri"/>
                <w:sz w:val="12"/>
                <w:szCs w:val="12"/>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F66" w:rsidRDefault="005B1F66" w:rsidP="00D20A8C">
            <w:pPr>
              <w:jc w:val="right"/>
              <w:rPr>
                <w:rFonts w:ascii="Bookman Old Style" w:hAnsi="Bookman Old Style" w:cs="Calibri"/>
                <w:color w:val="000000"/>
                <w:sz w:val="12"/>
                <w:szCs w:val="12"/>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right"/>
              <w:rPr>
                <w:rFonts w:ascii="Bookman Old Style" w:hAnsi="Bookman Old Style" w:cs="Calibri"/>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F66" w:rsidRDefault="005B1F66" w:rsidP="00D20A8C">
            <w:pPr>
              <w:jc w:val="right"/>
              <w:rPr>
                <w:rFonts w:ascii="Bookman Old Style" w:hAnsi="Bookman Old Style" w:cs="Calibri"/>
                <w:color w:val="000000"/>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right"/>
              <w:rPr>
                <w:rFonts w:ascii="Bookman Old Style" w:hAnsi="Bookman Old Style" w:cs="Calibri"/>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F66" w:rsidRDefault="005B1F66" w:rsidP="00D20A8C">
            <w:pPr>
              <w:jc w:val="right"/>
              <w:rPr>
                <w:rFonts w:ascii="Bookman Old Style" w:hAnsi="Bookman Old Style" w:cs="Calibri"/>
                <w:color w:val="000000"/>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right"/>
              <w:rPr>
                <w:rFonts w:ascii="Bookman Old Style" w:hAnsi="Bookman Old Style" w:cs="Calibri"/>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1F66" w:rsidRDefault="005B1F66" w:rsidP="00D20A8C">
            <w:pPr>
              <w:jc w:val="right"/>
              <w:rPr>
                <w:rFonts w:ascii="Bookman Old Style" w:hAnsi="Bookman Old Style" w:cs="Calibri"/>
                <w:color w:val="000000"/>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right"/>
              <w:rPr>
                <w:rFonts w:ascii="Bookman Old Style" w:hAnsi="Bookman Old Style" w:cs="Calibri"/>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tcPr>
          <w:p w:rsidR="005B1F66" w:rsidRDefault="005B1F66" w:rsidP="00D20A8C">
            <w:pPr>
              <w:jc w:val="right"/>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B1F66" w:rsidRPr="0071653D" w:rsidRDefault="005B1F66" w:rsidP="00D20A8C">
            <w:pPr>
              <w:spacing w:after="0" w:line="240" w:lineRule="auto"/>
              <w:jc w:val="center"/>
              <w:rPr>
                <w:rFonts w:ascii="Bookman Old Style" w:eastAsia="Times New Roman" w:hAnsi="Bookman Old Style" w:cs="Arial"/>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B1F66" w:rsidRPr="0071653D" w:rsidRDefault="005B1F66" w:rsidP="00D20A8C">
            <w:pPr>
              <w:rPr>
                <w:rFonts w:ascii="Bookman Old Style" w:hAnsi="Bookman Old Style"/>
              </w:rPr>
            </w:pPr>
          </w:p>
        </w:tc>
        <w:tc>
          <w:tcPr>
            <w:tcW w:w="567"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tcPr>
          <w:p w:rsidR="005B1F66" w:rsidRPr="0071653D" w:rsidRDefault="005B1F66" w:rsidP="00D20A8C">
            <w:pPr>
              <w:spacing w:after="0" w:line="240" w:lineRule="auto"/>
              <w:rPr>
                <w:rFonts w:ascii="Bookman Old Style" w:eastAsia="Times New Roman" w:hAnsi="Bookman Old Style" w:cs="Arial"/>
                <w:color w:val="000000"/>
                <w:sz w:val="12"/>
                <w:szCs w:val="12"/>
              </w:rPr>
            </w:pPr>
          </w:p>
        </w:tc>
      </w:tr>
      <w:tr w:rsidR="00D20A8C" w:rsidRPr="0071653D" w:rsidTr="00FA5C78">
        <w:trPr>
          <w:gridAfter w:val="1"/>
          <w:wAfter w:w="9" w:type="dxa"/>
          <w:trHeight w:val="55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D20A8C" w:rsidRPr="003F1825" w:rsidRDefault="00D20A8C" w:rsidP="00D20A8C">
            <w:pPr>
              <w:spacing w:after="0" w:line="240" w:lineRule="auto"/>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7.01.03</w:t>
            </w: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rPr>
                <w:rFonts w:ascii="Bookman Old Style" w:hAnsi="Bookman Old Style" w:cs="Calibri"/>
                <w:color w:val="000000"/>
                <w:sz w:val="12"/>
                <w:szCs w:val="12"/>
                <w:highlight w:val="yellow"/>
              </w:rPr>
            </w:pPr>
            <w:r w:rsidRPr="003F1825">
              <w:rPr>
                <w:rFonts w:ascii="Bookman Old Style" w:hAnsi="Bookman Old Style" w:cs="Calibri"/>
                <w:color w:val="000000"/>
                <w:sz w:val="12"/>
                <w:szCs w:val="12"/>
                <w:highlight w:val="yellow"/>
              </w:rPr>
              <w:t>PROGRAM PEMBERDAYAAN MASYARAKAT DESA DAN KELURAHAN</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rsidR="00D20A8C" w:rsidRPr="003F1825" w:rsidRDefault="00D20A8C" w:rsidP="00D20A8C">
            <w:pPr>
              <w:jc w:val="center"/>
              <w:rPr>
                <w:rFonts w:ascii="Bookman Old Style" w:hAnsi="Bookman Old Style" w:cs="Calibri"/>
                <w:sz w:val="12"/>
                <w:szCs w:val="12"/>
                <w:highlight w:val="yellow"/>
              </w:rPr>
            </w:pPr>
            <w:r w:rsidRPr="003F1825">
              <w:rPr>
                <w:rFonts w:ascii="Bookman Old Style" w:hAnsi="Bookman Old Style" w:cs="Calibri"/>
                <w:b/>
                <w:bCs/>
                <w:color w:val="000000"/>
                <w:sz w:val="12"/>
                <w:szCs w:val="12"/>
                <w:highlight w:val="yellow"/>
              </w:rPr>
              <w:t>Per</w:t>
            </w:r>
            <w:r w:rsidR="000F73D9">
              <w:rPr>
                <w:rFonts w:ascii="Bookman Old Style" w:hAnsi="Bookman Old Style" w:cs="Calibri"/>
                <w:b/>
                <w:bCs/>
                <w:color w:val="000000"/>
                <w:sz w:val="12"/>
                <w:szCs w:val="12"/>
                <w:highlight w:val="yellow"/>
              </w:rPr>
              <w:t>sentase partisipasi masyarakat dalam perencanaan pembangunan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0F73D9" w:rsidP="00D20A8C">
            <w:pPr>
              <w:spacing w:after="0" w:line="240" w:lineRule="auto"/>
              <w:jc w:val="center"/>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 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0F73D9" w:rsidP="00D20A8C">
            <w:pPr>
              <w:spacing w:after="0" w:line="240" w:lineRule="auto"/>
              <w:jc w:val="center"/>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100</w:t>
            </w:r>
          </w:p>
        </w:tc>
        <w:tc>
          <w:tcPr>
            <w:tcW w:w="67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10.000.000 </w:t>
            </w:r>
          </w:p>
        </w:tc>
        <w:tc>
          <w:tcPr>
            <w:tcW w:w="60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20A8C" w:rsidRPr="003F1825" w:rsidRDefault="000F73D9" w:rsidP="00D20A8C">
            <w:pPr>
              <w:spacing w:after="0" w:line="240" w:lineRule="auto"/>
              <w:jc w:val="center"/>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100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10.136.900 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00"/>
            <w:vAlign w:val="bottom"/>
          </w:tcPr>
          <w:p w:rsidR="00D20A8C" w:rsidRPr="003F1825" w:rsidRDefault="000F73D9" w:rsidP="00D20A8C">
            <w:pPr>
              <w:spacing w:after="0" w:line="240" w:lineRule="auto"/>
              <w:jc w:val="center"/>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100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 10.390.627</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D20A8C" w:rsidRPr="003F1825" w:rsidRDefault="000F73D9" w:rsidP="00D20A8C">
            <w:pPr>
              <w:spacing w:after="0" w:line="240" w:lineRule="auto"/>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10.639.898 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D20A8C" w:rsidRPr="003F1825" w:rsidRDefault="000F73D9" w:rsidP="00D20A8C">
            <w:pPr>
              <w:spacing w:after="0" w:line="240" w:lineRule="auto"/>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10.893.766  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0F73D9" w:rsidP="00D20A8C">
            <w:pPr>
              <w:spacing w:after="0" w:line="240" w:lineRule="auto"/>
              <w:jc w:val="center"/>
              <w:rPr>
                <w:rFonts w:ascii="Bookman Old Style" w:eastAsia="Times New Roman" w:hAnsi="Bookman Old Style" w:cs="Arial"/>
                <w:color w:val="000000"/>
                <w:sz w:val="12"/>
                <w:szCs w:val="12"/>
                <w:highlight w:val="yellow"/>
              </w:rPr>
            </w:pPr>
            <w:r>
              <w:rPr>
                <w:rFonts w:ascii="Bookman Old Style" w:eastAsia="Times New Roman" w:hAnsi="Bookman Old Style" w:cs="Arial"/>
                <w:color w:val="000000"/>
                <w:sz w:val="12"/>
                <w:szCs w:val="12"/>
                <w:highlight w:val="yellow"/>
              </w:rPr>
              <w:t>100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spacing w:after="0" w:line="240" w:lineRule="auto"/>
              <w:jc w:val="center"/>
              <w:rPr>
                <w:rFonts w:ascii="Bookman Old Style" w:eastAsia="Times New Roman" w:hAnsi="Bookman Old Style" w:cs="Arial"/>
                <w:color w:val="000000"/>
                <w:sz w:val="12"/>
                <w:szCs w:val="12"/>
                <w:highlight w:val="yellow"/>
              </w:rPr>
            </w:pPr>
            <w:r w:rsidRPr="003F1825">
              <w:rPr>
                <w:rFonts w:ascii="Bookman Old Style" w:eastAsia="Times New Roman" w:hAnsi="Bookman Old Style" w:cs="Arial"/>
                <w:color w:val="000000"/>
                <w:sz w:val="12"/>
                <w:szCs w:val="12"/>
                <w:highlight w:val="yellow"/>
              </w:rPr>
              <w:t>10.893.766 </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D20A8C" w:rsidRPr="003F1825" w:rsidRDefault="00D20A8C" w:rsidP="00D20A8C">
            <w:pPr>
              <w:rPr>
                <w:rFonts w:ascii="Bookman Old Style" w:hAnsi="Bookman Old Style"/>
                <w:highlight w:val="yellow"/>
              </w:rPr>
            </w:pPr>
          </w:p>
        </w:tc>
        <w:tc>
          <w:tcPr>
            <w:tcW w:w="567" w:type="dxa"/>
            <w:gridSpan w:val="2"/>
            <w:tcBorders>
              <w:top w:val="nil"/>
              <w:left w:val="single" w:sz="4" w:space="0" w:color="auto"/>
              <w:bottom w:val="single" w:sz="4" w:space="0" w:color="auto"/>
              <w:right w:val="single" w:sz="4" w:space="0" w:color="auto"/>
            </w:tcBorders>
            <w:shd w:val="clear" w:color="auto" w:fill="FFFF00"/>
            <w:vAlign w:val="center"/>
          </w:tcPr>
          <w:p w:rsidR="00D20A8C" w:rsidRPr="003F1825" w:rsidRDefault="00D20A8C" w:rsidP="00D20A8C">
            <w:pPr>
              <w:spacing w:after="0" w:line="240" w:lineRule="auto"/>
              <w:rPr>
                <w:rFonts w:ascii="Bookman Old Style" w:eastAsia="Times New Roman" w:hAnsi="Bookman Old Style" w:cs="Arial"/>
                <w:color w:val="000000"/>
                <w:sz w:val="12"/>
                <w:szCs w:val="12"/>
                <w:highlight w:val="yellow"/>
              </w:rPr>
            </w:pPr>
          </w:p>
        </w:tc>
      </w:tr>
      <w:tr w:rsidR="00D20A8C" w:rsidRPr="0071653D" w:rsidTr="00FA5C78">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Kegiatan Pemberdayaan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D183D" w:rsidP="00D20A8C">
            <w:pPr>
              <w:rPr>
                <w:rFonts w:ascii="Bookman Old Style" w:hAnsi="Bookman Old Style" w:cs="Calibri"/>
                <w:b/>
                <w:bCs/>
                <w:color w:val="000000"/>
                <w:sz w:val="12"/>
                <w:szCs w:val="12"/>
              </w:rPr>
            </w:pPr>
            <w:r w:rsidRPr="00145B72">
              <w:rPr>
                <w:rFonts w:eastAsia="Times New Roman" w:cstheme="minorHAnsi"/>
                <w:color w:val="000000"/>
                <w:sz w:val="15"/>
                <w:szCs w:val="15"/>
                <w:lang w:val="zh-CN" w:eastAsia="zh-CN"/>
              </w:rPr>
              <w:t>Persentase</w:t>
            </w:r>
            <w:r w:rsidRPr="00145B72">
              <w:rPr>
                <w:rFonts w:eastAsia="Times New Roman" w:cstheme="minorHAnsi"/>
                <w:color w:val="000000"/>
                <w:sz w:val="15"/>
                <w:szCs w:val="15"/>
                <w:lang w:val="zh-CN" w:eastAsia="zh-CN"/>
              </w:rPr>
              <w:br/>
              <w:t xml:space="preserve">Kegiatan </w:t>
            </w:r>
            <w:r w:rsidRPr="00145B72">
              <w:rPr>
                <w:rFonts w:eastAsia="Times New Roman" w:cstheme="minorHAnsi"/>
                <w:color w:val="000000"/>
                <w:sz w:val="15"/>
                <w:szCs w:val="15"/>
                <w:lang w:val="zh-CN" w:eastAsia="zh-CN"/>
              </w:rPr>
              <w:br/>
              <w:t xml:space="preserve">Pemberdayaan Desa </w:t>
            </w:r>
            <w:r w:rsidRPr="00145B72">
              <w:rPr>
                <w:rFonts w:eastAsia="Times New Roman" w:cstheme="minorHAnsi"/>
                <w:color w:val="000000"/>
                <w:sz w:val="15"/>
                <w:szCs w:val="15"/>
                <w:lang w:eastAsia="zh-CN"/>
              </w:rPr>
              <w:t>yang dikoordinasikan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A4743D">
            <w:pPr>
              <w:jc w:val="center"/>
              <w:rPr>
                <w:rFonts w:ascii="Bookman Old Style" w:hAnsi="Bookman Old Style" w:cs="Calibri"/>
                <w:sz w:val="12"/>
                <w:szCs w:val="12"/>
              </w:rPr>
            </w:pPr>
            <w:r>
              <w:rPr>
                <w:rFonts w:ascii="Bookman Old Style" w:hAnsi="Bookman Old Style" w:cs="Calibri"/>
                <w:sz w:val="12"/>
                <w:szCs w:val="12"/>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657" w:type="dxa"/>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w:t>
            </w:r>
            <w:r w:rsidR="00D20A8C">
              <w:rPr>
                <w:rFonts w:ascii="Bookman Old Style" w:hAnsi="Bookman Old Style" w:cs="Calibri"/>
                <w:b/>
                <w:bCs/>
                <w:color w:val="000000"/>
                <w:sz w:val="12"/>
                <w:szCs w:val="12"/>
              </w:rPr>
              <w:t xml:space="preserve">.000.000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10.136.900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10.390.627 </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10.639.898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10.893.766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8722A" w:rsidP="00D20A8C">
            <w:pPr>
              <w:jc w:val="right"/>
              <w:rPr>
                <w:rFonts w:ascii="Bookman Old Style" w:hAnsi="Bookman Old Style" w:cs="Calibri"/>
                <w:b/>
                <w:bCs/>
                <w:sz w:val="12"/>
                <w:szCs w:val="12"/>
              </w:rPr>
            </w:pPr>
            <w:r>
              <w:rPr>
                <w:rFonts w:ascii="Bookman Old Style" w:hAnsi="Bookman Old Style" w:cs="Calibri"/>
                <w:b/>
                <w:bCs/>
                <w:sz w:val="12"/>
                <w:szCs w:val="12"/>
              </w:rPr>
              <w:t>100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D20A8C" w:rsidRDefault="00D20A8C" w:rsidP="00D20A8C">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10.893.766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D20A8C"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Peningkatan partisipasi masyarakat dalam forum musyawarah perencanaan pembangunan di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D20A8C">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Lembaga Kemasyarakatan yang</w:t>
            </w:r>
            <w:r w:rsidRPr="00145B72">
              <w:rPr>
                <w:rFonts w:eastAsia="Times New Roman" w:cstheme="minorHAnsi"/>
                <w:color w:val="000000"/>
                <w:sz w:val="15"/>
                <w:szCs w:val="15"/>
                <w:lang w:val="zh-CN" w:eastAsia="zh-CN"/>
              </w:rPr>
              <w:br/>
              <w:t>Berpartisipasi dalam Forum Musyawarah</w:t>
            </w:r>
            <w:r w:rsidRPr="00145B72">
              <w:rPr>
                <w:rFonts w:eastAsia="Times New Roman" w:cstheme="minorHAnsi"/>
                <w:color w:val="000000"/>
                <w:sz w:val="15"/>
                <w:szCs w:val="15"/>
                <w:lang w:val="zh-CN" w:eastAsia="zh-CN"/>
              </w:rPr>
              <w:br/>
              <w:t>Perencanaan Pembangunan di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7 lembaga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D20A8C">
            <w:pPr>
              <w:jc w:val="center"/>
              <w:rPr>
                <w:rFonts w:ascii="Bookman Old Style" w:hAnsi="Bookman Old Style" w:cs="Calibri"/>
                <w:sz w:val="12"/>
                <w:szCs w:val="12"/>
              </w:rPr>
            </w:pPr>
            <w:r>
              <w:rPr>
                <w:rFonts w:ascii="Bookman Old Style" w:hAnsi="Bookman Old Style" w:cs="Calibri"/>
                <w:sz w:val="12"/>
                <w:szCs w:val="12"/>
              </w:rPr>
              <w:t>7 lembaga</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7.000.000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auto"/>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7 lembaga</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7.136.900,00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hideMark/>
          </w:tcPr>
          <w:p w:rsidR="00D20A8C" w:rsidRDefault="00D8722A" w:rsidP="00D20A8C">
            <w:pPr>
              <w:jc w:val="right"/>
              <w:rPr>
                <w:rFonts w:ascii="Bookman Old Style" w:hAnsi="Bookman Old Style" w:cs="Calibri"/>
                <w:sz w:val="12"/>
                <w:szCs w:val="12"/>
              </w:rPr>
            </w:pPr>
            <w:r>
              <w:rPr>
                <w:rFonts w:ascii="Bookman Old Style" w:hAnsi="Bookman Old Style" w:cs="Calibri"/>
                <w:sz w:val="12"/>
                <w:szCs w:val="12"/>
              </w:rPr>
              <w:t>7 lembaga</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7.390.627,0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hideMark/>
          </w:tcPr>
          <w:p w:rsidR="00D20A8C" w:rsidRDefault="00D8722A" w:rsidP="00D20A8C">
            <w:pPr>
              <w:jc w:val="right"/>
              <w:rPr>
                <w:rFonts w:ascii="Bookman Old Style" w:hAnsi="Bookman Old Style" w:cs="Calibri"/>
                <w:sz w:val="12"/>
                <w:szCs w:val="12"/>
              </w:rPr>
            </w:pPr>
            <w:r>
              <w:rPr>
                <w:rFonts w:ascii="Bookman Old Style" w:hAnsi="Bookman Old Style" w:cs="Calibri"/>
                <w:sz w:val="12"/>
                <w:szCs w:val="12"/>
              </w:rPr>
              <w:t>7 lembaga</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7.639.898,0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7 lembaga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7.893.766,0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7 lembaga</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sz w:val="12"/>
                <w:szCs w:val="12"/>
              </w:rPr>
            </w:pPr>
            <w:r>
              <w:rPr>
                <w:rFonts w:ascii="Bookman Old Style" w:hAnsi="Bookman Old Style" w:cs="Calibri"/>
                <w:sz w:val="12"/>
                <w:szCs w:val="12"/>
              </w:rPr>
              <w:t xml:space="preserve">                 7.893.766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Singkronisasi  program kerja dan kegiatan pemberdayaan masyarakat yang dilakukan oleh pemerintah dan swasta di wilayah kerja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0A8C" w:rsidRDefault="00D8722A" w:rsidP="00D20A8C">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Sinkronisasi Program Kerja</w:t>
            </w:r>
            <w:r w:rsidRPr="00145B72">
              <w:rPr>
                <w:rFonts w:eastAsia="Times New Roman" w:cstheme="minorHAnsi"/>
                <w:color w:val="000000"/>
                <w:sz w:val="15"/>
                <w:szCs w:val="15"/>
                <w:lang w:val="zh-CN" w:eastAsia="zh-CN"/>
              </w:rPr>
              <w:br/>
              <w:t>dan Kegiatan Pemberdayaan Masyarakat yang</w:t>
            </w:r>
            <w:r w:rsidRPr="00145B72">
              <w:rPr>
                <w:rFonts w:eastAsia="Times New Roman" w:cstheme="minorHAnsi"/>
                <w:color w:val="000000"/>
                <w:sz w:val="15"/>
                <w:szCs w:val="15"/>
                <w:lang w:val="zh-CN" w:eastAsia="zh-CN"/>
              </w:rPr>
              <w:br/>
              <w:t>Dilakukan oleh Pemerintah dan Swasta di</w:t>
            </w:r>
            <w:r w:rsidRPr="00145B72">
              <w:rPr>
                <w:rFonts w:eastAsia="Times New Roman" w:cstheme="minorHAnsi"/>
                <w:color w:val="000000"/>
                <w:sz w:val="15"/>
                <w:szCs w:val="15"/>
                <w:lang w:val="zh-CN" w:eastAsia="zh-CN"/>
              </w:rPr>
              <w:br/>
              <w:t>Wilayah Kerja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D8722A">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1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8722A" w:rsidP="00476C95">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D20A8C"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7.01.03.2.01.03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D20A8C" w:rsidRDefault="00D20A8C" w:rsidP="00D20A8C">
            <w:pPr>
              <w:rPr>
                <w:rFonts w:ascii="Bookman Old Style" w:hAnsi="Bookman Old Style" w:cs="Calibri"/>
                <w:color w:val="000000"/>
                <w:sz w:val="12"/>
                <w:szCs w:val="12"/>
              </w:rPr>
            </w:pPr>
            <w:r>
              <w:rPr>
                <w:rFonts w:ascii="Bookman Old Style" w:hAnsi="Bookman Old Style" w:cs="Calibri"/>
                <w:color w:val="000000"/>
                <w:sz w:val="12"/>
                <w:szCs w:val="12"/>
              </w:rPr>
              <w:t>peningkatan efektifitas kegiatan pemberdayaan masyarakat di wilayah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0A8C" w:rsidRDefault="00D8722A" w:rsidP="00D20A8C">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Laporan Peningkatan Efektivitas</w:t>
            </w:r>
            <w:r w:rsidRPr="00145B72">
              <w:rPr>
                <w:rFonts w:eastAsia="Times New Roman" w:cstheme="minorHAnsi"/>
                <w:color w:val="000000"/>
                <w:sz w:val="15"/>
                <w:szCs w:val="15"/>
                <w:lang w:val="zh-CN" w:eastAsia="zh-CN"/>
              </w:rPr>
              <w:br/>
              <w:t>Kegiatan Pemberdayaan Masyarakat di Wilayah</w:t>
            </w:r>
            <w:r w:rsidRPr="00145B72">
              <w:rPr>
                <w:rFonts w:eastAsia="Times New Roman" w:cstheme="minorHAnsi"/>
                <w:color w:val="000000"/>
                <w:sz w:val="15"/>
                <w:szCs w:val="15"/>
                <w:lang w:val="zh-CN" w:eastAsia="zh-CN"/>
              </w:rPr>
              <w:br/>
              <w:t>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83668F">
            <w:pPr>
              <w:jc w:val="center"/>
              <w:rPr>
                <w:rFonts w:ascii="Bookman Old Style" w:hAnsi="Bookman Old Style" w:cs="Calibri"/>
                <w:sz w:val="12"/>
                <w:szCs w:val="12"/>
              </w:rPr>
            </w:pPr>
            <w:r>
              <w:rPr>
                <w:rFonts w:ascii="Bookman Old Style" w:hAnsi="Bookman Old Style" w:cs="Calibri"/>
                <w:sz w:val="12"/>
                <w:szCs w:val="12"/>
              </w:rPr>
              <w:t>1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83668F">
            <w:pPr>
              <w:jc w:val="center"/>
              <w:rPr>
                <w:rFonts w:ascii="Bookman Old Style" w:hAnsi="Bookman Old Style" w:cs="Calibri"/>
                <w:sz w:val="12"/>
                <w:szCs w:val="12"/>
              </w:rPr>
            </w:pPr>
            <w:r>
              <w:rPr>
                <w:rFonts w:ascii="Bookman Old Style" w:hAnsi="Bookman Old Style" w:cs="Calibri"/>
                <w:sz w:val="12"/>
                <w:szCs w:val="12"/>
              </w:rPr>
              <w:t>1 laporan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83668F">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D20A8C">
            <w:pPr>
              <w:jc w:val="right"/>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D20A8C">
            <w:pPr>
              <w:jc w:val="right"/>
              <w:rPr>
                <w:rFonts w:ascii="Bookman Old Style" w:hAnsi="Bookman Old Style" w:cs="Calibri"/>
                <w:sz w:val="12"/>
                <w:szCs w:val="12"/>
              </w:rPr>
            </w:pPr>
            <w:r>
              <w:rPr>
                <w:rFonts w:ascii="Bookman Old Style" w:hAnsi="Bookman Old Style" w:cs="Calibri"/>
                <w:sz w:val="12"/>
                <w:szCs w:val="12"/>
              </w:rPr>
              <w:t>1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D20A8C">
            <w:pPr>
              <w:jc w:val="right"/>
              <w:rPr>
                <w:rFonts w:ascii="Bookman Old Style" w:hAnsi="Bookman Old Style" w:cs="Calibri"/>
                <w:sz w:val="12"/>
                <w:szCs w:val="12"/>
              </w:rPr>
            </w:pPr>
            <w:r>
              <w:rPr>
                <w:rFonts w:ascii="Bookman Old Style" w:hAnsi="Bookman Old Style" w:cs="Calibri"/>
                <w:sz w:val="12"/>
                <w:szCs w:val="12"/>
              </w:rPr>
              <w:t>1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83668F" w:rsidP="00D20A8C">
            <w:pPr>
              <w:jc w:val="right"/>
              <w:rPr>
                <w:rFonts w:ascii="Bookman Old Style" w:hAnsi="Bookman Old Style" w:cs="Calibri"/>
                <w:sz w:val="12"/>
                <w:szCs w:val="12"/>
              </w:rPr>
            </w:pPr>
            <w:r>
              <w:rPr>
                <w:rFonts w:ascii="Bookman Old Style" w:hAnsi="Bookman Old Style" w:cs="Calibri"/>
                <w:sz w:val="12"/>
                <w:szCs w:val="12"/>
              </w:rPr>
              <w:t>1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20A8C" w:rsidRDefault="00D20A8C" w:rsidP="00D20A8C">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1.500.000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A8C" w:rsidRPr="0071653D" w:rsidRDefault="00D20A8C" w:rsidP="00D20A8C">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D20A8C" w:rsidRPr="0071653D" w:rsidRDefault="00D20A8C" w:rsidP="00D20A8C">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26B68" w:rsidRPr="0071653D" w:rsidTr="002D0C85">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kapasitas kelembagaan keagamaan di Kecamatan Bontomanai</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26B68" w:rsidRDefault="00B26B68" w:rsidP="00B26B68">
            <w:pPr>
              <w:rPr>
                <w:rFonts w:ascii="Bookman Old Style" w:hAnsi="Bookman Old Style" w:cs="Calibri"/>
                <w:color w:val="000000"/>
                <w:sz w:val="12"/>
                <w:szCs w:val="1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26B68" w:rsidRDefault="00B26B68" w:rsidP="00B26B68">
            <w:pPr>
              <w:rPr>
                <w:rFonts w:eastAsia="Times New Roman" w:cstheme="minorHAnsi"/>
                <w:color w:val="000000"/>
                <w:sz w:val="15"/>
                <w:szCs w:val="15"/>
                <w:lang w:eastAsia="zh-CN"/>
              </w:rPr>
            </w:pPr>
            <w:r>
              <w:rPr>
                <w:rFonts w:eastAsia="Times New Roman" w:cstheme="minorHAnsi"/>
                <w:color w:val="000000"/>
                <w:sz w:val="15"/>
                <w:szCs w:val="15"/>
                <w:lang w:eastAsia="zh-CN"/>
              </w:rPr>
              <w:t xml:space="preserve">Indeks Kesalehan </w:t>
            </w:r>
            <w:r w:rsidR="005C75E8">
              <w:rPr>
                <w:rFonts w:eastAsia="Times New Roman" w:cstheme="minorHAnsi"/>
                <w:color w:val="000000"/>
                <w:sz w:val="15"/>
                <w:szCs w:val="15"/>
                <w:lang w:eastAsia="zh-CN"/>
              </w:rPr>
              <w:t>social</w:t>
            </w:r>
          </w:p>
        </w:tc>
        <w:tc>
          <w:tcPr>
            <w:tcW w:w="64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63</w:t>
            </w:r>
          </w:p>
        </w:tc>
        <w:tc>
          <w:tcPr>
            <w:tcW w:w="6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61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65,15</w:t>
            </w:r>
          </w:p>
        </w:tc>
        <w:tc>
          <w:tcPr>
            <w:tcW w:w="73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67,30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70,00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75,00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75,00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B26B68" w:rsidRDefault="00B26B68" w:rsidP="00B26B68">
            <w:pPr>
              <w:rPr>
                <w:rFonts w:ascii="Bookman Old Style" w:eastAsia="Times New Roman" w:hAnsi="Bookman Old Style" w:cs="Arial"/>
                <w:color w:val="000000"/>
                <w:sz w:val="12"/>
                <w:szCs w:val="12"/>
              </w:rPr>
            </w:pPr>
          </w:p>
        </w:tc>
        <w:tc>
          <w:tcPr>
            <w:tcW w:w="567" w:type="dxa"/>
            <w:gridSpan w:val="2"/>
            <w:tcBorders>
              <w:top w:val="nil"/>
              <w:left w:val="single" w:sz="4" w:space="0" w:color="auto"/>
              <w:bottom w:val="single" w:sz="4" w:space="0" w:color="auto"/>
              <w:right w:val="single" w:sz="4" w:space="0" w:color="auto"/>
            </w:tcBorders>
            <w:shd w:val="clear" w:color="auto" w:fill="FBD4B4" w:themeFill="accent6" w:themeFillTint="66"/>
            <w:vAlign w:val="center"/>
          </w:tcPr>
          <w:p w:rsidR="00B26B68" w:rsidRDefault="00B26B68" w:rsidP="00B26B68">
            <w:pPr>
              <w:spacing w:after="0" w:line="240" w:lineRule="auto"/>
              <w:rPr>
                <w:rFonts w:ascii="Bookman Old Style" w:eastAsia="Times New Roman" w:hAnsi="Bookman Old Style" w:cs="Arial"/>
                <w:color w:val="000000"/>
                <w:sz w:val="12"/>
                <w:szCs w:val="12"/>
              </w:rPr>
            </w:pPr>
          </w:p>
        </w:tc>
      </w:tr>
      <w:tr w:rsidR="00B26B68" w:rsidRPr="0071653D" w:rsidTr="002D0C85">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26B68" w:rsidRDefault="00573D46" w:rsidP="00B26B68">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toleransi kehidupan social kemasyarakatan di Kecamatan Bontomanai</w:t>
            </w:r>
          </w:p>
        </w:tc>
        <w:tc>
          <w:tcPr>
            <w:tcW w:w="11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26B68" w:rsidRDefault="00B26B68" w:rsidP="00B26B68">
            <w:pPr>
              <w:rPr>
                <w:rFonts w:ascii="Bookman Old Style" w:hAnsi="Bookman Old Style" w:cs="Calibri"/>
                <w:color w:val="000000"/>
                <w:sz w:val="12"/>
                <w:szCs w:val="1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26B68" w:rsidRPr="00532DEA" w:rsidRDefault="00B26B68" w:rsidP="00B26B68">
            <w:pPr>
              <w:rPr>
                <w:rFonts w:eastAsia="Times New Roman" w:cstheme="minorHAnsi"/>
                <w:color w:val="000000"/>
                <w:sz w:val="15"/>
                <w:szCs w:val="15"/>
                <w:lang w:eastAsia="zh-CN"/>
              </w:rPr>
            </w:pPr>
            <w:r>
              <w:rPr>
                <w:rFonts w:eastAsia="Times New Roman" w:cstheme="minorHAnsi"/>
                <w:color w:val="000000"/>
                <w:sz w:val="15"/>
                <w:szCs w:val="15"/>
                <w:lang w:eastAsia="zh-CN"/>
              </w:rPr>
              <w:t>Tingkat toleransi di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63,00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65,00</w:t>
            </w:r>
          </w:p>
        </w:tc>
        <w:tc>
          <w:tcPr>
            <w:tcW w:w="6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61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66,00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68,00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72,00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77,00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sz w:val="12"/>
                <w:szCs w:val="12"/>
              </w:rPr>
            </w:pPr>
            <w:r>
              <w:rPr>
                <w:rFonts w:ascii="Bookman Old Style" w:hAnsi="Bookman Old Style" w:cs="Calibri"/>
                <w:sz w:val="12"/>
                <w:szCs w:val="12"/>
              </w:rPr>
              <w:t>77,00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B26B68" w:rsidRDefault="00B26B68" w:rsidP="00B26B68">
            <w:pPr>
              <w:jc w:val="right"/>
              <w:rPr>
                <w:rFonts w:ascii="Bookman Old Style" w:hAnsi="Bookman Old Style" w:cs="Calibri"/>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B26B68" w:rsidRDefault="00B26B68" w:rsidP="00B26B68">
            <w:pPr>
              <w:rPr>
                <w:rFonts w:ascii="Bookman Old Style" w:eastAsia="Times New Roman" w:hAnsi="Bookman Old Style" w:cs="Arial"/>
                <w:color w:val="000000"/>
                <w:sz w:val="12"/>
                <w:szCs w:val="12"/>
              </w:rPr>
            </w:pPr>
          </w:p>
        </w:tc>
        <w:tc>
          <w:tcPr>
            <w:tcW w:w="567" w:type="dxa"/>
            <w:gridSpan w:val="2"/>
            <w:tcBorders>
              <w:top w:val="nil"/>
              <w:left w:val="single" w:sz="4" w:space="0" w:color="auto"/>
              <w:bottom w:val="single" w:sz="4" w:space="0" w:color="auto"/>
              <w:right w:val="single" w:sz="4" w:space="0" w:color="auto"/>
            </w:tcBorders>
            <w:shd w:val="clear" w:color="auto" w:fill="FBD4B4" w:themeFill="accent6" w:themeFillTint="66"/>
            <w:vAlign w:val="center"/>
          </w:tcPr>
          <w:p w:rsidR="00B26B68" w:rsidRDefault="00B26B68" w:rsidP="00B26B68">
            <w:pPr>
              <w:spacing w:after="0" w:line="240" w:lineRule="auto"/>
              <w:rPr>
                <w:rFonts w:ascii="Bookman Old Style" w:eastAsia="Times New Roman" w:hAnsi="Bookman Old Style" w:cs="Arial"/>
                <w:color w:val="000000"/>
                <w:sz w:val="12"/>
                <w:szCs w:val="12"/>
              </w:rPr>
            </w:pPr>
          </w:p>
        </w:tc>
      </w:tr>
      <w:tr w:rsidR="00B26B68"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w:t>
            </w: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tcPr>
          <w:p w:rsidR="00B26B68" w:rsidRDefault="00B26B68" w:rsidP="00B26B68">
            <w:pPr>
              <w:rPr>
                <w:rFonts w:ascii="Bookman Old Style" w:hAnsi="Bookman Old Style" w:cs="Calibri"/>
                <w:color w:val="000000"/>
                <w:sz w:val="12"/>
                <w:szCs w:val="12"/>
              </w:rPr>
            </w:pPr>
            <w:r>
              <w:rPr>
                <w:rFonts w:ascii="Bookman Old Style" w:hAnsi="Bookman Old Style" w:cs="Calibri"/>
                <w:color w:val="000000"/>
                <w:sz w:val="12"/>
                <w:szCs w:val="12"/>
              </w:rPr>
              <w:t>PROGRAM KOORDINASI KETENTERAMAN DAN KETERTIBAN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00"/>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Persentase kasus criminal di tingkat Kecamatan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r>
              <w:rPr>
                <w:rFonts w:ascii="Bookman Old Style" w:eastAsia="Times New Roman" w:hAnsi="Bookman Old Style" w:cs="Arial"/>
                <w:color w:val="000000"/>
                <w:sz w:val="12"/>
                <w:szCs w:val="12"/>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657"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70C0"/>
                <w:sz w:val="12"/>
                <w:szCs w:val="12"/>
              </w:rPr>
            </w:pPr>
            <w:r>
              <w:rPr>
                <w:rFonts w:ascii="Bookman Old Style" w:eastAsia="Times New Roman" w:hAnsi="Bookman Old Style" w:cs="Arial"/>
                <w:color w:val="0070C0"/>
                <w:sz w:val="12"/>
                <w:szCs w:val="12"/>
              </w:rPr>
              <w:t>23.000.000</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23.314.870</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23.898.441</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sz w:val="12"/>
                <w:szCs w:val="12"/>
              </w:rPr>
            </w:pPr>
            <w:r>
              <w:rPr>
                <w:rFonts w:ascii="Bookman Old Style" w:eastAsia="Times New Roman" w:hAnsi="Bookman Old Style" w:cs="Arial"/>
                <w:sz w:val="12"/>
                <w:szCs w:val="12"/>
              </w:rPr>
              <w:t>24.471.765</w:t>
            </w:r>
            <w:r w:rsidRPr="0071653D">
              <w:rPr>
                <w:rFonts w:ascii="Bookman Old Style" w:eastAsia="Times New Roman" w:hAnsi="Bookman Old Style" w:cs="Arial"/>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sz w:val="12"/>
                <w:szCs w:val="12"/>
              </w:rPr>
            </w:pPr>
            <w:r w:rsidRPr="0071653D">
              <w:rPr>
                <w:rFonts w:ascii="Bookman Old Style" w:eastAsia="Times New Roman" w:hAnsi="Bookman Old Style" w:cs="Arial"/>
                <w:sz w:val="12"/>
                <w:szCs w:val="12"/>
              </w:rPr>
              <w:t> </w:t>
            </w:r>
            <w:r>
              <w:rPr>
                <w:rFonts w:ascii="Bookman Old Style" w:eastAsia="Times New Roman" w:hAnsi="Bookman Old Style" w:cs="Arial"/>
                <w:color w:val="000000"/>
                <w:sz w:val="12"/>
                <w:szCs w:val="12"/>
              </w:rPr>
              <w:t>25.055.661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1,00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25.055.661</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FFFF00"/>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B26B68" w:rsidRPr="0071653D" w:rsidTr="00FA5C78">
        <w:trPr>
          <w:trHeight w:val="287"/>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Upaya Penyelenggaraan Ketenteraman dan Ketertiban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rPr>
                <w:rFonts w:ascii="Bookman Old Style" w:hAnsi="Bookman Old Style" w:cs="Calibri"/>
                <w:b/>
                <w:bCs/>
                <w:color w:val="000000"/>
                <w:sz w:val="12"/>
                <w:szCs w:val="12"/>
              </w:rPr>
            </w:pPr>
            <w:r>
              <w:rPr>
                <w:rFonts w:ascii="Bookman Old Style" w:hAnsi="Bookman Old Style" w:cs="Calibri"/>
                <w:b/>
                <w:bCs/>
                <w:color w:val="000000"/>
                <w:sz w:val="12"/>
                <w:szCs w:val="12"/>
              </w:rPr>
              <w:t>Jumlah laporan hasil koordinasi penyelenggaraan ketenteraman dan ketertiban umum yang dikoordinasikan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657" w:type="dxa"/>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23.000.000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23.314.870 </w:t>
            </w:r>
          </w:p>
        </w:tc>
        <w:tc>
          <w:tcPr>
            <w:tcW w:w="823"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23.898.441 </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24.500.000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25.055.661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center"/>
              <w:rPr>
                <w:rFonts w:ascii="Bookman Old Style" w:hAnsi="Bookman Old Style" w:cs="Calibri"/>
                <w:b/>
                <w:bCs/>
                <w:sz w:val="12"/>
                <w:szCs w:val="12"/>
              </w:rPr>
            </w:pPr>
            <w:r>
              <w:rPr>
                <w:rFonts w:ascii="Bookman Old Style" w:hAnsi="Bookman Old Style" w:cs="Calibri"/>
                <w:b/>
                <w:bCs/>
                <w:sz w:val="12"/>
                <w:szCs w:val="12"/>
              </w:rPr>
              <w:t>12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B26B68" w:rsidRDefault="00B26B68" w:rsidP="00B26B68">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25.055.661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r>
      <w:tr w:rsidR="00B26B68" w:rsidRPr="0071653D" w:rsidTr="00FA5C78">
        <w:trPr>
          <w:trHeight w:val="55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B26B68" w:rsidRDefault="00B26B68" w:rsidP="00B26B68">
            <w:pPr>
              <w:rPr>
                <w:rFonts w:ascii="Bookman Old Style" w:hAnsi="Bookman Old Style" w:cs="Calibri"/>
                <w:color w:val="000000"/>
                <w:sz w:val="12"/>
                <w:szCs w:val="12"/>
              </w:rPr>
            </w:pPr>
            <w:r>
              <w:rPr>
                <w:rFonts w:ascii="Bookman Old Style" w:hAnsi="Bookman Old Style" w:cs="Calibri"/>
                <w:color w:val="000000"/>
                <w:sz w:val="12"/>
                <w:szCs w:val="12"/>
              </w:rPr>
              <w:t>Sinergitas dengan kepolisian Negara Republik Indonesia,TNI dan instansi vertikal di wilayah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Laporan Hasil Sinergitas dengan</w:t>
            </w:r>
            <w:r w:rsidRPr="00145B72">
              <w:rPr>
                <w:rFonts w:eastAsia="Times New Roman" w:cstheme="minorHAnsi"/>
                <w:color w:val="000000"/>
                <w:sz w:val="15"/>
                <w:szCs w:val="15"/>
                <w:lang w:val="zh-CN" w:eastAsia="zh-CN"/>
              </w:rPr>
              <w:br/>
              <w:t>Kepolisian Negara Republik Indonesia, Tentara</w:t>
            </w:r>
            <w:r w:rsidRPr="00145B72">
              <w:rPr>
                <w:rFonts w:eastAsia="Times New Roman" w:cstheme="minorHAnsi"/>
                <w:color w:val="000000"/>
                <w:sz w:val="15"/>
                <w:szCs w:val="15"/>
                <w:lang w:val="zh-CN" w:eastAsia="zh-CN"/>
              </w:rPr>
              <w:br/>
              <w:t>Nasional Indonesia dan Instansi Vertikal di</w:t>
            </w:r>
            <w:r w:rsidRPr="00145B72">
              <w:rPr>
                <w:rFonts w:eastAsia="Times New Roman" w:cstheme="minorHAnsi"/>
                <w:color w:val="000000"/>
                <w:sz w:val="15"/>
                <w:szCs w:val="15"/>
                <w:lang w:val="zh-CN" w:eastAsia="zh-CN"/>
              </w:rPr>
              <w:br/>
              <w:t>Wilayah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21.000.000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21.314.870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21.898.441</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22.000.000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22.555.661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12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 xml:space="preserve">                22.555.661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rPr>
                <w:rFonts w:ascii="Bookman Old Style" w:hAnsi="Bookman Old Style"/>
              </w:rPr>
            </w:pPr>
            <w:r>
              <w:rPr>
                <w:rFonts w:ascii="Bookman Old Style" w:eastAsia="Times New Roman" w:hAnsi="Bookman Old Style" w:cs="Arial"/>
                <w:color w:val="000000"/>
                <w:sz w:val="12"/>
                <w:szCs w:val="12"/>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Kec. Bontomanai</w:t>
            </w:r>
          </w:p>
        </w:tc>
      </w:tr>
      <w:tr w:rsidR="00B26B68" w:rsidRPr="0071653D" w:rsidTr="00FA5C78">
        <w:trPr>
          <w:trHeight w:val="55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7.01.04.2.01.02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71653D" w:rsidRDefault="00B26B68" w:rsidP="00B26B68">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B26B68" w:rsidRDefault="00B26B68" w:rsidP="00B26B68">
            <w:pPr>
              <w:rPr>
                <w:rFonts w:ascii="Bookman Old Style" w:hAnsi="Bookman Old Style" w:cs="Calibri"/>
                <w:color w:val="000000"/>
                <w:sz w:val="12"/>
                <w:szCs w:val="12"/>
              </w:rPr>
            </w:pPr>
            <w:r>
              <w:rPr>
                <w:rFonts w:ascii="Bookman Old Style" w:hAnsi="Bookman Old Style" w:cs="Calibri"/>
                <w:color w:val="000000"/>
                <w:sz w:val="12"/>
                <w:szCs w:val="12"/>
              </w:rPr>
              <w:t>Harmonisasi hubungan dengan tokoh agama dan tokoh masyarakat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26B68" w:rsidRDefault="00B26B68" w:rsidP="00B26B68">
            <w:pPr>
              <w:rPr>
                <w:rFonts w:ascii="Bookman Old Style" w:hAnsi="Bookman Old Style" w:cs="Calibri"/>
                <w:color w:val="000000"/>
                <w:sz w:val="12"/>
                <w:szCs w:val="12"/>
              </w:rPr>
            </w:pPr>
            <w:r>
              <w:rPr>
                <w:rFonts w:ascii="Bookman Old Style" w:hAnsi="Bookman Old Style" w:cs="Calibri"/>
                <w:color w:val="000000"/>
                <w:sz w:val="12"/>
                <w:szCs w:val="12"/>
              </w:rPr>
              <w:t>Terciptanya hubungan harmonis dalam masyarakat</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10 desa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10 desa</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bookmarkStart w:id="0" w:name="_GoBack"/>
            <w:bookmarkEnd w:id="0"/>
            <w:r>
              <w:rPr>
                <w:rFonts w:ascii="Bookman Old Style" w:hAnsi="Bookman Old Style" w:cs="Calibri"/>
                <w:color w:val="000000"/>
                <w:sz w:val="12"/>
                <w:szCs w:val="12"/>
              </w:rPr>
              <w:t xml:space="preserve">                  2.000.000 </w:t>
            </w:r>
          </w:p>
        </w:tc>
        <w:tc>
          <w:tcPr>
            <w:tcW w:w="6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10 desa</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10 desa</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2471765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10 desa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right"/>
              <w:rPr>
                <w:rFonts w:ascii="Bookman Old Style" w:hAnsi="Bookman Old Style" w:cs="Calibri"/>
                <w:color w:val="000000"/>
                <w:sz w:val="12"/>
                <w:szCs w:val="12"/>
              </w:rPr>
            </w:pPr>
            <w:r>
              <w:rPr>
                <w:rFonts w:ascii="Bookman Old Style" w:hAnsi="Bookman Old Style" w:cs="Calibri"/>
                <w:color w:val="000000"/>
                <w:sz w:val="12"/>
                <w:szCs w:val="12"/>
              </w:rPr>
              <w:t>2.500.000,0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10 desa</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6B68" w:rsidRDefault="00B26B68" w:rsidP="00B26B68">
            <w:pPr>
              <w:jc w:val="center"/>
              <w:rPr>
                <w:rFonts w:ascii="Bookman Old Style" w:hAnsi="Bookman Old Style" w:cs="Calibri"/>
                <w:sz w:val="12"/>
                <w:szCs w:val="12"/>
              </w:rPr>
            </w:pPr>
            <w:r>
              <w:rPr>
                <w:rFonts w:ascii="Bookman Old Style" w:hAnsi="Bookman Old Style" w:cs="Calibri"/>
                <w:sz w:val="12"/>
                <w:szCs w:val="12"/>
              </w:rPr>
              <w:t xml:space="preserve">                 2.500.000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68" w:rsidRPr="00891B1C" w:rsidRDefault="00B26B68" w:rsidP="00B26B68">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B26B68" w:rsidRPr="00891B1C" w:rsidRDefault="00B26B68" w:rsidP="00B26B68">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5C75E8">
        <w:trPr>
          <w:trHeight w:val="555"/>
        </w:trPr>
        <w:tc>
          <w:tcPr>
            <w:tcW w:w="3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Meningkatkan upaya pelestarian nilai-nilai budaya dan kearifan lokal dengan mengaktualisasikan pada kehidupan social di Kecamatan Bontomanai</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Default="00573D46" w:rsidP="00573D46">
            <w:pPr>
              <w:spacing w:after="0" w:line="240" w:lineRule="auto"/>
              <w:rPr>
                <w:rFonts w:ascii="Bookman Old Style" w:eastAsia="Times New Roman" w:hAnsi="Bookman Old Style" w:cs="Arial"/>
                <w:color w:val="000000"/>
                <w:sz w:val="12"/>
                <w:szCs w:val="12"/>
              </w:rPr>
            </w:pPr>
          </w:p>
        </w:tc>
        <w:tc>
          <w:tcPr>
            <w:tcW w:w="223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Default="00573D46" w:rsidP="00573D46">
            <w:pPr>
              <w:rPr>
                <w:rFonts w:ascii="Bookman Old Style" w:hAnsi="Bookman Old Style" w:cs="Calibri"/>
                <w:color w:val="000000"/>
                <w:sz w:val="12"/>
                <w:szCs w:val="1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3D46" w:rsidRDefault="00573D46" w:rsidP="00573D46">
            <w:pPr>
              <w:rPr>
                <w:rFonts w:ascii="Bookman Old Style" w:hAnsi="Bookman Old Style" w:cs="Calibri"/>
                <w:b/>
                <w:bCs/>
                <w:color w:val="000000"/>
                <w:sz w:val="12"/>
                <w:szCs w:val="12"/>
              </w:rPr>
            </w:pPr>
            <w:r>
              <w:rPr>
                <w:rFonts w:ascii="Bookman Old Style" w:hAnsi="Bookman Old Style" w:cs="Calibri"/>
                <w:b/>
                <w:bCs/>
                <w:color w:val="000000"/>
                <w:sz w:val="12"/>
                <w:szCs w:val="12"/>
              </w:rPr>
              <w:t>Indeks Ketahanan Sosial</w:t>
            </w:r>
          </w:p>
        </w:tc>
        <w:tc>
          <w:tcPr>
            <w:tcW w:w="64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center"/>
              <w:rPr>
                <w:rFonts w:ascii="Bookman Old Style" w:hAnsi="Bookman Old Style" w:cs="Calibri"/>
                <w:sz w:val="12"/>
                <w:szCs w:val="12"/>
              </w:rPr>
            </w:pPr>
            <w:r>
              <w:rPr>
                <w:rFonts w:ascii="Bookman Old Style" w:hAnsi="Bookman Old Style" w:cs="Calibri"/>
                <w:sz w:val="12"/>
                <w:szCs w:val="12"/>
              </w:rPr>
              <w:t>0,6817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center"/>
              <w:rPr>
                <w:rFonts w:ascii="Bookman Old Style" w:hAnsi="Bookman Old Style" w:cs="Calibri"/>
                <w:sz w:val="12"/>
                <w:szCs w:val="12"/>
              </w:rPr>
            </w:pPr>
            <w:r>
              <w:rPr>
                <w:rFonts w:ascii="Bookman Old Style" w:hAnsi="Bookman Old Style" w:cs="Calibri"/>
                <w:sz w:val="12"/>
                <w:szCs w:val="12"/>
              </w:rPr>
              <w:t>0,6900</w:t>
            </w:r>
          </w:p>
        </w:tc>
        <w:tc>
          <w:tcPr>
            <w:tcW w:w="6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61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center"/>
              <w:rPr>
                <w:rFonts w:ascii="Bookman Old Style" w:hAnsi="Bookman Old Style" w:cs="Calibri"/>
                <w:sz w:val="12"/>
                <w:szCs w:val="12"/>
              </w:rPr>
            </w:pPr>
            <w:r>
              <w:rPr>
                <w:rFonts w:ascii="Bookman Old Style" w:hAnsi="Bookman Old Style" w:cs="Calibri"/>
                <w:sz w:val="12"/>
                <w:szCs w:val="12"/>
              </w:rPr>
              <w:t>0,7000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0,7100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0,7150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0,7150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0,7150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Default="00573D46" w:rsidP="00573D46">
            <w:pPr>
              <w:rPr>
                <w:rFonts w:ascii="Bookman Old Style" w:eastAsia="Times New Roman" w:hAnsi="Bookman Old Style" w:cs="Arial"/>
                <w:color w:val="000000"/>
                <w:sz w:val="12"/>
                <w:szCs w:val="12"/>
              </w:rPr>
            </w:pPr>
          </w:p>
        </w:tc>
        <w:tc>
          <w:tcPr>
            <w:tcW w:w="567" w:type="dxa"/>
            <w:gridSpan w:val="2"/>
            <w:tcBorders>
              <w:top w:val="nil"/>
              <w:left w:val="single" w:sz="4" w:space="0" w:color="auto"/>
              <w:bottom w:val="single" w:sz="4" w:space="0" w:color="auto"/>
              <w:right w:val="single" w:sz="4" w:space="0" w:color="auto"/>
            </w:tcBorders>
            <w:shd w:val="clear" w:color="auto" w:fill="FBD4B4" w:themeFill="accent6" w:themeFillTint="66"/>
            <w:vAlign w:val="center"/>
          </w:tcPr>
          <w:p w:rsidR="00573D46" w:rsidRDefault="00573D46" w:rsidP="00573D46">
            <w:pPr>
              <w:spacing w:after="0" w:line="240" w:lineRule="auto"/>
              <w:rPr>
                <w:rFonts w:ascii="Bookman Old Style" w:eastAsia="Times New Roman" w:hAnsi="Bookman Old Style" w:cs="Arial"/>
                <w:color w:val="000000"/>
                <w:sz w:val="12"/>
                <w:szCs w:val="12"/>
              </w:rPr>
            </w:pPr>
          </w:p>
        </w:tc>
      </w:tr>
      <w:tr w:rsidR="00573D46" w:rsidRPr="0071653D" w:rsidTr="005C75E8">
        <w:trPr>
          <w:trHeight w:val="555"/>
        </w:trPr>
        <w:tc>
          <w:tcPr>
            <w:tcW w:w="3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Meningkatnya tatanan kehidupan social masyarakat</w:t>
            </w:r>
          </w:p>
        </w:tc>
        <w:tc>
          <w:tcPr>
            <w:tcW w:w="11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Default="00573D46" w:rsidP="00573D46">
            <w:pPr>
              <w:spacing w:after="0" w:line="240" w:lineRule="auto"/>
              <w:rPr>
                <w:rFonts w:ascii="Bookman Old Style" w:eastAsia="Times New Roman" w:hAnsi="Bookman Old Style" w:cs="Arial"/>
                <w:color w:val="000000"/>
                <w:sz w:val="12"/>
                <w:szCs w:val="12"/>
              </w:rPr>
            </w:pPr>
          </w:p>
        </w:tc>
        <w:tc>
          <w:tcPr>
            <w:tcW w:w="223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Default="00573D46" w:rsidP="00573D46">
            <w:pPr>
              <w:rPr>
                <w:rFonts w:ascii="Bookman Old Style" w:hAnsi="Bookman Old Style" w:cs="Calibri"/>
                <w:color w:val="000000"/>
                <w:sz w:val="12"/>
                <w:szCs w:val="1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3D46" w:rsidRDefault="00573D46" w:rsidP="00573D46">
            <w:pPr>
              <w:rPr>
                <w:rFonts w:ascii="Bookman Old Style" w:hAnsi="Bookman Old Style" w:cs="Calibri"/>
                <w:b/>
                <w:bCs/>
                <w:color w:val="000000"/>
                <w:sz w:val="12"/>
                <w:szCs w:val="12"/>
              </w:rPr>
            </w:pPr>
            <w:r>
              <w:rPr>
                <w:rFonts w:ascii="Bookman Old Style" w:hAnsi="Bookman Old Style" w:cs="Calibri"/>
                <w:b/>
                <w:bCs/>
                <w:color w:val="000000"/>
                <w:sz w:val="12"/>
                <w:szCs w:val="12"/>
              </w:rPr>
              <w:t>Tingkat solidaritas social di 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center"/>
              <w:rPr>
                <w:rFonts w:ascii="Bookman Old Style" w:hAnsi="Bookman Old Style" w:cs="Calibri"/>
                <w:sz w:val="12"/>
                <w:szCs w:val="12"/>
              </w:rPr>
            </w:pPr>
            <w:r>
              <w:rPr>
                <w:rFonts w:ascii="Bookman Old Style" w:hAnsi="Bookman Old Style" w:cs="Calibri"/>
                <w:sz w:val="12"/>
                <w:szCs w:val="12"/>
              </w:rPr>
              <w:t>60,00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center"/>
              <w:rPr>
                <w:rFonts w:ascii="Bookman Old Style" w:hAnsi="Bookman Old Style" w:cs="Calibri"/>
                <w:sz w:val="12"/>
                <w:szCs w:val="12"/>
              </w:rPr>
            </w:pPr>
            <w:r>
              <w:rPr>
                <w:rFonts w:ascii="Bookman Old Style" w:hAnsi="Bookman Old Style" w:cs="Calibri"/>
                <w:sz w:val="12"/>
                <w:szCs w:val="12"/>
              </w:rPr>
              <w:t>69,00</w:t>
            </w:r>
          </w:p>
        </w:tc>
        <w:tc>
          <w:tcPr>
            <w:tcW w:w="6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61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center"/>
              <w:rPr>
                <w:rFonts w:ascii="Bookman Old Style" w:hAnsi="Bookman Old Style" w:cs="Calibri"/>
                <w:sz w:val="12"/>
                <w:szCs w:val="12"/>
              </w:rPr>
            </w:pPr>
            <w:r>
              <w:rPr>
                <w:rFonts w:ascii="Bookman Old Style" w:hAnsi="Bookman Old Style" w:cs="Calibri"/>
                <w:sz w:val="12"/>
                <w:szCs w:val="12"/>
              </w:rPr>
              <w:t>70,00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823"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71,00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71,50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73,00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8163B5" w:rsidP="00573D46">
            <w:pPr>
              <w:jc w:val="right"/>
              <w:rPr>
                <w:rFonts w:ascii="Bookman Old Style" w:hAnsi="Bookman Old Style" w:cs="Calibri"/>
                <w:sz w:val="12"/>
                <w:szCs w:val="12"/>
              </w:rPr>
            </w:pPr>
            <w:r>
              <w:rPr>
                <w:rFonts w:ascii="Bookman Old Style" w:hAnsi="Bookman Old Style" w:cs="Calibri"/>
                <w:sz w:val="12"/>
                <w:szCs w:val="12"/>
              </w:rPr>
              <w:t>73,00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Default="00573D46" w:rsidP="00573D46">
            <w:pPr>
              <w:rPr>
                <w:rFonts w:ascii="Bookman Old Style" w:eastAsia="Times New Roman" w:hAnsi="Bookman Old Style" w:cs="Arial"/>
                <w:color w:val="000000"/>
                <w:sz w:val="12"/>
                <w:szCs w:val="12"/>
              </w:rPr>
            </w:pPr>
          </w:p>
        </w:tc>
        <w:tc>
          <w:tcPr>
            <w:tcW w:w="567" w:type="dxa"/>
            <w:gridSpan w:val="2"/>
            <w:tcBorders>
              <w:top w:val="nil"/>
              <w:left w:val="single" w:sz="4" w:space="0" w:color="auto"/>
              <w:bottom w:val="single" w:sz="4" w:space="0" w:color="auto"/>
              <w:right w:val="single" w:sz="4" w:space="0" w:color="auto"/>
            </w:tcBorders>
            <w:shd w:val="clear" w:color="auto" w:fill="FBD4B4" w:themeFill="accent6" w:themeFillTint="66"/>
            <w:vAlign w:val="center"/>
          </w:tcPr>
          <w:p w:rsidR="00573D46" w:rsidRDefault="00573D46" w:rsidP="00573D46">
            <w:pPr>
              <w:spacing w:after="0" w:line="240" w:lineRule="auto"/>
              <w:rPr>
                <w:rFonts w:ascii="Bookman Old Style" w:eastAsia="Times New Roman" w:hAnsi="Bookman Old Style" w:cs="Arial"/>
                <w:color w:val="000000"/>
                <w:sz w:val="12"/>
                <w:szCs w:val="12"/>
              </w:rPr>
            </w:pPr>
          </w:p>
        </w:tc>
      </w:tr>
      <w:tr w:rsidR="00573D46" w:rsidRPr="0071653D" w:rsidTr="00FA5C78">
        <w:trPr>
          <w:trHeight w:val="55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7.01.05</w:t>
            </w: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PROGRAM PENYELENGGARAAN URUSAN PEMERINTAHAN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00"/>
          </w:tcPr>
          <w:p w:rsidR="00573D46" w:rsidRDefault="00573D46" w:rsidP="00573D46">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konflik social dan keagamaan di tingkat kecamatan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657"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5.000.000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5.068.450</w:t>
            </w:r>
          </w:p>
        </w:tc>
        <w:tc>
          <w:tcPr>
            <w:tcW w:w="823"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5.195.313</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5.319.949</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5.446.883</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A6A6A6"/>
                <w:sz w:val="12"/>
                <w:szCs w:val="12"/>
              </w:rPr>
            </w:pPr>
            <w:r>
              <w:rPr>
                <w:rFonts w:ascii="Bookman Old Style" w:eastAsia="Times New Roman" w:hAnsi="Bookman Old Style" w:cs="Arial"/>
                <w:color w:val="A6A6A6"/>
                <w:sz w:val="12"/>
                <w:szCs w:val="12"/>
              </w:rPr>
              <w:t>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5.446.883</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nil"/>
              <w:left w:val="single" w:sz="4" w:space="0" w:color="auto"/>
              <w:bottom w:val="single" w:sz="4" w:space="0" w:color="auto"/>
              <w:right w:val="single" w:sz="4" w:space="0" w:color="auto"/>
            </w:tcBorders>
            <w:shd w:val="clear" w:color="auto" w:fill="FFFF00"/>
            <w:vAlign w:val="center"/>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FA5C78">
        <w:trPr>
          <w:trHeight w:val="332"/>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Penyelenggaraan Urusan Pemerintahan Umum sesuai Penugasan Kepala Daerah</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rPr>
                <w:rFonts w:ascii="Bookman Old Style" w:hAnsi="Bookman Old Style" w:cs="Calibri"/>
                <w:b/>
                <w:bCs/>
                <w:color w:val="000000"/>
                <w:sz w:val="12"/>
                <w:szCs w:val="12"/>
              </w:rPr>
            </w:pPr>
            <w:r>
              <w:rPr>
                <w:rFonts w:ascii="Bookman Old Style" w:hAnsi="Bookman Old Style" w:cs="Calibri"/>
                <w:b/>
                <w:bCs/>
                <w:color w:val="000000"/>
                <w:sz w:val="12"/>
                <w:szCs w:val="12"/>
              </w:rPr>
              <w:t>Persentase penyelenggaraan urusan pemerintahan umum sesuai penugasn kepala daerah</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657" w:type="dxa"/>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5.000.000 </w:t>
            </w:r>
          </w:p>
        </w:tc>
        <w:tc>
          <w:tcPr>
            <w:tcW w:w="682" w:type="dxa"/>
            <w:gridSpan w:val="5"/>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646" w:type="dxa"/>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5.068.450 </w:t>
            </w:r>
          </w:p>
        </w:tc>
        <w:tc>
          <w:tcPr>
            <w:tcW w:w="850" w:type="dxa"/>
            <w:gridSpan w:val="6"/>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5.195.313 </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5.319.949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5.446.883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b/>
                <w:bCs/>
                <w:sz w:val="12"/>
                <w:szCs w:val="12"/>
              </w:rPr>
            </w:pPr>
            <w:r>
              <w:rPr>
                <w:rFonts w:ascii="Bookman Old Style" w:hAnsi="Bookman Old Style" w:cs="Calibri"/>
                <w:b/>
                <w:bCs/>
                <w:sz w:val="12"/>
                <w:szCs w:val="12"/>
              </w:rPr>
              <w:t>100,00%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5.446.883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94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Pembinaan wawasan Kebangsaan dan ketahanan nasional dalam rangka memantapkan pengamalan pancasila ,pelaksanaan UUD Negara RI tahun 1945,Pelestarian Bhinneka Tunggal Ika serta Pemertahanan dan Pemeliharaan Keutuhan NKRI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sz w:val="12"/>
                <w:szCs w:val="12"/>
              </w:rPr>
            </w:pPr>
            <w:r w:rsidRPr="00145B72">
              <w:rPr>
                <w:rFonts w:eastAsia="Times New Roman" w:cstheme="minorHAnsi"/>
                <w:color w:val="000000"/>
                <w:sz w:val="15"/>
                <w:szCs w:val="15"/>
                <w:lang w:val="zh-CN" w:eastAsia="zh-CN"/>
              </w:rPr>
              <w:t>Jumlah Orang yang Mengikuti Pembinaan</w:t>
            </w:r>
            <w:r w:rsidRPr="00145B72">
              <w:rPr>
                <w:rFonts w:eastAsia="Times New Roman" w:cstheme="minorHAnsi"/>
                <w:color w:val="000000"/>
                <w:sz w:val="15"/>
                <w:szCs w:val="15"/>
                <w:lang w:val="zh-CN" w:eastAsia="zh-CN"/>
              </w:rPr>
              <w:br/>
              <w:t>Wawasan Kebangsaan dan Ketahanan Nasional</w:t>
            </w:r>
            <w:r w:rsidRPr="00145B72">
              <w:rPr>
                <w:rFonts w:eastAsia="Times New Roman" w:cstheme="minorHAnsi"/>
                <w:color w:val="000000"/>
                <w:sz w:val="15"/>
                <w:szCs w:val="15"/>
                <w:lang w:val="zh-CN" w:eastAsia="zh-CN"/>
              </w:rPr>
              <w:br/>
              <w:t>dalam rangka Memantapkan Pengamalan</w:t>
            </w:r>
            <w:r w:rsidRPr="00145B72">
              <w:rPr>
                <w:rFonts w:eastAsia="Times New Roman" w:cstheme="minorHAnsi"/>
                <w:color w:val="000000"/>
                <w:sz w:val="15"/>
                <w:szCs w:val="15"/>
                <w:lang w:val="zh-CN" w:eastAsia="zh-CN"/>
              </w:rPr>
              <w:br/>
              <w:t>Pancasila, Pelaksanaan Undang-Undang Dasar</w:t>
            </w:r>
            <w:r w:rsidRPr="00145B72">
              <w:rPr>
                <w:rFonts w:eastAsia="Times New Roman" w:cstheme="minorHAnsi"/>
                <w:color w:val="000000"/>
                <w:sz w:val="15"/>
                <w:szCs w:val="15"/>
                <w:lang w:val="zh-CN" w:eastAsia="zh-CN"/>
              </w:rPr>
              <w:br/>
              <w:t>Negara Republik Indonesia Tahun 1945,</w:t>
            </w:r>
            <w:r w:rsidRPr="00145B72">
              <w:rPr>
                <w:rFonts w:eastAsia="Times New Roman" w:cstheme="minorHAnsi"/>
                <w:color w:val="000000"/>
                <w:sz w:val="15"/>
                <w:szCs w:val="15"/>
                <w:lang w:val="zh-CN" w:eastAsia="zh-CN"/>
              </w:rPr>
              <w:br/>
              <w:t>Pelestarian Bhinneka Tunggal Ika serta</w:t>
            </w:r>
            <w:r w:rsidRPr="00145B72">
              <w:rPr>
                <w:rFonts w:eastAsia="Times New Roman" w:cstheme="minorHAnsi"/>
                <w:color w:val="000000"/>
                <w:sz w:val="15"/>
                <w:szCs w:val="15"/>
                <w:lang w:val="zh-CN" w:eastAsia="zh-CN"/>
              </w:rPr>
              <w:br/>
              <w:t>Pemertahanan dan Pemeliharaan Keutuhan</w:t>
            </w:r>
            <w:r w:rsidRPr="00145B72">
              <w:rPr>
                <w:rFonts w:eastAsia="Times New Roman" w:cstheme="minorHAnsi"/>
                <w:color w:val="000000"/>
                <w:sz w:val="15"/>
                <w:szCs w:val="15"/>
                <w:lang w:val="zh-CN" w:eastAsia="zh-CN"/>
              </w:rPr>
              <w:br/>
              <w:t>Negara Kesatuan Republik Indonesia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5.000.000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5.068.450</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5.195.313</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5.319.949</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5.446.883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300 orang</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5.446.883</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Fasilitasi,koordinasi dan pembinaan (Bimtek,sosialisasi,konsultasi) wawasan kebangsaan dan ketahanan Nasional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sz w:val="12"/>
                <w:szCs w:val="12"/>
              </w:rPr>
            </w:pPr>
            <w:r w:rsidRPr="00145B72">
              <w:rPr>
                <w:rFonts w:cstheme="minorHAnsi"/>
                <w:sz w:val="15"/>
                <w:szCs w:val="15"/>
              </w:rPr>
              <w:t>umlah Orang yang Mengikuti Fasilitasi, Koordinasi dan Pembinaan (Bimtek, Sosialisasi, Konsultasi) Wawasan Kebangsaan dan Ketahanan Nasional</w:t>
            </w:r>
            <w:r>
              <w:rPr>
                <w:rFonts w:ascii="Bookman Old Style" w:hAnsi="Bookman Old Style" w:cs="Calibri"/>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Pembinaan Persatuan dan Kesatuan bangsa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Pr="00C72796" w:rsidRDefault="00573D46" w:rsidP="00573D46">
            <w:pPr>
              <w:pStyle w:val="NoSpacing"/>
              <w:rPr>
                <w:sz w:val="18"/>
                <w:szCs w:val="18"/>
              </w:rPr>
            </w:pPr>
            <w:r>
              <w:rPr>
                <w:rFonts w:eastAsia="Bookman Old Style"/>
                <w:color w:val="000000"/>
                <w:lang w:eastAsia="zh-CN" w:bidi="ar"/>
              </w:rPr>
              <w:t>j</w:t>
            </w:r>
            <w:r w:rsidRPr="00C72796">
              <w:rPr>
                <w:rFonts w:eastAsia="Bookman Old Style"/>
                <w:color w:val="000000"/>
                <w:sz w:val="18"/>
                <w:szCs w:val="18"/>
                <w:lang w:eastAsia="zh-CN" w:bidi="ar"/>
              </w:rPr>
              <w:t>umlah</w:t>
            </w:r>
          </w:p>
          <w:p w:rsidR="00573D46" w:rsidRPr="00C72796" w:rsidRDefault="00573D46" w:rsidP="00573D46">
            <w:pPr>
              <w:pStyle w:val="NoSpacing"/>
              <w:rPr>
                <w:sz w:val="18"/>
                <w:szCs w:val="18"/>
              </w:rPr>
            </w:pPr>
            <w:r w:rsidRPr="00C72796">
              <w:rPr>
                <w:rFonts w:eastAsia="Bookman Old Style"/>
                <w:color w:val="000000"/>
                <w:sz w:val="18"/>
                <w:szCs w:val="18"/>
                <w:lang w:eastAsia="zh-CN" w:bidi="ar"/>
              </w:rPr>
              <w:t>Orang</w:t>
            </w:r>
          </w:p>
          <w:p w:rsidR="00573D46" w:rsidRPr="00C72796" w:rsidRDefault="00573D46" w:rsidP="00573D46">
            <w:pPr>
              <w:pStyle w:val="NoSpacing"/>
              <w:rPr>
                <w:sz w:val="18"/>
                <w:szCs w:val="18"/>
              </w:rPr>
            </w:pPr>
            <w:r w:rsidRPr="00C72796">
              <w:rPr>
                <w:rFonts w:eastAsia="Bookman Old Style"/>
                <w:color w:val="000000"/>
                <w:sz w:val="18"/>
                <w:szCs w:val="18"/>
                <w:lang w:eastAsia="zh-CN" w:bidi="ar"/>
              </w:rPr>
              <w:t>yang</w:t>
            </w:r>
          </w:p>
          <w:p w:rsidR="00573D46" w:rsidRPr="00C72796" w:rsidRDefault="00573D46" w:rsidP="00573D46">
            <w:pPr>
              <w:pStyle w:val="NoSpacing"/>
              <w:rPr>
                <w:sz w:val="18"/>
                <w:szCs w:val="18"/>
              </w:rPr>
            </w:pPr>
            <w:r w:rsidRPr="00C72796">
              <w:rPr>
                <w:rFonts w:eastAsia="Bookman Old Style"/>
                <w:color w:val="000000"/>
                <w:sz w:val="18"/>
                <w:szCs w:val="18"/>
                <w:lang w:eastAsia="zh-CN" w:bidi="ar"/>
              </w:rPr>
              <w:t>Mengikuti</w:t>
            </w:r>
          </w:p>
          <w:p w:rsidR="00573D46" w:rsidRPr="00C72796" w:rsidRDefault="00573D46" w:rsidP="00573D46">
            <w:pPr>
              <w:pStyle w:val="NoSpacing"/>
              <w:rPr>
                <w:sz w:val="18"/>
                <w:szCs w:val="18"/>
              </w:rPr>
            </w:pPr>
            <w:r w:rsidRPr="00C72796">
              <w:rPr>
                <w:rFonts w:eastAsia="Bookman Old Style"/>
                <w:color w:val="000000"/>
                <w:sz w:val="18"/>
                <w:szCs w:val="18"/>
                <w:lang w:eastAsia="zh-CN" w:bidi="ar"/>
              </w:rPr>
              <w:t>Pembinaan</w:t>
            </w:r>
          </w:p>
          <w:p w:rsidR="00573D46" w:rsidRPr="00C72796" w:rsidRDefault="00573D46" w:rsidP="00573D46">
            <w:pPr>
              <w:pStyle w:val="NoSpacing"/>
              <w:rPr>
                <w:sz w:val="18"/>
                <w:szCs w:val="18"/>
              </w:rPr>
            </w:pPr>
            <w:r w:rsidRPr="00C72796">
              <w:rPr>
                <w:rFonts w:eastAsia="Bookman Old Style"/>
                <w:color w:val="000000"/>
                <w:sz w:val="18"/>
                <w:szCs w:val="18"/>
                <w:lang w:eastAsia="zh-CN" w:bidi="ar"/>
              </w:rPr>
              <w:t>Persatuan dan Kesatuan Bangsa</w:t>
            </w:r>
          </w:p>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58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Pembinaan Kerukunan Antar suku dan intra suku,umat beragama,ras dan golongan lainnya guna mewujudkan Stabilitas Keamanan lokal,regional dan nasional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sz w:val="12"/>
                <w:szCs w:val="12"/>
              </w:rPr>
            </w:pPr>
            <w:r w:rsidRPr="00145B72">
              <w:rPr>
                <w:rFonts w:eastAsia="Times New Roman" w:cstheme="minorHAnsi"/>
                <w:color w:val="000000"/>
                <w:sz w:val="15"/>
                <w:szCs w:val="15"/>
                <w:lang w:val="zh-CN" w:eastAsia="zh-CN"/>
              </w:rPr>
              <w:t>Jumlah Orang yang Mengikuti Pembinaan</w:t>
            </w:r>
            <w:r w:rsidRPr="00145B72">
              <w:rPr>
                <w:rFonts w:eastAsia="Times New Roman" w:cstheme="minorHAnsi"/>
                <w:color w:val="000000"/>
                <w:sz w:val="15"/>
                <w:szCs w:val="15"/>
                <w:lang w:val="zh-CN" w:eastAsia="zh-CN"/>
              </w:rPr>
              <w:br/>
              <w:t>Kerukunan Antar Suku dan Intra Suku , Umat</w:t>
            </w:r>
            <w:r w:rsidRPr="00145B72">
              <w:rPr>
                <w:rFonts w:eastAsia="Times New Roman" w:cstheme="minorHAnsi"/>
                <w:color w:val="000000"/>
                <w:sz w:val="15"/>
                <w:szCs w:val="15"/>
                <w:lang w:val="zh-CN" w:eastAsia="zh-CN"/>
              </w:rPr>
              <w:br/>
              <w:t>Beragama, Ras, dan Golongan Lainnya Guna</w:t>
            </w:r>
            <w:r w:rsidRPr="00145B72">
              <w:rPr>
                <w:rFonts w:eastAsia="Times New Roman" w:cstheme="minorHAnsi"/>
                <w:color w:val="000000"/>
                <w:sz w:val="15"/>
                <w:szCs w:val="15"/>
                <w:lang w:val="zh-CN" w:eastAsia="zh-CN"/>
              </w:rPr>
              <w:br/>
              <w:t>Mewujudkan Stabilitas Keamanan Lokal,</w:t>
            </w:r>
            <w:r w:rsidRPr="00145B72">
              <w:rPr>
                <w:rFonts w:eastAsia="Times New Roman" w:cstheme="minorHAnsi"/>
                <w:color w:val="000000"/>
                <w:sz w:val="15"/>
                <w:szCs w:val="15"/>
                <w:lang w:val="zh-CN" w:eastAsia="zh-CN"/>
              </w:rPr>
              <w:br/>
              <w:t>Regional, dan Nasional</w:t>
            </w:r>
            <w:r>
              <w:rPr>
                <w:rFonts w:ascii="Bookman Old Style" w:hAnsi="Bookman Old Style" w:cs="Calibri"/>
                <w:sz w:val="12"/>
                <w:szCs w:val="12"/>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right"/>
              <w:rPr>
                <w:rFonts w:ascii="Bookman Old Style" w:hAnsi="Bookman Old Style" w:cs="Calibri"/>
                <w:sz w:val="12"/>
                <w:szCs w:val="12"/>
              </w:rPr>
            </w:pP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right"/>
              <w:rPr>
                <w:rFonts w:ascii="Bookman Old Style" w:hAnsi="Bookman Old Style" w:cs="Calibri"/>
                <w:sz w:val="12"/>
                <w:szCs w:val="12"/>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right"/>
              <w:rPr>
                <w:rFonts w:ascii="Bookman Old Style" w:hAnsi="Bookman Old Style" w:cs="Calibri"/>
                <w:sz w:val="12"/>
                <w:szCs w:val="1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right"/>
              <w:rPr>
                <w:rFonts w:ascii="Bookman Old Style" w:hAnsi="Bookman Old Style" w:cs="Calibri"/>
                <w:sz w:val="12"/>
                <w:szCs w:val="1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jc w:val="right"/>
              <w:rPr>
                <w:rFonts w:ascii="Bookman Old Style" w:hAnsi="Bookman Old Style" w:cs="Calibri"/>
                <w:sz w:val="12"/>
                <w:szCs w:val="12"/>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7.01.05.2.01.05</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Penanganan konflik sosial sesuai ketentuan peratuuran perundang-undangan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sz w:val="12"/>
                <w:szCs w:val="12"/>
              </w:rPr>
            </w:pPr>
            <w:r w:rsidRPr="00145B72">
              <w:rPr>
                <w:rFonts w:eastAsia="Times New Roman" w:cstheme="minorHAnsi"/>
                <w:color w:val="000000"/>
                <w:sz w:val="15"/>
                <w:szCs w:val="15"/>
                <w:lang w:val="zh-CN" w:eastAsia="zh-CN"/>
              </w:rPr>
              <w:t>Jumlah Laporan Konflik yang Ditangani Sesuai</w:t>
            </w:r>
            <w:r w:rsidRPr="00145B72">
              <w:rPr>
                <w:rFonts w:eastAsia="Times New Roman" w:cstheme="minorHAnsi"/>
                <w:color w:val="000000"/>
                <w:sz w:val="15"/>
                <w:szCs w:val="15"/>
                <w:lang w:val="zh-CN" w:eastAsia="zh-CN"/>
              </w:rPr>
              <w:br/>
              <w:t>Ketentuan Peraturan Perundang-Undangan</w:t>
            </w:r>
            <w:r>
              <w:rPr>
                <w:rFonts w:ascii="Bookman Old Style" w:hAnsi="Bookman Old Style" w:cs="Calibri"/>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7.01.05.2.01.06</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Pengembangan kehidupan demokrasi berdasarkan pancasila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sz w:val="12"/>
                <w:szCs w:val="12"/>
              </w:rPr>
            </w:pPr>
            <w:r w:rsidRPr="00145B72">
              <w:rPr>
                <w:rFonts w:eastAsia="Times New Roman" w:cstheme="minorHAnsi"/>
                <w:color w:val="000000"/>
                <w:sz w:val="15"/>
                <w:szCs w:val="15"/>
                <w:lang w:val="zh-CN" w:eastAsia="zh-CN"/>
              </w:rPr>
              <w:t>Jumlah Lembaga Masyarakat yang</w:t>
            </w:r>
            <w:r w:rsidRPr="00145B72">
              <w:rPr>
                <w:rFonts w:eastAsia="Times New Roman" w:cstheme="minorHAnsi"/>
                <w:color w:val="000000"/>
                <w:sz w:val="15"/>
                <w:szCs w:val="15"/>
                <w:lang w:val="zh-CN" w:eastAsia="zh-CN"/>
              </w:rPr>
              <w:br/>
              <w:t>Dikembangkan dalam Kehidupan Demokrasi</w:t>
            </w:r>
            <w:r w:rsidRPr="00145B72">
              <w:rPr>
                <w:rFonts w:eastAsia="Times New Roman" w:cstheme="minorHAnsi"/>
                <w:color w:val="000000"/>
                <w:sz w:val="15"/>
                <w:szCs w:val="15"/>
                <w:lang w:val="zh-CN" w:eastAsia="zh-CN"/>
              </w:rPr>
              <w:br/>
              <w:t>berdasarkan Pancasila</w:t>
            </w:r>
            <w:r>
              <w:rPr>
                <w:rFonts w:ascii="Bookman Old Style" w:hAnsi="Bookman Old Style" w:cs="Calibri"/>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7.01.05.2.01.07</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Pelaksanaan semua urusan pemerintahan yang bukan merupakan kewenangan daerah dan tidak dilaksanakan oleh instansi vertikal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sz w:val="12"/>
                <w:szCs w:val="12"/>
              </w:rPr>
            </w:pPr>
            <w:r w:rsidRPr="00145B72">
              <w:rPr>
                <w:rFonts w:eastAsia="Times New Roman" w:cstheme="minorHAnsi"/>
                <w:color w:val="000000"/>
                <w:sz w:val="15"/>
                <w:szCs w:val="15"/>
                <w:lang w:val="zh-CN" w:eastAsia="zh-CN"/>
              </w:rPr>
              <w:t>Jumlah Dokumen Semua Urusan Pemerintahan</w:t>
            </w:r>
            <w:r w:rsidRPr="00145B72">
              <w:rPr>
                <w:rFonts w:eastAsia="Times New Roman" w:cstheme="minorHAnsi"/>
                <w:color w:val="000000"/>
                <w:sz w:val="15"/>
                <w:szCs w:val="15"/>
                <w:lang w:val="zh-CN" w:eastAsia="zh-CN"/>
              </w:rPr>
              <w:br/>
              <w:t>yang Bukan Merupakan Kewenangan Daerah</w:t>
            </w:r>
            <w:r w:rsidRPr="00145B72">
              <w:rPr>
                <w:rFonts w:eastAsia="Times New Roman" w:cstheme="minorHAnsi"/>
                <w:color w:val="000000"/>
                <w:sz w:val="15"/>
                <w:szCs w:val="15"/>
                <w:lang w:val="zh-CN" w:eastAsia="zh-CN"/>
              </w:rPr>
              <w:br/>
              <w:t>dan Tidak Dilaksanakan oleh Instansi Vertikal</w:t>
            </w:r>
            <w:r>
              <w:rPr>
                <w:rFonts w:ascii="Bookman Old Style" w:hAnsi="Bookman Old Style" w:cs="Calibri"/>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764"/>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rPr>
                <w:rFonts w:ascii="Bookman Old Style" w:hAnsi="Bookman Old Style" w:cs="Arial"/>
                <w:sz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rPr>
                <w:rFonts w:ascii="Bookman Old Style" w:hAnsi="Bookman Old Style" w:cs="Arial"/>
                <w:sz w:val="12"/>
              </w:rPr>
            </w:pPr>
            <w:r w:rsidRPr="0071653D">
              <w:rPr>
                <w:rFonts w:ascii="Bookman Old Style" w:hAnsi="Bookman Old Style" w:cs="Arial"/>
                <w:sz w:val="12"/>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7.01.05.2.01.08</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Pelaksanaan tugas forum koordinasi pimpinan tingkat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sz w:val="12"/>
                <w:szCs w:val="12"/>
              </w:rPr>
            </w:pPr>
            <w:r w:rsidRPr="00145B72">
              <w:rPr>
                <w:rFonts w:eastAsia="Times New Roman" w:cstheme="minorHAnsi"/>
                <w:color w:val="000000"/>
                <w:sz w:val="15"/>
                <w:szCs w:val="15"/>
                <w:lang w:val="zh-CN" w:eastAsia="zh-CN"/>
              </w:rPr>
              <w:t>Jumlah Dokumen Tugas Forum Koordinasi</w:t>
            </w:r>
            <w:r w:rsidRPr="00145B72">
              <w:rPr>
                <w:rFonts w:eastAsia="Times New Roman" w:cstheme="minorHAnsi"/>
                <w:color w:val="000000"/>
                <w:sz w:val="15"/>
                <w:szCs w:val="15"/>
                <w:lang w:val="zh-CN" w:eastAsia="zh-CN"/>
              </w:rPr>
              <w:br/>
              <w:t>Pimpinan di Kecamatan</w:t>
            </w:r>
            <w:r>
              <w:rPr>
                <w:rFonts w:ascii="Bookman Old Style" w:hAnsi="Bookman Old Style" w:cs="Calibri"/>
                <w:sz w:val="12"/>
                <w:szCs w:val="12"/>
              </w:rPr>
              <w:t>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5D5802">
        <w:trPr>
          <w:trHeight w:val="764"/>
        </w:trPr>
        <w:tc>
          <w:tcPr>
            <w:tcW w:w="3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rPr>
                <w:rFonts w:ascii="Bookman Old Style" w:hAnsi="Bookman Old Style" w:cs="Arial"/>
                <w:sz w:val="12"/>
              </w:rPr>
            </w:pPr>
            <w:r w:rsidRPr="0071653D">
              <w:rPr>
                <w:rFonts w:ascii="Bookman Old Style" w:hAnsi="Bookman Old Style" w:cs="Arial"/>
                <w:sz w:val="12"/>
              </w:rPr>
              <w:t xml:space="preserve">Meningkatkan </w:t>
            </w:r>
            <w:r>
              <w:rPr>
                <w:rFonts w:ascii="Bookman Old Style" w:hAnsi="Bookman Old Style" w:cs="Arial"/>
                <w:sz w:val="12"/>
              </w:rPr>
              <w:t>kapasitas dan fasilitas perdesaan Kecamatan Bontomana</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rPr>
                <w:rFonts w:ascii="Bookman Old Style" w:hAnsi="Bookman Old Style" w:cs="Arial"/>
                <w:sz w:val="12"/>
              </w:rPr>
            </w:pPr>
          </w:p>
        </w:tc>
        <w:tc>
          <w:tcPr>
            <w:tcW w:w="11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rPr>
                <w:rFonts w:ascii="Bookman Old Style" w:hAnsi="Bookman Old Style" w:cs="Calibri"/>
                <w:color w:val="000000"/>
                <w:sz w:val="12"/>
                <w:szCs w:val="1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3D46" w:rsidRPr="009334B5" w:rsidRDefault="00573D46" w:rsidP="00573D46">
            <w:pPr>
              <w:rPr>
                <w:rFonts w:eastAsia="Times New Roman" w:cstheme="minorHAnsi"/>
                <w:color w:val="000000"/>
                <w:sz w:val="15"/>
                <w:szCs w:val="15"/>
                <w:lang w:eastAsia="zh-CN"/>
              </w:rPr>
            </w:pPr>
            <w:r>
              <w:rPr>
                <w:rFonts w:eastAsia="Times New Roman" w:cstheme="minorHAnsi"/>
                <w:color w:val="000000"/>
                <w:sz w:val="15"/>
                <w:szCs w:val="15"/>
                <w:lang w:eastAsia="zh-CN"/>
              </w:rPr>
              <w:t>Indeks desa membangun</w:t>
            </w:r>
          </w:p>
        </w:tc>
        <w:tc>
          <w:tcPr>
            <w:tcW w:w="64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0,6061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0,6300</w:t>
            </w:r>
          </w:p>
        </w:tc>
        <w:tc>
          <w:tcPr>
            <w:tcW w:w="6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center"/>
              <w:rPr>
                <w:rFonts w:ascii="Bookman Old Style" w:hAnsi="Bookman Old Style" w:cs="Calibri"/>
                <w:sz w:val="12"/>
                <w:szCs w:val="12"/>
              </w:rPr>
            </w:pPr>
          </w:p>
        </w:tc>
        <w:tc>
          <w:tcPr>
            <w:tcW w:w="68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0,6650</w:t>
            </w:r>
          </w:p>
        </w:tc>
        <w:tc>
          <w:tcPr>
            <w:tcW w:w="64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0,7000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0,7150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0,7300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0,7300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891B1C" w:rsidRDefault="00573D46" w:rsidP="00573D46">
            <w:pP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nil"/>
              <w:left w:val="single" w:sz="4" w:space="0" w:color="auto"/>
              <w:bottom w:val="single" w:sz="4" w:space="0" w:color="auto"/>
              <w:right w:val="single" w:sz="4" w:space="0" w:color="auto"/>
            </w:tcBorders>
            <w:shd w:val="clear" w:color="auto" w:fill="FBD4B4" w:themeFill="accent6" w:themeFillTint="66"/>
            <w:vAlign w:val="center"/>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5D5802">
        <w:trPr>
          <w:trHeight w:val="764"/>
        </w:trPr>
        <w:tc>
          <w:tcPr>
            <w:tcW w:w="3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rPr>
                <w:rFonts w:ascii="Bookman Old Style" w:hAnsi="Bookman Old Style" w:cs="Arial"/>
                <w:sz w:val="12"/>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rPr>
                <w:rFonts w:ascii="Bookman Old Style" w:hAnsi="Bookman Old Style" w:cs="Arial"/>
                <w:sz w:val="12"/>
              </w:rPr>
            </w:pPr>
            <w:r>
              <w:rPr>
                <w:rFonts w:ascii="Bookman Old Style" w:eastAsia="Times New Roman" w:hAnsi="Bookman Old Style" w:cs="Arial"/>
                <w:color w:val="000000"/>
                <w:sz w:val="12"/>
                <w:szCs w:val="12"/>
              </w:rPr>
              <w:t>Meningkatnya kualitas pemerintahan desa</w:t>
            </w:r>
          </w:p>
        </w:tc>
        <w:tc>
          <w:tcPr>
            <w:tcW w:w="11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rPr>
                <w:rFonts w:ascii="Bookman Old Style" w:hAnsi="Bookman Old Style" w:cs="Calibri"/>
                <w:color w:val="000000"/>
                <w:sz w:val="12"/>
                <w:szCs w:val="1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3D46" w:rsidRPr="005D5802" w:rsidRDefault="00573D46" w:rsidP="00573D46">
            <w:pPr>
              <w:rPr>
                <w:rFonts w:eastAsia="Times New Roman" w:cstheme="minorHAnsi"/>
                <w:color w:val="000000"/>
                <w:sz w:val="15"/>
                <w:szCs w:val="15"/>
                <w:lang w:eastAsia="zh-CN"/>
              </w:rPr>
            </w:pPr>
            <w:r>
              <w:rPr>
                <w:rFonts w:eastAsia="Times New Roman" w:cstheme="minorHAnsi"/>
                <w:color w:val="000000"/>
                <w:sz w:val="15"/>
                <w:szCs w:val="15"/>
                <w:lang w:eastAsia="zh-CN"/>
              </w:rPr>
              <w:t>Persentase Urusan pemerintahan desa yang difasilitasi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73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80</w:t>
            </w:r>
          </w:p>
        </w:tc>
        <w:tc>
          <w:tcPr>
            <w:tcW w:w="6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center"/>
              <w:rPr>
                <w:rFonts w:ascii="Bookman Old Style" w:hAnsi="Bookman Old Style" w:cs="Calibri"/>
                <w:sz w:val="12"/>
                <w:szCs w:val="12"/>
              </w:rPr>
            </w:pPr>
          </w:p>
        </w:tc>
        <w:tc>
          <w:tcPr>
            <w:tcW w:w="682"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83</w:t>
            </w:r>
          </w:p>
        </w:tc>
        <w:tc>
          <w:tcPr>
            <w:tcW w:w="64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85</w:t>
            </w:r>
          </w:p>
        </w:tc>
        <w:tc>
          <w:tcPr>
            <w:tcW w:w="7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82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88</w:t>
            </w:r>
          </w:p>
        </w:tc>
        <w:tc>
          <w:tcPr>
            <w:tcW w:w="63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78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95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95</w:t>
            </w:r>
          </w:p>
        </w:tc>
        <w:tc>
          <w:tcPr>
            <w:tcW w:w="59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1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tcPr>
          <w:p w:rsidR="00573D46" w:rsidRPr="00891B1C" w:rsidRDefault="00573D46" w:rsidP="00573D46">
            <w:pP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nil"/>
              <w:left w:val="single" w:sz="4" w:space="0" w:color="auto"/>
              <w:bottom w:val="single" w:sz="4" w:space="0" w:color="auto"/>
              <w:right w:val="single" w:sz="4" w:space="0" w:color="auto"/>
            </w:tcBorders>
            <w:shd w:val="clear" w:color="auto" w:fill="FBD4B4" w:themeFill="accent6" w:themeFillTint="66"/>
            <w:vAlign w:val="center"/>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FA5C78">
        <w:trPr>
          <w:trHeight w:val="764"/>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rPr>
                <w:rFonts w:ascii="Bookman Old Style" w:hAnsi="Bookman Old Style" w:cs="Arial"/>
                <w:sz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jc w:val="center"/>
              <w:rPr>
                <w:rFonts w:ascii="Bookman Old Style" w:hAnsi="Bookman Old Style" w:cs="Arial"/>
                <w:sz w:val="12"/>
              </w:rPr>
            </w:pP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w:t>
            </w:r>
          </w:p>
        </w:tc>
        <w:tc>
          <w:tcPr>
            <w:tcW w:w="2232"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tcPr>
          <w:p w:rsidR="00573D46" w:rsidRDefault="00573D46" w:rsidP="00573D46">
            <w:pPr>
              <w:rPr>
                <w:rFonts w:ascii="Bookman Old Style" w:hAnsi="Bookman Old Style" w:cs="Calibri"/>
                <w:color w:val="000000"/>
                <w:sz w:val="12"/>
                <w:szCs w:val="12"/>
              </w:rPr>
            </w:pPr>
            <w:r w:rsidRPr="0071653D">
              <w:rPr>
                <w:rFonts w:ascii="Bookman Old Style" w:eastAsia="Times New Roman" w:hAnsi="Bookman Old Style" w:cs="Arial"/>
                <w:color w:val="000000"/>
                <w:sz w:val="12"/>
                <w:szCs w:val="12"/>
              </w:rPr>
              <w:t xml:space="preserve">PROGRAM PEMBINAAN </w:t>
            </w:r>
            <w:r>
              <w:rPr>
                <w:rFonts w:ascii="Bookman Old Style" w:eastAsia="Times New Roman" w:hAnsi="Bookman Old Style" w:cs="Arial"/>
                <w:color w:val="000000"/>
                <w:sz w:val="12"/>
                <w:szCs w:val="12"/>
              </w:rPr>
              <w:t>DAN PENGAWASAN PEMERINTAHAN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00"/>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Persentase program pemerintahan desa yang mendukung program pemerintah (%)</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Pr>
                <w:rFonts w:ascii="Bookman Old Style" w:eastAsia="Times New Roman" w:hAnsi="Bookman Old Style" w:cs="Arial"/>
                <w:color w:val="000000"/>
                <w:sz w:val="12"/>
                <w:szCs w:val="12"/>
              </w:rPr>
              <w:t>50</w:t>
            </w:r>
          </w:p>
        </w:tc>
        <w:tc>
          <w:tcPr>
            <w:tcW w:w="657"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15.000.000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c>
          <w:tcPr>
            <w:tcW w:w="646"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15.205.350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50"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15.585.940</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15.959.847</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16.340.649</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spacing w:after="0" w:line="240" w:lineRule="auto"/>
              <w:jc w:val="cente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16.340.649</w:t>
            </w: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573D46" w:rsidRPr="00891B1C" w:rsidRDefault="00573D46" w:rsidP="00573D46">
            <w:pPr>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nil"/>
              <w:left w:val="single" w:sz="4" w:space="0" w:color="auto"/>
              <w:bottom w:val="single" w:sz="4" w:space="0" w:color="auto"/>
              <w:right w:val="single" w:sz="4" w:space="0" w:color="auto"/>
            </w:tcBorders>
            <w:shd w:val="clear" w:color="auto" w:fill="FFFF00"/>
            <w:vAlign w:val="center"/>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Rekomendasi dan Koordinasi Pembinaan dan Pengawasan Pemerintahan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Jumlah laporan fasilitasi,rekomendasi dan koordinasi pembinaan dan pengawasan pemerintah desa yang dilaksanakan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657" w:type="dxa"/>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15.000.000 </w:t>
            </w:r>
          </w:p>
        </w:tc>
        <w:tc>
          <w:tcPr>
            <w:tcW w:w="682" w:type="dxa"/>
            <w:gridSpan w:val="5"/>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15.205.350 </w:t>
            </w:r>
          </w:p>
        </w:tc>
        <w:tc>
          <w:tcPr>
            <w:tcW w:w="760"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15.585.940 </w:t>
            </w:r>
          </w:p>
        </w:tc>
        <w:tc>
          <w:tcPr>
            <w:tcW w:w="82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15.959.847 </w:t>
            </w:r>
          </w:p>
        </w:tc>
        <w:tc>
          <w:tcPr>
            <w:tcW w:w="787"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16.340.649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12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92D050"/>
            <w:noWrap/>
            <w:hideMark/>
          </w:tcPr>
          <w:p w:rsidR="00573D46" w:rsidRDefault="00573D46" w:rsidP="00573D46">
            <w:pPr>
              <w:jc w:val="right"/>
              <w:rPr>
                <w:rFonts w:ascii="Bookman Old Style" w:hAnsi="Bookman Old Style" w:cs="Calibri"/>
                <w:b/>
                <w:bCs/>
                <w:color w:val="000000"/>
                <w:sz w:val="12"/>
                <w:szCs w:val="12"/>
              </w:rPr>
            </w:pPr>
            <w:r>
              <w:rPr>
                <w:rFonts w:ascii="Bookman Old Style" w:hAnsi="Bookman Old Style" w:cs="Calibri"/>
                <w:b/>
                <w:bCs/>
                <w:color w:val="000000"/>
                <w:sz w:val="12"/>
                <w:szCs w:val="12"/>
              </w:rPr>
              <w:t xml:space="preserve">      16.340.649 </w:t>
            </w:r>
          </w:p>
        </w:tc>
        <w:tc>
          <w:tcPr>
            <w:tcW w:w="713"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92D050"/>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7.01.06.2.01.01</w:t>
            </w:r>
          </w:p>
        </w:tc>
        <w:tc>
          <w:tcPr>
            <w:tcW w:w="2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Penyusunan Peraturan Desa dan Peraturan Kepala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yang Difasilitasi dalam rangka</w:t>
            </w:r>
            <w:r w:rsidRPr="00145B72">
              <w:rPr>
                <w:rFonts w:eastAsia="Times New Roman" w:cstheme="minorHAnsi"/>
                <w:color w:val="000000"/>
                <w:sz w:val="15"/>
                <w:szCs w:val="15"/>
                <w:lang w:val="zh-CN" w:eastAsia="zh-CN"/>
              </w:rPr>
              <w:br/>
              <w:t>Penyusunan Peraturan Desa dan Peraturan</w:t>
            </w:r>
            <w:r w:rsidRPr="00145B72">
              <w:rPr>
                <w:rFonts w:eastAsia="Times New Roman" w:cstheme="minorHAnsi"/>
                <w:color w:val="000000"/>
                <w:sz w:val="15"/>
                <w:szCs w:val="15"/>
                <w:lang w:val="zh-CN" w:eastAsia="zh-CN"/>
              </w:rPr>
              <w:br/>
              <w:t>Kepala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39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Administrasi Tata Pemerintahan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yang Difasilitasi dalam rangka</w:t>
            </w:r>
            <w:r w:rsidRPr="00145B72">
              <w:rPr>
                <w:rFonts w:eastAsia="Times New Roman" w:cstheme="minorHAnsi"/>
                <w:color w:val="000000"/>
                <w:sz w:val="15"/>
                <w:szCs w:val="15"/>
                <w:lang w:val="zh-CN" w:eastAsia="zh-CN"/>
              </w:rPr>
              <w:br/>
              <w:t>Administrasi Tata Pemerintahan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7.500.000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8.000.000,0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2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Pengelolaan Keuangan Desa dan Pendayagunaan Aset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yang Difasilitasi dalam rangka</w:t>
            </w:r>
            <w:r w:rsidRPr="00145B72">
              <w:rPr>
                <w:rFonts w:eastAsia="Times New Roman" w:cstheme="minorHAnsi"/>
                <w:color w:val="000000"/>
                <w:sz w:val="15"/>
                <w:szCs w:val="15"/>
                <w:lang w:val="zh-CN" w:eastAsia="zh-CN"/>
              </w:rPr>
              <w:br/>
              <w:t>Pengelolaan Keuangan Desa dan Pendayagunaan</w:t>
            </w:r>
            <w:r w:rsidRPr="00145B72">
              <w:rPr>
                <w:rFonts w:eastAsia="Times New Roman" w:cstheme="minorHAnsi"/>
                <w:color w:val="000000"/>
                <w:sz w:val="15"/>
                <w:szCs w:val="15"/>
                <w:lang w:val="zh-CN" w:eastAsia="zh-CN"/>
              </w:rPr>
              <w:br/>
              <w:t>Aset Desa</w:t>
            </w:r>
            <w:r>
              <w:rPr>
                <w:rFonts w:ascii="Bookman Old Style" w:hAnsi="Bookman Old Style" w:cs="Calibri"/>
                <w:color w:val="000000"/>
                <w:sz w:val="12"/>
                <w:szCs w:val="12"/>
              </w:rPr>
              <w:t xml:space="preserve"> </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7.500.000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8.340.649,0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8.340.649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45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Penerapan  dan  Penegakan  Peraturan Perundang-Undangan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Laporan Fasilitasi dalam rangka</w:t>
            </w:r>
            <w:r w:rsidRPr="00145B72">
              <w:rPr>
                <w:rFonts w:eastAsia="Times New Roman" w:cstheme="minorHAnsi"/>
                <w:color w:val="000000"/>
                <w:sz w:val="15"/>
                <w:szCs w:val="15"/>
                <w:lang w:val="zh-CN" w:eastAsia="zh-CN"/>
              </w:rPr>
              <w:br/>
              <w:t>Penerapan dan Penegakan Peraturan Perundang Undangan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7.01.06.2.01.05</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Tugas  Kepala Desa dan Perangkat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Pr>
                <w:rFonts w:eastAsia="Times New Roman" w:cstheme="minorHAnsi"/>
                <w:color w:val="000000"/>
                <w:sz w:val="15"/>
                <w:szCs w:val="15"/>
                <w:lang w:eastAsia="zh-CN"/>
              </w:rPr>
              <w:t>j</w:t>
            </w:r>
            <w:r w:rsidRPr="00145B72">
              <w:rPr>
                <w:rFonts w:eastAsia="Times New Roman" w:cstheme="minorHAnsi"/>
                <w:color w:val="000000"/>
                <w:sz w:val="15"/>
                <w:szCs w:val="15"/>
                <w:lang w:val="zh-CN" w:eastAsia="zh-CN"/>
              </w:rPr>
              <w:t>umlah Dokumen Fasilitasi dalam rangka</w:t>
            </w:r>
            <w:r w:rsidRPr="00145B72">
              <w:rPr>
                <w:rFonts w:eastAsia="Times New Roman" w:cstheme="minorHAnsi"/>
                <w:color w:val="000000"/>
                <w:sz w:val="15"/>
                <w:szCs w:val="15"/>
                <w:lang w:val="zh-CN" w:eastAsia="zh-CN"/>
              </w:rPr>
              <w:br/>
              <w:t>Pelaksanaan Tugas Kepala Desa dan Perangkat</w:t>
            </w:r>
            <w:r w:rsidRPr="00145B72">
              <w:rPr>
                <w:rFonts w:eastAsia="Times New Roman" w:cstheme="minorHAnsi"/>
                <w:color w:val="000000"/>
                <w:sz w:val="15"/>
                <w:szCs w:val="15"/>
                <w:lang w:val="zh-CN" w:eastAsia="zh-CN"/>
              </w:rPr>
              <w:br/>
              <w:t>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7.500.000,00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7.01.06.2.01.06</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Pemilihan Kepala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Fasilitasi dalam rangka</w:t>
            </w:r>
            <w:r w:rsidRPr="00145B72">
              <w:rPr>
                <w:rFonts w:eastAsia="Times New Roman" w:cstheme="minorHAnsi"/>
                <w:color w:val="000000"/>
                <w:sz w:val="15"/>
                <w:szCs w:val="15"/>
                <w:lang w:val="zh-CN" w:eastAsia="zh-CN"/>
              </w:rPr>
              <w:br/>
              <w:t>Pelaksanaan Pemilihan Kepala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45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7.01.06.2.01.07</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Tugas dan Fungsi Badan Permusyawaratan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Fasilitasi dalam rangka</w:t>
            </w:r>
            <w:r w:rsidRPr="00145B72">
              <w:rPr>
                <w:rFonts w:eastAsia="Times New Roman" w:cstheme="minorHAnsi"/>
                <w:color w:val="000000"/>
                <w:sz w:val="15"/>
                <w:szCs w:val="15"/>
                <w:lang w:val="zh-CN" w:eastAsia="zh-CN"/>
              </w:rPr>
              <w:br/>
              <w:t>Pelaksanaan Tugas dan Fungsi Badan</w:t>
            </w:r>
            <w:r w:rsidRPr="00145B72">
              <w:rPr>
                <w:rFonts w:eastAsia="Times New Roman" w:cstheme="minorHAnsi"/>
                <w:color w:val="000000"/>
                <w:sz w:val="15"/>
                <w:szCs w:val="15"/>
                <w:lang w:val="zh-CN" w:eastAsia="zh-CN"/>
              </w:rPr>
              <w:br/>
              <w:t>Permusyawaratan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7.01.06.2.01.08</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Rekomendasi Pengangkatan dan Pemberhentian Perangkat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Rekomendasi Pengangkatan</w:t>
            </w:r>
            <w:r w:rsidRPr="00145B72">
              <w:rPr>
                <w:rFonts w:eastAsia="Times New Roman" w:cstheme="minorHAnsi"/>
                <w:color w:val="000000"/>
                <w:sz w:val="15"/>
                <w:szCs w:val="15"/>
                <w:lang w:val="zh-CN" w:eastAsia="zh-CN"/>
              </w:rPr>
              <w:br/>
              <w:t>dan Pemberhentian Perangkat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36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7.01.06.2.01.09</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Sinkronisasi Perencanaan Pembangunan Daerah dengan Pembangunan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Sinkronisasi Perencanaan</w:t>
            </w:r>
            <w:r w:rsidRPr="00145B72">
              <w:rPr>
                <w:rFonts w:eastAsia="Times New Roman" w:cstheme="minorHAnsi"/>
                <w:color w:val="000000"/>
                <w:sz w:val="15"/>
                <w:szCs w:val="15"/>
                <w:lang w:val="zh-CN" w:eastAsia="zh-CN"/>
              </w:rPr>
              <w:br/>
              <w:t>Pembangunan Daerah dengan Pembangunan</w:t>
            </w:r>
            <w:r w:rsidRPr="00145B72">
              <w:rPr>
                <w:rFonts w:eastAsia="Times New Roman" w:cstheme="minorHAnsi"/>
                <w:color w:val="000000"/>
                <w:sz w:val="15"/>
                <w:szCs w:val="15"/>
                <w:lang w:val="zh-CN" w:eastAsia="zh-CN"/>
              </w:rPr>
              <w:br/>
              <w:t>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7.705.350,00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4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61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7.01.06.2.01.10</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Penetapan Lokasi Pembangunan Kawasan Perdesaan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 xml:space="preserve">Jumlah Dokumen Fasilitasi Lokasi Pembangunan </w:t>
            </w:r>
            <w:r w:rsidRPr="00145B72">
              <w:rPr>
                <w:rFonts w:eastAsia="Times New Roman" w:cstheme="minorHAnsi"/>
                <w:color w:val="000000"/>
                <w:sz w:val="15"/>
                <w:szCs w:val="15"/>
                <w:lang w:val="zh-CN" w:eastAsia="zh-CN"/>
              </w:rPr>
              <w:br/>
              <w:t>Kawasan Perdesaan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49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Meningkatkan Keberdayaan Masyarakat Perdesaan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xml:space="preserve">Meningkatnya Kualitas Pemerintahan Desa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7.01.06.2.01.11</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Penyelenggaraan Ketenteraman dan Ketertiban Umum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Fasilitasi dalam rangka</w:t>
            </w:r>
            <w:r w:rsidRPr="00145B72">
              <w:rPr>
                <w:rFonts w:eastAsia="Times New Roman" w:cstheme="minorHAnsi"/>
                <w:color w:val="000000"/>
                <w:sz w:val="15"/>
                <w:szCs w:val="15"/>
                <w:lang w:val="zh-CN" w:eastAsia="zh-CN"/>
              </w:rPr>
              <w:br/>
              <w:t>Penyelenggaraan Ketenteraman dan Ketertiban</w:t>
            </w:r>
            <w:r w:rsidRPr="00145B72">
              <w:rPr>
                <w:rFonts w:eastAsia="Times New Roman" w:cstheme="minorHAnsi"/>
                <w:color w:val="000000"/>
                <w:sz w:val="15"/>
                <w:szCs w:val="15"/>
                <w:lang w:val="zh-CN" w:eastAsia="zh-CN"/>
              </w:rPr>
              <w:br/>
              <w:t>Umum</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7.585.940,0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45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7.01.06.2.01.12</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Pelaksanaan Tugas, Fungsi, dan Kewajiban Lembaga Kemasyarakatan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 xml:space="preserve">Jumlah </w:t>
            </w:r>
            <w:r w:rsidRPr="00145B72">
              <w:rPr>
                <w:rFonts w:eastAsia="Times New Roman" w:cstheme="minorHAnsi"/>
                <w:color w:val="000000"/>
                <w:sz w:val="15"/>
                <w:szCs w:val="15"/>
                <w:lang w:val="zh-CN" w:eastAsia="zh-CN"/>
              </w:rPr>
              <w:br/>
              <w:t xml:space="preserve">Pelaksanaan </w:t>
            </w:r>
            <w:r w:rsidRPr="00145B72">
              <w:rPr>
                <w:rFonts w:eastAsia="Times New Roman" w:cstheme="minorHAnsi"/>
                <w:color w:val="000000"/>
                <w:sz w:val="15"/>
                <w:szCs w:val="15"/>
                <w:lang w:val="zh-CN" w:eastAsia="zh-CN"/>
              </w:rPr>
              <w:br/>
              <w:t xml:space="preserve">tugas, fungsi, </w:t>
            </w:r>
            <w:r w:rsidRPr="00145B72">
              <w:rPr>
                <w:rFonts w:eastAsia="Times New Roman" w:cstheme="minorHAnsi"/>
                <w:color w:val="000000"/>
                <w:sz w:val="15"/>
                <w:szCs w:val="15"/>
                <w:lang w:val="zh-CN" w:eastAsia="zh-CN"/>
              </w:rPr>
              <w:br/>
              <w:t xml:space="preserve">dan kewajiban </w:t>
            </w:r>
            <w:r w:rsidRPr="00145B72">
              <w:rPr>
                <w:rFonts w:eastAsia="Times New Roman" w:cstheme="minorHAnsi"/>
                <w:color w:val="000000"/>
                <w:sz w:val="15"/>
                <w:szCs w:val="15"/>
                <w:lang w:val="zh-CN" w:eastAsia="zh-CN"/>
              </w:rPr>
              <w:br/>
              <w:t xml:space="preserve">lembaga </w:t>
            </w:r>
            <w:r w:rsidRPr="00145B72">
              <w:rPr>
                <w:rFonts w:eastAsia="Times New Roman" w:cstheme="minorHAnsi"/>
                <w:color w:val="000000"/>
                <w:sz w:val="15"/>
                <w:szCs w:val="15"/>
                <w:lang w:val="zh-CN" w:eastAsia="zh-CN"/>
              </w:rPr>
              <w:br/>
              <w:t xml:space="preserve">kemasyarakatan yang </w:t>
            </w:r>
            <w:r w:rsidRPr="00145B72">
              <w:rPr>
                <w:rFonts w:eastAsia="Times New Roman" w:cstheme="minorHAnsi"/>
                <w:color w:val="000000"/>
                <w:sz w:val="15"/>
                <w:szCs w:val="15"/>
                <w:lang w:val="zh-CN" w:eastAsia="zh-CN"/>
              </w:rPr>
              <w:br/>
              <w:t>difasilitasi</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40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7.01.06.2.01.13</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Penyusunan Perencanaan Pembangunan Partisipatif</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umlah Dokumen Fasilitasi dalam rangka</w:t>
            </w:r>
            <w:r w:rsidRPr="00145B72">
              <w:rPr>
                <w:rFonts w:eastAsia="Times New Roman" w:cstheme="minorHAnsi"/>
                <w:color w:val="000000"/>
                <w:sz w:val="15"/>
                <w:szCs w:val="15"/>
                <w:lang w:val="zh-CN" w:eastAsia="zh-CN"/>
              </w:rPr>
              <w:br/>
              <w:t>Perencanaan Pembangunan Partisipatif</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73D46" w:rsidRPr="0071653D" w:rsidTr="00FA5C78">
        <w:trPr>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7.01.06.2.01.14</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Kerja Sama Antardesa dan Kerja Sama Desa Dengan Pihak Ketiga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Fasilitasi dalam rangka Kerja</w:t>
            </w:r>
            <w:r w:rsidRPr="00145B72">
              <w:rPr>
                <w:rFonts w:eastAsia="Times New Roman" w:cstheme="minorHAnsi"/>
                <w:color w:val="000000"/>
                <w:sz w:val="15"/>
                <w:szCs w:val="15"/>
                <w:lang w:val="zh-CN" w:eastAsia="zh-CN"/>
              </w:rPr>
              <w:br/>
              <w:t>Sama Antar Desa dan Kerja Sama Desa dengan</w:t>
            </w:r>
            <w:r w:rsidRPr="00145B72">
              <w:rPr>
                <w:rFonts w:eastAsia="Times New Roman" w:cstheme="minorHAnsi"/>
                <w:color w:val="000000"/>
                <w:sz w:val="15"/>
                <w:szCs w:val="15"/>
                <w:lang w:val="zh-CN" w:eastAsia="zh-CN"/>
              </w:rPr>
              <w:br/>
              <w:t>Pihak Ketiga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435"/>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7.01.06.2.01.15</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Penataan, Pemanfaatan, dan Pendayagunaan Ruang Desa Serta Penetapan dan Penegasan Batas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Dokumen Fasilitasi dalam rangka</w:t>
            </w:r>
            <w:r w:rsidRPr="00145B72">
              <w:rPr>
                <w:rFonts w:eastAsia="Times New Roman" w:cstheme="minorHAnsi"/>
                <w:color w:val="000000"/>
                <w:sz w:val="15"/>
                <w:szCs w:val="15"/>
                <w:lang w:val="zh-CN" w:eastAsia="zh-CN"/>
              </w:rPr>
              <w:br/>
              <w:t>Penataan, Pemanfaatan, dan Pendayagunaan</w:t>
            </w:r>
            <w:r w:rsidRPr="00145B72">
              <w:rPr>
                <w:rFonts w:eastAsia="Times New Roman" w:cstheme="minorHAnsi"/>
                <w:color w:val="000000"/>
                <w:sz w:val="15"/>
                <w:szCs w:val="15"/>
                <w:lang w:val="zh-CN" w:eastAsia="zh-CN"/>
              </w:rPr>
              <w:br/>
              <w:t>Ruang Desa serta Penetapan dan Penegasan</w:t>
            </w:r>
            <w:r w:rsidRPr="00145B72">
              <w:rPr>
                <w:rFonts w:eastAsia="Times New Roman" w:cstheme="minorHAnsi"/>
                <w:color w:val="000000"/>
                <w:sz w:val="15"/>
                <w:szCs w:val="15"/>
                <w:lang w:val="zh-CN" w:eastAsia="zh-CN"/>
              </w:rPr>
              <w:br/>
              <w:t>Batas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1 dokumen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8.000.000,0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dokumen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7.01.06.2.01.16</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Fasilitasi Penyusunan Program dan Pelaksanaan Pemberdayaan Masyarakat Desa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Pr>
                <w:rFonts w:ascii="Bookman Old Style" w:hAnsi="Bookman Old Style" w:cs="Calibri"/>
                <w:color w:val="000000"/>
                <w:sz w:val="12"/>
                <w:szCs w:val="12"/>
              </w:rPr>
              <w:t xml:space="preserve">Jumlah </w:t>
            </w:r>
            <w:r w:rsidRPr="00145B72">
              <w:rPr>
                <w:rFonts w:eastAsia="Times New Roman" w:cstheme="minorHAnsi"/>
                <w:color w:val="000000"/>
                <w:sz w:val="15"/>
                <w:szCs w:val="15"/>
                <w:lang w:val="zh-CN" w:eastAsia="zh-CN"/>
              </w:rPr>
              <w:t>umlah Dokumen Fasilitasi dalam rangka</w:t>
            </w:r>
            <w:r w:rsidRPr="00145B72">
              <w:rPr>
                <w:rFonts w:eastAsia="Times New Roman" w:cstheme="minorHAnsi"/>
                <w:color w:val="000000"/>
                <w:sz w:val="15"/>
                <w:szCs w:val="15"/>
                <w:lang w:val="zh-CN" w:eastAsia="zh-CN"/>
              </w:rPr>
              <w:br/>
              <w:t>Program dan Pelaksanaan Pemberdayaan</w:t>
            </w:r>
            <w:r w:rsidRPr="00145B72">
              <w:rPr>
                <w:rFonts w:eastAsia="Times New Roman" w:cstheme="minorHAnsi"/>
                <w:color w:val="000000"/>
                <w:sz w:val="15"/>
                <w:szCs w:val="15"/>
                <w:lang w:val="zh-CN" w:eastAsia="zh-CN"/>
              </w:rPr>
              <w:br/>
              <w:t>Masyarakat Desa</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7.01.06.2.01.17</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Pendampingan Desa di Wilayahnya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 Jumlah Laporan Hasil Koordinasi Pelaksanaan</w:t>
            </w:r>
            <w:r w:rsidRPr="00145B72">
              <w:rPr>
                <w:rFonts w:eastAsia="Times New Roman" w:cstheme="minorHAnsi"/>
                <w:color w:val="000000"/>
                <w:sz w:val="15"/>
                <w:szCs w:val="15"/>
                <w:lang w:val="zh-CN" w:eastAsia="zh-CN"/>
              </w:rPr>
              <w:br/>
              <w:t>Pembangunan Kawasan Perdesaan di Wilayah</w:t>
            </w:r>
            <w:r w:rsidRPr="00145B72">
              <w:rPr>
                <w:rFonts w:eastAsia="Times New Roman" w:cstheme="minorHAnsi"/>
                <w:color w:val="000000"/>
                <w:sz w:val="15"/>
                <w:szCs w:val="15"/>
                <w:lang w:val="zh-CN" w:eastAsia="zh-CN"/>
              </w:rPr>
              <w:br/>
              <w:t>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73D46" w:rsidRPr="0071653D" w:rsidTr="00FA5C78">
        <w:trPr>
          <w:trHeight w:val="56"/>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06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7.01.06.2.01.18</w:t>
            </w: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r w:rsidRPr="0071653D">
              <w:rPr>
                <w:rFonts w:ascii="Bookman Old Style" w:eastAsia="Times New Roman" w:hAnsi="Bookman Old Style" w:cs="Arial"/>
                <w:color w:val="000000"/>
                <w:sz w:val="12"/>
                <w:szCs w:val="12"/>
              </w:rPr>
              <w:t>Koordinasi Pelaksanaan Pembangunan Kawasan Perdesaan di Wilayah Kecamatan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D46" w:rsidRDefault="00573D46" w:rsidP="00573D46">
            <w:pPr>
              <w:rPr>
                <w:rFonts w:ascii="Bookman Old Style" w:hAnsi="Bookman Old Style" w:cs="Calibri"/>
                <w:color w:val="000000"/>
                <w:sz w:val="12"/>
                <w:szCs w:val="12"/>
              </w:rPr>
            </w:pPr>
            <w:r w:rsidRPr="00145B72">
              <w:rPr>
                <w:rFonts w:eastAsia="Times New Roman" w:cstheme="minorHAnsi"/>
                <w:color w:val="000000"/>
                <w:sz w:val="15"/>
                <w:szCs w:val="15"/>
                <w:lang w:val="zh-CN" w:eastAsia="zh-CN"/>
              </w:rPr>
              <w:t>Jumlah Laporan Hasil Koordinasi Pelaksanaan</w:t>
            </w:r>
            <w:r w:rsidRPr="00145B72">
              <w:rPr>
                <w:rFonts w:eastAsia="Times New Roman" w:cstheme="minorHAnsi"/>
                <w:color w:val="000000"/>
                <w:sz w:val="15"/>
                <w:szCs w:val="15"/>
                <w:lang w:val="zh-CN" w:eastAsia="zh-CN"/>
              </w:rPr>
              <w:br/>
              <w:t>Pembangunan Kawasan Perdesaan di Wilayah</w:t>
            </w:r>
            <w:r w:rsidRPr="00145B72">
              <w:rPr>
                <w:rFonts w:eastAsia="Times New Roman" w:cstheme="minorHAnsi"/>
                <w:color w:val="000000"/>
                <w:sz w:val="15"/>
                <w:szCs w:val="15"/>
                <w:lang w:val="zh-CN" w:eastAsia="zh-CN"/>
              </w:rPr>
              <w:br/>
              <w:t>Kecamatan</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 xml:space="preserve">                                    - </w:t>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0,00</w:t>
            </w:r>
          </w:p>
        </w:tc>
        <w:tc>
          <w:tcPr>
            <w:tcW w:w="7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7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7.959.847,0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color w:val="000000"/>
                <w:sz w:val="12"/>
                <w:szCs w:val="12"/>
              </w:rPr>
            </w:pPr>
            <w:r>
              <w:rPr>
                <w:rFonts w:ascii="Bookman Old Style" w:hAnsi="Bookman Old Style" w:cs="Calibri"/>
                <w:color w:val="000000"/>
                <w:sz w:val="12"/>
                <w:szCs w:val="12"/>
              </w:rPr>
              <w:t>8.000.000,0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center"/>
              <w:rPr>
                <w:rFonts w:ascii="Bookman Old Style" w:hAnsi="Bookman Old Style" w:cs="Calibri"/>
                <w:sz w:val="12"/>
                <w:szCs w:val="12"/>
              </w:rPr>
            </w:pPr>
            <w:r>
              <w:rPr>
                <w:rFonts w:ascii="Bookman Old Style" w:hAnsi="Bookman Old Style" w:cs="Calibri"/>
                <w:sz w:val="12"/>
                <w:szCs w:val="12"/>
              </w:rPr>
              <w:t>1 laporan</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Default="00573D46" w:rsidP="00573D46">
            <w:pPr>
              <w:jc w:val="right"/>
              <w:rPr>
                <w:rFonts w:ascii="Bookman Old Style" w:hAnsi="Bookman Old Style" w:cs="Calibri"/>
                <w:sz w:val="12"/>
                <w:szCs w:val="12"/>
              </w:rPr>
            </w:pPr>
            <w:r>
              <w:rPr>
                <w:rFonts w:ascii="Bookman Old Style" w:hAnsi="Bookman Old Style" w:cs="Calibri"/>
                <w:sz w:val="12"/>
                <w:szCs w:val="12"/>
              </w:rPr>
              <w:t xml:space="preserve">                8.000.000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891B1C" w:rsidRDefault="00573D46" w:rsidP="00573D46">
            <w:pP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B1C">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 Bontomanai</w:t>
            </w:r>
          </w:p>
        </w:tc>
      </w:tr>
      <w:tr w:rsidR="00573D46" w:rsidRPr="0071653D" w:rsidTr="00FA5C78">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1170" w:type="dxa"/>
            <w:tcBorders>
              <w:top w:val="single" w:sz="4" w:space="0" w:color="auto"/>
              <w:left w:val="single" w:sz="4" w:space="0" w:color="auto"/>
              <w:bottom w:val="single" w:sz="4" w:space="0" w:color="auto"/>
              <w:right w:val="single" w:sz="4" w:space="0" w:color="auto"/>
            </w:tcBorders>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73D46" w:rsidRPr="0071653D" w:rsidRDefault="00573D46" w:rsidP="00573D46">
            <w:pPr>
              <w:spacing w:after="0" w:line="240" w:lineRule="auto"/>
              <w:rPr>
                <w:rFonts w:ascii="Bookman Old Style" w:eastAsia="Times New Roman" w:hAnsi="Bookman Old Style" w:cs="Arial"/>
                <w:color w:val="000000"/>
                <w:sz w:val="12"/>
                <w:szCs w:val="12"/>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71653D" w:rsidRDefault="00573D46" w:rsidP="00573D46">
            <w:pPr>
              <w:spacing w:after="0" w:line="240" w:lineRule="auto"/>
              <w:jc w:val="center"/>
              <w:rPr>
                <w:rFonts w:ascii="Bookman Old Style" w:eastAsia="Times New Roman" w:hAnsi="Bookman Old Style" w:cs="Arial"/>
                <w:color w:val="000000"/>
                <w:sz w:val="12"/>
                <w:szCs w:val="12"/>
              </w:rPr>
            </w:pPr>
          </w:p>
        </w:tc>
        <w:tc>
          <w:tcPr>
            <w:tcW w:w="12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EF353C" w:rsidRDefault="00573D46" w:rsidP="00573D46">
            <w:pPr>
              <w:jc w:val="center"/>
              <w:rPr>
                <w:rFonts w:ascii="Calibri" w:hAnsi="Calibri" w:cs="Calibri"/>
                <w:color w:val="000000"/>
                <w:sz w:val="16"/>
                <w:szCs w:val="16"/>
              </w:rPr>
            </w:pPr>
            <w:r w:rsidRPr="00EF353C">
              <w:rPr>
                <w:rFonts w:ascii="Calibri" w:hAnsi="Calibri" w:cs="Calibri"/>
                <w:color w:val="000000"/>
                <w:sz w:val="16"/>
                <w:szCs w:val="16"/>
              </w:rPr>
              <w:t>2.299.498.510</w:t>
            </w:r>
          </w:p>
          <w:p w:rsidR="00573D46" w:rsidRPr="00891B1C" w:rsidRDefault="00573D46" w:rsidP="00573D46">
            <w:pPr>
              <w:spacing w:after="0" w:line="240" w:lineRule="auto"/>
              <w:jc w:val="center"/>
              <w:rPr>
                <w:rFonts w:ascii="Bookman Old Style" w:eastAsia="Times New Roman" w:hAnsi="Bookman Old Style" w:cs="Arial"/>
                <w:color w:val="000000" w:themeColor="text1"/>
                <w:sz w:val="16"/>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1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EF353C" w:rsidRDefault="00573D46" w:rsidP="00573D46">
            <w:pPr>
              <w:jc w:val="center"/>
              <w:rPr>
                <w:rFonts w:ascii="Bookman Old Style" w:hAnsi="Bookman Old Style" w:cs="Calibri"/>
                <w:color w:val="000000"/>
                <w:sz w:val="16"/>
                <w:szCs w:val="16"/>
              </w:rPr>
            </w:pPr>
            <w:r w:rsidRPr="00EF353C">
              <w:rPr>
                <w:rFonts w:ascii="Bookman Old Style" w:hAnsi="Bookman Old Style" w:cs="Calibri"/>
                <w:color w:val="000000"/>
                <w:sz w:val="16"/>
                <w:szCs w:val="16"/>
              </w:rPr>
              <w:t>2.330.978.645</w:t>
            </w:r>
          </w:p>
          <w:p w:rsidR="00573D46" w:rsidRPr="00891B1C" w:rsidRDefault="00573D46" w:rsidP="00573D46">
            <w:pPr>
              <w:spacing w:after="0" w:line="240" w:lineRule="auto"/>
              <w:jc w:val="center"/>
              <w:rPr>
                <w:rFonts w:ascii="Bookman Old Style" w:eastAsia="Times New Roman" w:hAnsi="Bookman Old Style" w:cs="Arial"/>
                <w:color w:val="000000" w:themeColor="text1"/>
                <w:sz w:val="16"/>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EF353C" w:rsidRDefault="00573D46" w:rsidP="00573D46">
            <w:pPr>
              <w:jc w:val="center"/>
              <w:rPr>
                <w:rFonts w:ascii="Calibri" w:hAnsi="Calibri" w:cs="Calibri"/>
                <w:color w:val="000000"/>
                <w:sz w:val="16"/>
                <w:szCs w:val="16"/>
              </w:rPr>
            </w:pPr>
            <w:r w:rsidRPr="00EF353C">
              <w:rPr>
                <w:rFonts w:ascii="Calibri" w:hAnsi="Calibri" w:cs="Calibri"/>
                <w:color w:val="000000"/>
                <w:sz w:val="16"/>
                <w:szCs w:val="16"/>
              </w:rPr>
              <w:t>2.389.323.040</w:t>
            </w:r>
          </w:p>
          <w:p w:rsidR="00573D46" w:rsidRPr="00891B1C" w:rsidRDefault="00573D46" w:rsidP="00573D46">
            <w:pPr>
              <w:spacing w:after="0" w:line="240" w:lineRule="auto"/>
              <w:jc w:val="center"/>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Default="00573D46" w:rsidP="00573D46">
            <w:pPr>
              <w:jc w:val="center"/>
              <w:rPr>
                <w:rFonts w:ascii="Calibri" w:hAnsi="Calibri" w:cs="Calibri"/>
                <w:color w:val="000000"/>
                <w:sz w:val="16"/>
                <w:szCs w:val="16"/>
              </w:rPr>
            </w:pPr>
            <w:r>
              <w:rPr>
                <w:rFonts w:ascii="Calibri" w:hAnsi="Calibri" w:cs="Calibri"/>
                <w:color w:val="000000"/>
                <w:sz w:val="16"/>
                <w:szCs w:val="16"/>
              </w:rPr>
              <w:t>2.446.671.135</w:t>
            </w:r>
          </w:p>
          <w:p w:rsidR="00573D46" w:rsidRPr="00891B1C" w:rsidRDefault="00573D46" w:rsidP="00573D46">
            <w:pPr>
              <w:spacing w:after="0" w:line="240" w:lineRule="auto"/>
              <w:jc w:val="center"/>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Default="00573D46" w:rsidP="00573D46">
            <w:pPr>
              <w:jc w:val="center"/>
              <w:rPr>
                <w:rFonts w:ascii="Calibri" w:hAnsi="Calibri" w:cs="Calibri"/>
                <w:color w:val="000000"/>
                <w:sz w:val="16"/>
                <w:szCs w:val="16"/>
              </w:rPr>
            </w:pPr>
            <w:r>
              <w:rPr>
                <w:rFonts w:ascii="Calibri" w:hAnsi="Calibri" w:cs="Calibri"/>
                <w:color w:val="000000"/>
                <w:sz w:val="16"/>
                <w:szCs w:val="16"/>
              </w:rPr>
              <w:t>2.505.019.799</w:t>
            </w:r>
          </w:p>
          <w:p w:rsidR="00573D46" w:rsidRPr="00891B1C" w:rsidRDefault="00573D46" w:rsidP="00573D46">
            <w:pPr>
              <w:spacing w:after="0" w:line="240" w:lineRule="auto"/>
              <w:jc w:val="center"/>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D46" w:rsidRPr="00EF353C" w:rsidRDefault="00573D46" w:rsidP="00573D46">
            <w:pPr>
              <w:spacing w:after="0" w:line="240" w:lineRule="auto"/>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sz w:val="16"/>
                <w:szCs w:val="16"/>
              </w:rPr>
              <w:t>2.505.019.799</w:t>
            </w:r>
          </w:p>
          <w:p w:rsidR="00573D46" w:rsidRPr="00891B1C" w:rsidRDefault="00573D46" w:rsidP="00573D46">
            <w:pPr>
              <w:spacing w:after="0" w:line="240" w:lineRule="auto"/>
              <w:rPr>
                <w:rFonts w:ascii="Bookman Old Style" w:eastAsia="Times New Roman" w:hAnsi="Bookman Old Style" w:cs="Arial"/>
                <w:color w:val="000000" w:themeColor="text1"/>
                <w:sz w:val="1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9" w:type="dxa"/>
            <w:gridSpan w:val="2"/>
            <w:tcBorders>
              <w:top w:val="single" w:sz="4" w:space="0" w:color="auto"/>
              <w:left w:val="single" w:sz="4" w:space="0" w:color="auto"/>
              <w:bottom w:val="single" w:sz="4" w:space="0" w:color="auto"/>
              <w:right w:val="nil"/>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73D46" w:rsidRPr="00891B1C" w:rsidRDefault="00573D46" w:rsidP="00573D46">
            <w:pPr>
              <w:spacing w:after="0" w:line="240" w:lineRule="auto"/>
              <w:rPr>
                <w:rFonts w:ascii="Bookman Old Style" w:eastAsia="Times New Roman" w:hAnsi="Bookman Old Style" w:cs="Arial"/>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0E582E" w:rsidRDefault="000E582E" w:rsidP="000E582E">
      <w:pPr>
        <w:pStyle w:val="ListParagraph"/>
        <w:spacing w:line="360" w:lineRule="auto"/>
        <w:ind w:left="0"/>
        <w:jc w:val="center"/>
        <w:rPr>
          <w:rFonts w:ascii="Arial" w:hAnsi="Arial" w:cs="Arial"/>
          <w:sz w:val="20"/>
        </w:rPr>
      </w:pPr>
    </w:p>
    <w:p w:rsidR="000E582E" w:rsidRPr="00023106" w:rsidRDefault="000E582E" w:rsidP="000E582E">
      <w:pPr>
        <w:pStyle w:val="ListParagraph"/>
        <w:spacing w:line="360" w:lineRule="auto"/>
        <w:ind w:left="0"/>
        <w:rPr>
          <w:rFonts w:ascii="Bookman Old Style" w:hAnsi="Bookman Old Style" w:cs="Arial"/>
          <w:sz w:val="20"/>
        </w:rPr>
      </w:pPr>
      <w:r>
        <w:rPr>
          <w:rFonts w:ascii="Bookman Old Style" w:hAnsi="Bookman Old Style" w:cs="Arial"/>
          <w:sz w:val="20"/>
        </w:rPr>
        <w:t>Tabel. 6.2 Perubahan</w:t>
      </w:r>
      <w:r w:rsidRPr="0071653D">
        <w:rPr>
          <w:rFonts w:ascii="Bookman Old Style" w:hAnsi="Bookman Old Style" w:cs="Arial"/>
          <w:sz w:val="20"/>
        </w:rPr>
        <w:t xml:space="preserve"> Rencana Program, Kegiatan, dan</w:t>
      </w:r>
      <w:r>
        <w:rPr>
          <w:rFonts w:ascii="Bookman Old Style" w:hAnsi="Bookman Old Style" w:cs="Arial"/>
          <w:sz w:val="20"/>
        </w:rPr>
        <w:t xml:space="preserve"> Pendanaan Kecamatan Bontomanai</w:t>
      </w:r>
      <w:r w:rsidRPr="0071653D">
        <w:rPr>
          <w:rFonts w:ascii="Bookman Old Style" w:hAnsi="Bookman Old Style" w:cs="Arial"/>
          <w:sz w:val="20"/>
        </w:rPr>
        <w:t xml:space="preserve"> Kabupaten Kepulauan Selayar</w:t>
      </w:r>
    </w:p>
    <w:p w:rsidR="00F064FB" w:rsidRPr="00837668" w:rsidRDefault="00F064FB" w:rsidP="00837668">
      <w:pPr>
        <w:spacing w:line="360" w:lineRule="auto"/>
        <w:jc w:val="both"/>
        <w:rPr>
          <w:rFonts w:ascii="Bookman Old Style" w:hAnsi="Bookman Old Style" w:cs="Arial"/>
          <w:sz w:val="20"/>
        </w:rPr>
      </w:pPr>
    </w:p>
    <w:p w:rsidR="00F064FB" w:rsidRPr="0071653D" w:rsidRDefault="00F064FB" w:rsidP="008B4270">
      <w:pPr>
        <w:pStyle w:val="ListParagraph"/>
        <w:spacing w:line="360" w:lineRule="auto"/>
        <w:jc w:val="both"/>
        <w:rPr>
          <w:rFonts w:ascii="Bookman Old Style" w:hAnsi="Bookman Old Style" w:cs="Arial"/>
          <w:sz w:val="20"/>
        </w:rPr>
      </w:pPr>
    </w:p>
    <w:p w:rsidR="00023106" w:rsidRPr="0071653D" w:rsidRDefault="00023106" w:rsidP="00023106">
      <w:pPr>
        <w:pStyle w:val="ListParagraph"/>
        <w:spacing w:line="360" w:lineRule="auto"/>
        <w:jc w:val="both"/>
        <w:rPr>
          <w:rFonts w:ascii="Bookman Old Style" w:hAnsi="Bookman Old Style" w:cs="Arial"/>
          <w:sz w:val="20"/>
        </w:rPr>
      </w:pPr>
    </w:p>
    <w:p w:rsidR="008F7DF4" w:rsidRPr="00023106" w:rsidRDefault="008F7DF4" w:rsidP="00023106">
      <w:pPr>
        <w:sectPr w:rsidR="008F7DF4" w:rsidRPr="00023106" w:rsidSect="00694DBF">
          <w:pgSz w:w="20160" w:h="12240" w:orient="landscape" w:code="5"/>
          <w:pgMar w:top="720" w:right="3858" w:bottom="720" w:left="720" w:header="426" w:footer="983" w:gutter="0"/>
          <w:cols w:space="720"/>
          <w:docGrid w:linePitch="360"/>
        </w:sectPr>
      </w:pPr>
    </w:p>
    <w:p w:rsidR="00FB57FF" w:rsidRPr="0071653D" w:rsidRDefault="00FB57FF" w:rsidP="008B4270">
      <w:pPr>
        <w:pStyle w:val="ListParagraph"/>
        <w:spacing w:line="360" w:lineRule="auto"/>
        <w:ind w:left="0"/>
        <w:jc w:val="center"/>
        <w:rPr>
          <w:rFonts w:ascii="Bookman Old Style" w:hAnsi="Bookman Old Style" w:cs="Arial"/>
          <w:b/>
          <w:sz w:val="28"/>
        </w:rPr>
      </w:pPr>
      <w:r w:rsidRPr="0071653D">
        <w:rPr>
          <w:rFonts w:ascii="Bookman Old Style" w:hAnsi="Bookman Old Style" w:cs="Arial"/>
          <w:b/>
          <w:sz w:val="28"/>
        </w:rPr>
        <w:t>BAB VII</w:t>
      </w:r>
    </w:p>
    <w:p w:rsidR="00FB57FF" w:rsidRPr="0071653D" w:rsidRDefault="00FB57FF" w:rsidP="008B4270">
      <w:pPr>
        <w:pStyle w:val="ListParagraph"/>
        <w:spacing w:line="360" w:lineRule="auto"/>
        <w:ind w:left="0"/>
        <w:jc w:val="center"/>
        <w:rPr>
          <w:rFonts w:ascii="Bookman Old Style" w:hAnsi="Bookman Old Style" w:cs="Arial"/>
          <w:b/>
          <w:sz w:val="28"/>
        </w:rPr>
      </w:pPr>
      <w:r w:rsidRPr="0071653D">
        <w:rPr>
          <w:rFonts w:ascii="Bookman Old Style" w:hAnsi="Bookman Old Style" w:cs="Arial"/>
          <w:b/>
          <w:sz w:val="28"/>
        </w:rPr>
        <w:t>KINERJA</w:t>
      </w:r>
      <w:r w:rsidR="00D844CA" w:rsidRPr="0071653D">
        <w:rPr>
          <w:rFonts w:ascii="Bookman Old Style" w:hAnsi="Bookman Old Style" w:cs="Arial"/>
          <w:b/>
          <w:sz w:val="28"/>
        </w:rPr>
        <w:t xml:space="preserve"> </w:t>
      </w:r>
      <w:r w:rsidR="004F75C1" w:rsidRPr="0071653D">
        <w:rPr>
          <w:rFonts w:ascii="Bookman Old Style" w:hAnsi="Bookman Old Style" w:cs="Arial"/>
          <w:b/>
          <w:sz w:val="28"/>
        </w:rPr>
        <w:t>PENYENGGARAAN BIDANG URUSAN</w:t>
      </w:r>
    </w:p>
    <w:p w:rsidR="00FB57FF" w:rsidRPr="0071653D" w:rsidRDefault="00FB57FF" w:rsidP="00FB57FF">
      <w:pPr>
        <w:pStyle w:val="ListParagraph"/>
        <w:spacing w:line="360" w:lineRule="auto"/>
        <w:ind w:left="0"/>
        <w:jc w:val="both"/>
        <w:rPr>
          <w:rFonts w:ascii="Bookman Old Style" w:hAnsi="Bookman Old Style" w:cs="Arial"/>
          <w:sz w:val="24"/>
        </w:rPr>
      </w:pPr>
    </w:p>
    <w:p w:rsidR="00D844CA" w:rsidRPr="0071653D" w:rsidRDefault="00D844CA" w:rsidP="00D844C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Dalam rangka pencapaian tujuan dan sasaran RPJMD</w:t>
      </w:r>
      <w:r w:rsidR="005B308C" w:rsidRPr="0071653D">
        <w:rPr>
          <w:rFonts w:ascii="Bookman Old Style" w:hAnsi="Bookman Old Style" w:cs="Arial"/>
          <w:sz w:val="24"/>
        </w:rPr>
        <w:t xml:space="preserve"> Tahun 2021 - 2026</w:t>
      </w:r>
      <w:r w:rsidR="009F18D2">
        <w:rPr>
          <w:rFonts w:ascii="Bookman Old Style" w:hAnsi="Bookman Old Style" w:cs="Arial"/>
          <w:sz w:val="24"/>
        </w:rPr>
        <w:t>, maka Kecamatan Bontomanai</w:t>
      </w:r>
      <w:r w:rsidRPr="0071653D">
        <w:rPr>
          <w:rFonts w:ascii="Bookman Old Style" w:hAnsi="Bookman Old Style" w:cs="Arial"/>
          <w:sz w:val="24"/>
        </w:rPr>
        <w:t xml:space="preserve"> menetapkan beberapa indikator kinerja yang harus dicapai dalam kurun waktu 5 (lima) tahun sebagai penjabaran dari indikator kinerja utama yang tertuang dalam RPJMD</w:t>
      </w:r>
      <w:r w:rsidR="005B308C" w:rsidRPr="0071653D">
        <w:rPr>
          <w:rFonts w:ascii="Bookman Old Style" w:hAnsi="Bookman Old Style" w:cs="Arial"/>
          <w:sz w:val="24"/>
        </w:rPr>
        <w:t xml:space="preserve"> Tahun 2021 - 2026</w:t>
      </w:r>
      <w:r w:rsidRPr="0071653D">
        <w:rPr>
          <w:rFonts w:ascii="Bookman Old Style" w:hAnsi="Bookman Old Style" w:cs="Arial"/>
          <w:sz w:val="24"/>
        </w:rPr>
        <w:t xml:space="preserve">. Target pencapaian kinerja sesuai indikator yang telah ditetapkan, merupakan suatu bentuk kontrak kerja </w:t>
      </w:r>
      <w:r w:rsidR="009F18D2">
        <w:rPr>
          <w:rFonts w:ascii="Bookman Old Style" w:hAnsi="Bookman Old Style" w:cs="Arial"/>
          <w:sz w:val="24"/>
        </w:rPr>
        <w:t>Kecamatan Bontomanai</w:t>
      </w:r>
      <w:r w:rsidRPr="0071653D">
        <w:rPr>
          <w:rFonts w:ascii="Bookman Old Style" w:hAnsi="Bookman Old Style" w:cs="Arial"/>
          <w:sz w:val="24"/>
        </w:rPr>
        <w:t xml:space="preserve"> dengan </w:t>
      </w:r>
      <w:r w:rsidR="005B308C" w:rsidRPr="0071653D">
        <w:rPr>
          <w:rFonts w:ascii="Bookman Old Style" w:hAnsi="Bookman Old Style" w:cs="Arial"/>
          <w:sz w:val="24"/>
        </w:rPr>
        <w:t>Bupati dan Wakil Bupati</w:t>
      </w:r>
      <w:r w:rsidRPr="0071653D">
        <w:rPr>
          <w:rFonts w:ascii="Bookman Old Style" w:hAnsi="Bookman Old Style" w:cs="Arial"/>
          <w:sz w:val="24"/>
        </w:rPr>
        <w:t xml:space="preserve">, dan </w:t>
      </w:r>
      <w:r w:rsidR="009F18D2">
        <w:rPr>
          <w:rFonts w:ascii="Bookman Old Style" w:hAnsi="Bookman Old Style" w:cs="Arial"/>
          <w:sz w:val="24"/>
        </w:rPr>
        <w:t>Kecamatan Bontomanai</w:t>
      </w:r>
      <w:r w:rsidRPr="0071653D">
        <w:rPr>
          <w:rFonts w:ascii="Bookman Old Style" w:hAnsi="Bookman Old Style" w:cs="Arial"/>
          <w:sz w:val="24"/>
        </w:rPr>
        <w:t xml:space="preserve"> akan mempertanggungjawabkannya kepada pemerintah setiap tahu</w:t>
      </w:r>
      <w:r w:rsidR="005B308C" w:rsidRPr="0071653D">
        <w:rPr>
          <w:rFonts w:ascii="Bookman Old Style" w:hAnsi="Bookman Old Style" w:cs="Arial"/>
          <w:sz w:val="24"/>
        </w:rPr>
        <w:t>n melalui dokumen LAKIP tahunan.</w:t>
      </w:r>
    </w:p>
    <w:p w:rsidR="00CC49F9" w:rsidRPr="0071653D" w:rsidRDefault="005B308C" w:rsidP="00D844C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S</w:t>
      </w:r>
      <w:r w:rsidR="00D844CA" w:rsidRPr="0071653D">
        <w:rPr>
          <w:rFonts w:ascii="Bookman Old Style" w:hAnsi="Bookman Old Style" w:cs="Arial"/>
          <w:sz w:val="24"/>
        </w:rPr>
        <w:t xml:space="preserve">asaran yang akan dikerjakan oleh Kecamatan </w:t>
      </w:r>
      <w:r w:rsidR="009F18D2">
        <w:rPr>
          <w:rFonts w:ascii="Bookman Old Style" w:hAnsi="Bookman Old Style" w:cs="Arial"/>
          <w:sz w:val="24"/>
        </w:rPr>
        <w:t>Bontomanai</w:t>
      </w:r>
      <w:r w:rsidR="00D844CA" w:rsidRPr="0071653D">
        <w:rPr>
          <w:rFonts w:ascii="Bookman Old Style" w:hAnsi="Bookman Old Style" w:cs="Arial"/>
          <w:sz w:val="24"/>
        </w:rPr>
        <w:t xml:space="preserve"> dalam rangka menduku</w:t>
      </w:r>
      <w:r w:rsidRPr="0071653D">
        <w:rPr>
          <w:rFonts w:ascii="Bookman Old Style" w:hAnsi="Bookman Old Style" w:cs="Arial"/>
          <w:sz w:val="24"/>
        </w:rPr>
        <w:t>ng keberhasilan pembangunan 2021-2026</w:t>
      </w:r>
      <w:r w:rsidR="00D844CA" w:rsidRPr="0071653D">
        <w:rPr>
          <w:rFonts w:ascii="Bookman Old Style" w:hAnsi="Bookman Old Style" w:cs="Arial"/>
          <w:sz w:val="24"/>
        </w:rPr>
        <w:t xml:space="preserve"> sebagai berikut:</w:t>
      </w:r>
    </w:p>
    <w:p w:rsidR="00D844CA" w:rsidRPr="0071653D" w:rsidRDefault="00D844CA" w:rsidP="00EC334C">
      <w:pPr>
        <w:pStyle w:val="ListParagraph"/>
        <w:numPr>
          <w:ilvl w:val="0"/>
          <w:numId w:val="38"/>
        </w:numPr>
        <w:tabs>
          <w:tab w:val="left" w:pos="284"/>
        </w:tabs>
        <w:spacing w:line="360" w:lineRule="auto"/>
        <w:jc w:val="both"/>
        <w:rPr>
          <w:rFonts w:ascii="Bookman Old Style" w:hAnsi="Bookman Old Style" w:cs="Arial"/>
          <w:sz w:val="24"/>
        </w:rPr>
      </w:pPr>
      <w:r w:rsidRPr="0071653D">
        <w:rPr>
          <w:rFonts w:ascii="Bookman Old Style" w:hAnsi="Bookman Old Style" w:cs="Arial"/>
          <w:sz w:val="24"/>
        </w:rPr>
        <w:t xml:space="preserve">Meningkatnya kinerja penyelenggaraan tata pemerintahan yang </w:t>
      </w:r>
      <w:r w:rsidR="00A05481" w:rsidRPr="0071653D">
        <w:rPr>
          <w:rFonts w:ascii="Bookman Old Style" w:hAnsi="Bookman Old Style" w:cs="Arial"/>
          <w:sz w:val="24"/>
        </w:rPr>
        <w:t>transparan</w:t>
      </w:r>
      <w:r w:rsidRPr="0071653D">
        <w:rPr>
          <w:rFonts w:ascii="Bookman Old Style" w:hAnsi="Bookman Old Style" w:cs="Arial"/>
          <w:sz w:val="24"/>
        </w:rPr>
        <w:t xml:space="preserve"> dan </w:t>
      </w:r>
      <w:r w:rsidR="00A05481" w:rsidRPr="0071653D">
        <w:rPr>
          <w:rFonts w:ascii="Bookman Old Style" w:hAnsi="Bookman Old Style" w:cs="Arial"/>
          <w:sz w:val="24"/>
        </w:rPr>
        <w:t>akuntabilitas</w:t>
      </w:r>
      <w:r w:rsidRPr="0071653D">
        <w:rPr>
          <w:rFonts w:ascii="Bookman Old Style" w:hAnsi="Bookman Old Style" w:cs="Arial"/>
          <w:sz w:val="24"/>
        </w:rPr>
        <w:t>.</w:t>
      </w:r>
    </w:p>
    <w:p w:rsidR="00D844CA" w:rsidRPr="0071653D" w:rsidRDefault="00D844CA" w:rsidP="00EC334C">
      <w:pPr>
        <w:pStyle w:val="ListParagraph"/>
        <w:numPr>
          <w:ilvl w:val="0"/>
          <w:numId w:val="38"/>
        </w:numPr>
        <w:spacing w:line="360" w:lineRule="auto"/>
        <w:jc w:val="both"/>
        <w:rPr>
          <w:rFonts w:ascii="Bookman Old Style" w:hAnsi="Bookman Old Style" w:cs="Arial"/>
          <w:sz w:val="24"/>
        </w:rPr>
      </w:pPr>
      <w:r w:rsidRPr="0071653D">
        <w:rPr>
          <w:rFonts w:ascii="Bookman Old Style" w:hAnsi="Bookman Old Style" w:cs="Arial"/>
          <w:sz w:val="24"/>
        </w:rPr>
        <w:t>Meningkatnya profesionalisme aparatur daerah dalam memberikan pelayanan prima pada masyarakat dan penyelenggaraan pemerintahan umum.</w:t>
      </w:r>
    </w:p>
    <w:p w:rsidR="00D844CA" w:rsidRDefault="00D844CA" w:rsidP="00EC334C">
      <w:pPr>
        <w:pStyle w:val="ListParagraph"/>
        <w:numPr>
          <w:ilvl w:val="0"/>
          <w:numId w:val="38"/>
        </w:numPr>
        <w:spacing w:line="360" w:lineRule="auto"/>
        <w:jc w:val="both"/>
        <w:rPr>
          <w:rFonts w:ascii="Bookman Old Style" w:hAnsi="Bookman Old Style" w:cs="Arial"/>
          <w:sz w:val="24"/>
        </w:rPr>
      </w:pPr>
      <w:r w:rsidRPr="0071653D">
        <w:rPr>
          <w:rFonts w:ascii="Bookman Old Style" w:hAnsi="Bookman Old Style" w:cs="Arial"/>
          <w:sz w:val="24"/>
        </w:rPr>
        <w:t>Menguatnya kelembagaan lokal yang mampu mengakomodasi tuntutan perubahan dan berperan aktif dalam pembangunan sosial daerah.</w:t>
      </w:r>
    </w:p>
    <w:p w:rsidR="009241C7" w:rsidRPr="009241C7" w:rsidRDefault="009241C7" w:rsidP="009241C7">
      <w:pPr>
        <w:spacing w:line="360" w:lineRule="auto"/>
        <w:jc w:val="both"/>
        <w:rPr>
          <w:rFonts w:ascii="Bookman Old Style" w:hAnsi="Bookman Old Style" w:cs="Arial"/>
          <w:sz w:val="24"/>
        </w:rPr>
      </w:pPr>
    </w:p>
    <w:p w:rsidR="00D844CA" w:rsidRPr="0071653D" w:rsidRDefault="00D844CA" w:rsidP="00EC334C">
      <w:pPr>
        <w:pStyle w:val="ListParagraph"/>
        <w:numPr>
          <w:ilvl w:val="0"/>
          <w:numId w:val="38"/>
        </w:numPr>
        <w:spacing w:line="360" w:lineRule="auto"/>
        <w:jc w:val="both"/>
        <w:rPr>
          <w:rFonts w:ascii="Bookman Old Style" w:hAnsi="Bookman Old Style" w:cs="Arial"/>
          <w:sz w:val="24"/>
        </w:rPr>
      </w:pPr>
      <w:r w:rsidRPr="0071653D">
        <w:rPr>
          <w:rFonts w:ascii="Bookman Old Style" w:hAnsi="Bookman Old Style" w:cs="Arial"/>
          <w:sz w:val="24"/>
        </w:rPr>
        <w:t>Meningkatnya hubungan kerjasama yang saling menguntungkan dengan berbagai pihak.</w:t>
      </w:r>
    </w:p>
    <w:p w:rsidR="00D844CA" w:rsidRPr="0071653D" w:rsidRDefault="00D844CA" w:rsidP="00EC334C">
      <w:pPr>
        <w:pStyle w:val="ListParagraph"/>
        <w:numPr>
          <w:ilvl w:val="0"/>
          <w:numId w:val="38"/>
        </w:numPr>
        <w:spacing w:line="360" w:lineRule="auto"/>
        <w:jc w:val="both"/>
        <w:rPr>
          <w:rFonts w:ascii="Bookman Old Style" w:hAnsi="Bookman Old Style" w:cs="Arial"/>
          <w:sz w:val="24"/>
        </w:rPr>
      </w:pPr>
      <w:r w:rsidRPr="0071653D">
        <w:rPr>
          <w:rFonts w:ascii="Bookman Old Style" w:hAnsi="Bookman Old Style" w:cs="Arial"/>
          <w:sz w:val="24"/>
        </w:rPr>
        <w:t>Terwujudnya keberhasilan otonomi daerah yang seimbang yang didukung stakeholders (pemangku kepentingan) dalam m</w:t>
      </w:r>
      <w:r w:rsidR="00A05481" w:rsidRPr="0071653D">
        <w:rPr>
          <w:rFonts w:ascii="Bookman Old Style" w:hAnsi="Bookman Old Style" w:cs="Arial"/>
          <w:sz w:val="24"/>
        </w:rPr>
        <w:t>empercepat kesejahteraan rakyat.</w:t>
      </w:r>
    </w:p>
    <w:p w:rsidR="00A05481" w:rsidRPr="0071653D" w:rsidRDefault="00F340F0" w:rsidP="00EC334C">
      <w:pPr>
        <w:pStyle w:val="ListParagraph"/>
        <w:numPr>
          <w:ilvl w:val="0"/>
          <w:numId w:val="38"/>
        </w:numPr>
        <w:spacing w:line="360" w:lineRule="auto"/>
        <w:jc w:val="both"/>
        <w:rPr>
          <w:rFonts w:ascii="Bookman Old Style" w:hAnsi="Bookman Old Style" w:cs="Arial"/>
          <w:sz w:val="24"/>
        </w:rPr>
      </w:pPr>
      <w:r w:rsidRPr="0071653D">
        <w:rPr>
          <w:rFonts w:ascii="Bookman Old Style" w:hAnsi="Bookman Old Style" w:cs="Arial"/>
          <w:sz w:val="24"/>
        </w:rPr>
        <w:t>Terlaksananya peletakan</w:t>
      </w:r>
      <w:r w:rsidR="00A05481" w:rsidRPr="0071653D">
        <w:rPr>
          <w:rFonts w:ascii="Bookman Old Style" w:hAnsi="Bookman Old Style" w:cs="Arial"/>
          <w:sz w:val="24"/>
        </w:rPr>
        <w:t xml:space="preserve"> landasan </w:t>
      </w:r>
      <w:r w:rsidRPr="0071653D">
        <w:rPr>
          <w:rFonts w:ascii="Bookman Old Style" w:hAnsi="Bookman Old Style" w:cs="Arial"/>
          <w:sz w:val="24"/>
        </w:rPr>
        <w:t xml:space="preserve">untuk mendukung terwujudnya </w:t>
      </w:r>
      <w:r w:rsidR="00A05481" w:rsidRPr="0071653D">
        <w:rPr>
          <w:rFonts w:ascii="Bookman Old Style" w:hAnsi="Bookman Old Style" w:cs="Arial"/>
          <w:sz w:val="24"/>
        </w:rPr>
        <w:t xml:space="preserve">visi dan misi </w:t>
      </w:r>
      <w:r w:rsidR="00D92722" w:rsidRPr="0071653D">
        <w:rPr>
          <w:rFonts w:ascii="Bookman Old Style" w:hAnsi="Bookman Old Style" w:cs="Arial"/>
          <w:sz w:val="24"/>
        </w:rPr>
        <w:t>KEPULAUAN SELAYAR SEBAGAI BANDAR MARITIM KAWASAN INDONESIA TIMUR.</w:t>
      </w:r>
    </w:p>
    <w:p w:rsidR="00D844CA" w:rsidRDefault="00D844CA" w:rsidP="00FB57FF">
      <w:pPr>
        <w:pStyle w:val="ListParagraph"/>
        <w:spacing w:line="360" w:lineRule="auto"/>
        <w:ind w:left="0"/>
        <w:jc w:val="both"/>
        <w:rPr>
          <w:sz w:val="24"/>
        </w:rPr>
      </w:pPr>
    </w:p>
    <w:p w:rsidR="00D844CA" w:rsidRDefault="00D844CA" w:rsidP="00FB57FF">
      <w:pPr>
        <w:pStyle w:val="ListParagraph"/>
        <w:spacing w:line="360" w:lineRule="auto"/>
        <w:ind w:left="0"/>
        <w:jc w:val="both"/>
        <w:rPr>
          <w:sz w:val="24"/>
        </w:rPr>
      </w:pPr>
    </w:p>
    <w:p w:rsidR="00D844CA" w:rsidRDefault="00D844CA" w:rsidP="00FB57FF">
      <w:pPr>
        <w:pStyle w:val="ListParagraph"/>
        <w:spacing w:line="360" w:lineRule="auto"/>
        <w:ind w:left="0"/>
        <w:jc w:val="both"/>
        <w:rPr>
          <w:sz w:val="24"/>
        </w:rPr>
      </w:pPr>
    </w:p>
    <w:p w:rsidR="00B86B6E" w:rsidRDefault="00B86B6E" w:rsidP="00FB57FF">
      <w:pPr>
        <w:pStyle w:val="ListParagraph"/>
        <w:spacing w:line="360" w:lineRule="auto"/>
        <w:ind w:left="0"/>
        <w:jc w:val="both"/>
        <w:rPr>
          <w:sz w:val="24"/>
        </w:rPr>
      </w:pPr>
    </w:p>
    <w:p w:rsidR="00D449C7" w:rsidRDefault="00D449C7" w:rsidP="00FB57FF">
      <w:pPr>
        <w:pStyle w:val="ListParagraph"/>
        <w:spacing w:line="360" w:lineRule="auto"/>
        <w:ind w:left="0"/>
        <w:jc w:val="both"/>
        <w:rPr>
          <w:sz w:val="24"/>
        </w:rPr>
      </w:pPr>
    </w:p>
    <w:p w:rsidR="00D449C7" w:rsidRDefault="00D449C7" w:rsidP="00FB57FF">
      <w:pPr>
        <w:pStyle w:val="ListParagraph"/>
        <w:spacing w:line="360" w:lineRule="auto"/>
        <w:ind w:left="0"/>
        <w:jc w:val="both"/>
        <w:rPr>
          <w:sz w:val="24"/>
        </w:rPr>
      </w:pPr>
    </w:p>
    <w:p w:rsidR="00D449C7" w:rsidRDefault="00D449C7" w:rsidP="00FB57FF">
      <w:pPr>
        <w:pStyle w:val="ListParagraph"/>
        <w:spacing w:line="360" w:lineRule="auto"/>
        <w:ind w:left="0"/>
        <w:jc w:val="both"/>
        <w:rPr>
          <w:sz w:val="24"/>
        </w:rPr>
      </w:pPr>
    </w:p>
    <w:p w:rsidR="00D449C7" w:rsidRDefault="00D449C7" w:rsidP="00FB57FF">
      <w:pPr>
        <w:pStyle w:val="ListParagraph"/>
        <w:spacing w:line="360" w:lineRule="auto"/>
        <w:ind w:left="0"/>
        <w:jc w:val="both"/>
        <w:rPr>
          <w:sz w:val="24"/>
        </w:rPr>
      </w:pPr>
    </w:p>
    <w:p w:rsidR="00D449C7" w:rsidRDefault="00D449C7" w:rsidP="00FB57FF">
      <w:pPr>
        <w:pStyle w:val="ListParagraph"/>
        <w:spacing w:line="360" w:lineRule="auto"/>
        <w:ind w:left="0"/>
        <w:jc w:val="both"/>
        <w:rPr>
          <w:sz w:val="24"/>
        </w:rPr>
      </w:pPr>
    </w:p>
    <w:p w:rsidR="00D449C7" w:rsidRDefault="00D449C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pPr>
    </w:p>
    <w:p w:rsidR="00570D97" w:rsidRDefault="00570D97" w:rsidP="00FB57FF">
      <w:pPr>
        <w:pStyle w:val="ListParagraph"/>
        <w:spacing w:line="360" w:lineRule="auto"/>
        <w:ind w:left="0"/>
        <w:jc w:val="both"/>
        <w:rPr>
          <w:sz w:val="24"/>
        </w:rPr>
        <w:sectPr w:rsidR="00570D97" w:rsidSect="00694DBF">
          <w:pgSz w:w="11907" w:h="16839" w:code="9"/>
          <w:pgMar w:top="1440" w:right="1440" w:bottom="3600" w:left="2268" w:header="426" w:footer="2969" w:gutter="0"/>
          <w:cols w:space="720"/>
          <w:docGrid w:linePitch="360"/>
        </w:sectPr>
      </w:pPr>
    </w:p>
    <w:p w:rsidR="002C64D5" w:rsidRPr="0071653D" w:rsidRDefault="009F1DEC" w:rsidP="00EA3E6C">
      <w:pPr>
        <w:pStyle w:val="ListParagraph"/>
        <w:spacing w:line="360" w:lineRule="auto"/>
        <w:ind w:left="0"/>
        <w:jc w:val="center"/>
        <w:rPr>
          <w:rFonts w:ascii="Bookman Old Style" w:hAnsi="Bookman Old Style" w:cs="Arial"/>
          <w:sz w:val="24"/>
        </w:rPr>
      </w:pPr>
      <w:r>
        <w:rPr>
          <w:rFonts w:ascii="Bookman Old Style" w:hAnsi="Bookman Old Style" w:cs="Arial"/>
          <w:sz w:val="24"/>
        </w:rPr>
        <w:t>Tabel 7</w:t>
      </w:r>
      <w:r w:rsidR="00902CC6">
        <w:rPr>
          <w:rFonts w:ascii="Bookman Old Style" w:hAnsi="Bookman Old Style" w:cs="Arial"/>
          <w:sz w:val="24"/>
        </w:rPr>
        <w:t xml:space="preserve">.1. ( </w:t>
      </w:r>
      <w:r w:rsidR="002C64D5" w:rsidRPr="0071653D">
        <w:rPr>
          <w:rFonts w:ascii="Bookman Old Style" w:hAnsi="Bookman Old Style" w:cs="Arial"/>
          <w:sz w:val="24"/>
        </w:rPr>
        <w:t>TC.28</w:t>
      </w:r>
      <w:r w:rsidR="00902CC6">
        <w:rPr>
          <w:rFonts w:ascii="Bookman Old Style" w:hAnsi="Bookman Old Style" w:cs="Arial"/>
          <w:sz w:val="24"/>
        </w:rPr>
        <w:t xml:space="preserve"> )</w:t>
      </w:r>
    </w:p>
    <w:p w:rsidR="008059D4" w:rsidRDefault="008059D4" w:rsidP="008059D4">
      <w:pPr>
        <w:pStyle w:val="ListParagraph"/>
        <w:spacing w:line="360" w:lineRule="auto"/>
        <w:ind w:left="0"/>
        <w:jc w:val="center"/>
        <w:rPr>
          <w:rFonts w:ascii="Bookman Old Style" w:hAnsi="Bookman Old Style" w:cs="Arial"/>
        </w:rPr>
      </w:pPr>
      <w:r>
        <w:rPr>
          <w:rFonts w:ascii="Bookman Old Style" w:hAnsi="Bookman Old Style" w:cs="Arial"/>
        </w:rPr>
        <w:t xml:space="preserve">                                        </w:t>
      </w:r>
      <w:r w:rsidR="00B86B6E" w:rsidRPr="00902CC6">
        <w:rPr>
          <w:rFonts w:ascii="Bookman Old Style" w:hAnsi="Bookman Old Style" w:cs="Arial"/>
        </w:rPr>
        <w:t xml:space="preserve">Indikator Kinerja </w:t>
      </w:r>
      <w:r w:rsidR="009F18D2" w:rsidRPr="00902CC6">
        <w:rPr>
          <w:rFonts w:ascii="Bookman Old Style" w:hAnsi="Bookman Old Style" w:cs="Arial"/>
        </w:rPr>
        <w:t>Kecamatan Bontomanai</w:t>
      </w:r>
      <w:r w:rsidR="00B86B6E" w:rsidRPr="00902CC6">
        <w:rPr>
          <w:rFonts w:ascii="Bookman Old Style" w:hAnsi="Bookman Old Style" w:cs="Arial"/>
        </w:rPr>
        <w:t xml:space="preserve"> Kabupaten Kepulauan Selayar 2021-2026</w:t>
      </w:r>
      <w:r w:rsidR="002C64D5" w:rsidRPr="00902CC6">
        <w:rPr>
          <w:rFonts w:ascii="Bookman Old Style" w:hAnsi="Bookman Old Style" w:cs="Arial"/>
        </w:rPr>
        <w:t xml:space="preserve"> </w:t>
      </w:r>
      <w:r>
        <w:rPr>
          <w:rFonts w:ascii="Bookman Old Style" w:hAnsi="Bookman Old Style" w:cs="Arial"/>
        </w:rPr>
        <w:t xml:space="preserve">             </w:t>
      </w:r>
    </w:p>
    <w:p w:rsidR="00B86B6E" w:rsidRPr="00902CC6" w:rsidRDefault="008059D4" w:rsidP="008059D4">
      <w:pPr>
        <w:pStyle w:val="ListParagraph"/>
        <w:spacing w:line="360" w:lineRule="auto"/>
        <w:ind w:left="0"/>
        <w:jc w:val="center"/>
        <w:rPr>
          <w:rFonts w:ascii="Bookman Old Style" w:hAnsi="Bookman Old Style" w:cs="Arial"/>
        </w:rPr>
      </w:pPr>
      <w:r>
        <w:rPr>
          <w:rFonts w:ascii="Bookman Old Style" w:hAnsi="Bookman Old Style" w:cs="Arial"/>
        </w:rPr>
        <w:t xml:space="preserve">                                                </w:t>
      </w:r>
      <w:r w:rsidR="002C64D5" w:rsidRPr="00902CC6">
        <w:rPr>
          <w:rFonts w:ascii="Bookman Old Style" w:hAnsi="Bookman Old Style" w:cs="Arial"/>
        </w:rPr>
        <w:t>(mengacu</w:t>
      </w:r>
      <w:r>
        <w:rPr>
          <w:rFonts w:ascii="Bookman Old Style" w:hAnsi="Bookman Old Style" w:cs="Arial"/>
        </w:rPr>
        <w:t xml:space="preserve"> pada tujuan,indicator program dan sasaran RPJMD</w:t>
      </w:r>
      <w:r w:rsidR="002C64D5" w:rsidRPr="00902CC6">
        <w:rPr>
          <w:rFonts w:ascii="Bookman Old Style" w:hAnsi="Bookman Old Style" w:cs="Arial"/>
        </w:rPr>
        <w:t>)</w:t>
      </w:r>
    </w:p>
    <w:tbl>
      <w:tblPr>
        <w:tblStyle w:val="LightShading-Accent1"/>
        <w:tblW w:w="16848" w:type="dxa"/>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6"/>
        <w:gridCol w:w="236"/>
        <w:gridCol w:w="4710"/>
        <w:gridCol w:w="2135"/>
        <w:gridCol w:w="2135"/>
        <w:gridCol w:w="957"/>
        <w:gridCol w:w="962"/>
        <w:gridCol w:w="962"/>
        <w:gridCol w:w="962"/>
        <w:gridCol w:w="1093"/>
        <w:gridCol w:w="2174"/>
      </w:tblGrid>
      <w:tr w:rsidR="00753767" w:rsidRPr="0071653D" w:rsidTr="00A979B9">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58" w:type="dxa"/>
            <w:gridSpan w:val="3"/>
            <w:vMerge w:val="restart"/>
            <w:vAlign w:val="center"/>
            <w:hideMark/>
          </w:tcPr>
          <w:p w:rsidR="00753767" w:rsidRPr="0071653D" w:rsidRDefault="00753767" w:rsidP="00F11C54">
            <w:pPr>
              <w:jc w:val="center"/>
              <w:rPr>
                <w:rFonts w:ascii="Bookman Old Style" w:eastAsia="Calibri" w:hAnsi="Bookman Old Style" w:cs="Arial"/>
                <w:sz w:val="20"/>
                <w:szCs w:val="20"/>
              </w:rPr>
            </w:pPr>
            <w:r w:rsidRPr="0071653D">
              <w:rPr>
                <w:rFonts w:ascii="Bookman Old Style" w:eastAsia="Calibri" w:hAnsi="Bookman Old Style" w:cs="Arial"/>
                <w:color w:val="auto"/>
                <w:sz w:val="20"/>
                <w:szCs w:val="20"/>
              </w:rPr>
              <w:t>No.</w:t>
            </w:r>
          </w:p>
        </w:tc>
        <w:tc>
          <w:tcPr>
            <w:tcW w:w="4710" w:type="dxa"/>
            <w:vMerge w:val="restart"/>
            <w:vAlign w:val="center"/>
            <w:hideMark/>
          </w:tcPr>
          <w:p w:rsidR="00753767" w:rsidRPr="0071653D"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sidRPr="0071653D">
              <w:rPr>
                <w:rFonts w:ascii="Bookman Old Style" w:eastAsia="Calibri" w:hAnsi="Bookman Old Style" w:cs="Arial"/>
                <w:color w:val="auto"/>
                <w:sz w:val="20"/>
                <w:szCs w:val="20"/>
              </w:rPr>
              <w:t>Indikator</w:t>
            </w:r>
          </w:p>
        </w:tc>
        <w:tc>
          <w:tcPr>
            <w:tcW w:w="2135" w:type="dxa"/>
            <w:vMerge w:val="restart"/>
          </w:tcPr>
          <w:p w:rsidR="00753767"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p w:rsidR="00753767"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p w:rsidR="00753767" w:rsidRPr="0071653D"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r w:rsidRPr="008163B5">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Satuan</w:t>
            </w:r>
          </w:p>
        </w:tc>
        <w:tc>
          <w:tcPr>
            <w:tcW w:w="2135" w:type="dxa"/>
            <w:vAlign w:val="center"/>
            <w:hideMark/>
          </w:tcPr>
          <w:p w:rsidR="00753767" w:rsidRPr="0071653D"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sidRPr="0071653D">
              <w:rPr>
                <w:rFonts w:ascii="Bookman Old Style" w:eastAsia="Times New Roman" w:hAnsi="Bookman Old Style" w:cs="Arial"/>
                <w:color w:val="auto"/>
                <w:sz w:val="20"/>
                <w:szCs w:val="20"/>
              </w:rPr>
              <w:t>Kondisi Kinerja pada Awal periode RPJMD</w:t>
            </w:r>
          </w:p>
        </w:tc>
        <w:tc>
          <w:tcPr>
            <w:tcW w:w="4936" w:type="dxa"/>
            <w:gridSpan w:val="5"/>
            <w:vAlign w:val="center"/>
            <w:hideMark/>
          </w:tcPr>
          <w:p w:rsidR="00753767" w:rsidRPr="0071653D"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sidRPr="0071653D">
              <w:rPr>
                <w:rFonts w:ascii="Bookman Old Style" w:eastAsia="Calibri" w:hAnsi="Bookman Old Style" w:cs="Arial"/>
                <w:color w:val="auto"/>
                <w:sz w:val="20"/>
                <w:szCs w:val="20"/>
              </w:rPr>
              <w:t>Target Kinerja Sasaran Pada Tahun</w:t>
            </w:r>
          </w:p>
        </w:tc>
        <w:tc>
          <w:tcPr>
            <w:tcW w:w="2174" w:type="dxa"/>
            <w:vMerge w:val="restart"/>
            <w:vAlign w:val="center"/>
            <w:hideMark/>
          </w:tcPr>
          <w:p w:rsidR="00753767" w:rsidRPr="0071653D" w:rsidRDefault="00753767" w:rsidP="00F11C54">
            <w:pPr>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sidRPr="0071653D">
              <w:rPr>
                <w:rFonts w:ascii="Bookman Old Style" w:eastAsia="Times New Roman" w:hAnsi="Bookman Old Style" w:cs="Arial"/>
                <w:color w:val="auto"/>
                <w:sz w:val="20"/>
                <w:szCs w:val="20"/>
              </w:rPr>
              <w:t>Kondisi Kinerja pada Akhir periode RPJMD</w:t>
            </w:r>
          </w:p>
        </w:tc>
      </w:tr>
      <w:tr w:rsidR="00753767" w:rsidRPr="0071653D" w:rsidTr="00A979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8" w:type="dxa"/>
            <w:gridSpan w:val="3"/>
            <w:vMerge/>
            <w:hideMark/>
          </w:tcPr>
          <w:p w:rsidR="00753767" w:rsidRPr="0071653D" w:rsidRDefault="00753767" w:rsidP="00F11C54">
            <w:pPr>
              <w:rPr>
                <w:rFonts w:ascii="Bookman Old Style" w:eastAsia="Times New Roman" w:hAnsi="Bookman Old Style" w:cs="Arial"/>
                <w:b w:val="0"/>
                <w:bCs w:val="0"/>
                <w:sz w:val="20"/>
                <w:szCs w:val="20"/>
              </w:rPr>
            </w:pPr>
          </w:p>
        </w:tc>
        <w:tc>
          <w:tcPr>
            <w:tcW w:w="4710" w:type="dxa"/>
            <w:vMerge/>
            <w:hideMark/>
          </w:tcPr>
          <w:p w:rsidR="00753767" w:rsidRPr="0071653D" w:rsidRDefault="00753767" w:rsidP="00F11C54">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auto"/>
                <w:sz w:val="20"/>
                <w:szCs w:val="20"/>
              </w:rPr>
            </w:pPr>
          </w:p>
        </w:tc>
        <w:tc>
          <w:tcPr>
            <w:tcW w:w="2135" w:type="dxa"/>
            <w:vMerge/>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p>
        </w:tc>
        <w:tc>
          <w:tcPr>
            <w:tcW w:w="2135" w:type="dxa"/>
            <w:hideMark/>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sidRPr="0071653D">
              <w:rPr>
                <w:rFonts w:ascii="Bookman Old Style" w:eastAsia="Times New Roman" w:hAnsi="Bookman Old Style" w:cs="Arial"/>
                <w:color w:val="auto"/>
                <w:sz w:val="20"/>
                <w:szCs w:val="20"/>
              </w:rPr>
              <w:t>Tahun 2020</w:t>
            </w:r>
          </w:p>
        </w:tc>
        <w:tc>
          <w:tcPr>
            <w:tcW w:w="957" w:type="dxa"/>
            <w:hideMark/>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18"/>
                <w:szCs w:val="18"/>
              </w:rPr>
            </w:pPr>
            <w:r w:rsidRPr="0071653D">
              <w:rPr>
                <w:rFonts w:ascii="Bookman Old Style" w:eastAsia="Times New Roman" w:hAnsi="Bookman Old Style" w:cs="Arial"/>
                <w:color w:val="auto"/>
                <w:sz w:val="18"/>
                <w:szCs w:val="18"/>
              </w:rPr>
              <w:t>2022</w:t>
            </w:r>
          </w:p>
        </w:tc>
        <w:tc>
          <w:tcPr>
            <w:tcW w:w="962" w:type="dxa"/>
            <w:hideMark/>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18"/>
                <w:szCs w:val="18"/>
              </w:rPr>
            </w:pPr>
            <w:r w:rsidRPr="0071653D">
              <w:rPr>
                <w:rFonts w:ascii="Bookman Old Style" w:eastAsia="Times New Roman" w:hAnsi="Bookman Old Style" w:cs="Arial"/>
                <w:color w:val="auto"/>
                <w:sz w:val="18"/>
                <w:szCs w:val="18"/>
              </w:rPr>
              <w:t>2023</w:t>
            </w:r>
          </w:p>
        </w:tc>
        <w:tc>
          <w:tcPr>
            <w:tcW w:w="962" w:type="dxa"/>
            <w:hideMark/>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18"/>
                <w:szCs w:val="18"/>
              </w:rPr>
            </w:pPr>
            <w:r w:rsidRPr="0071653D">
              <w:rPr>
                <w:rFonts w:ascii="Bookman Old Style" w:eastAsia="Times New Roman" w:hAnsi="Bookman Old Style" w:cs="Arial"/>
                <w:color w:val="auto"/>
                <w:sz w:val="18"/>
                <w:szCs w:val="18"/>
              </w:rPr>
              <w:t>2024</w:t>
            </w:r>
          </w:p>
        </w:tc>
        <w:tc>
          <w:tcPr>
            <w:tcW w:w="962" w:type="dxa"/>
            <w:hideMark/>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18"/>
                <w:szCs w:val="18"/>
              </w:rPr>
            </w:pPr>
            <w:r w:rsidRPr="0071653D">
              <w:rPr>
                <w:rFonts w:ascii="Bookman Old Style" w:eastAsia="Times New Roman" w:hAnsi="Bookman Old Style" w:cs="Arial"/>
                <w:color w:val="auto"/>
                <w:sz w:val="18"/>
                <w:szCs w:val="18"/>
              </w:rPr>
              <w:t>2025</w:t>
            </w:r>
          </w:p>
        </w:tc>
        <w:tc>
          <w:tcPr>
            <w:tcW w:w="1093" w:type="dxa"/>
            <w:hideMark/>
          </w:tcPr>
          <w:p w:rsidR="00753767" w:rsidRPr="0071653D"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18"/>
                <w:szCs w:val="18"/>
              </w:rPr>
            </w:pPr>
            <w:r w:rsidRPr="0071653D">
              <w:rPr>
                <w:rFonts w:ascii="Bookman Old Style" w:eastAsia="Times New Roman" w:hAnsi="Bookman Old Style" w:cs="Arial"/>
                <w:color w:val="auto"/>
                <w:sz w:val="18"/>
                <w:szCs w:val="18"/>
              </w:rPr>
              <w:t>2026</w:t>
            </w:r>
          </w:p>
        </w:tc>
        <w:tc>
          <w:tcPr>
            <w:tcW w:w="2174" w:type="dxa"/>
            <w:vMerge/>
            <w:hideMark/>
          </w:tcPr>
          <w:p w:rsidR="00753767" w:rsidRPr="0071653D" w:rsidRDefault="00753767" w:rsidP="00F11C54">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b/>
                <w:bCs/>
                <w:color w:val="auto"/>
                <w:sz w:val="20"/>
                <w:szCs w:val="20"/>
              </w:rPr>
            </w:pPr>
          </w:p>
        </w:tc>
      </w:tr>
      <w:tr w:rsidR="00753767" w:rsidRPr="0071653D" w:rsidTr="00A979B9">
        <w:trPr>
          <w:trHeight w:val="300"/>
        </w:trPr>
        <w:tc>
          <w:tcPr>
            <w:cnfStyle w:val="001000000000" w:firstRow="0" w:lastRow="0" w:firstColumn="1" w:lastColumn="0" w:oddVBand="0" w:evenVBand="0" w:oddHBand="0" w:evenHBand="0" w:firstRowFirstColumn="0" w:firstRowLastColumn="0" w:lastRowFirstColumn="0" w:lastRowLastColumn="0"/>
            <w:tcW w:w="758" w:type="dxa"/>
            <w:gridSpan w:val="3"/>
            <w:hideMark/>
          </w:tcPr>
          <w:p w:rsidR="00753767" w:rsidRPr="0071653D" w:rsidRDefault="00753767" w:rsidP="00F11C54">
            <w:pPr>
              <w:jc w:val="center"/>
              <w:rPr>
                <w:rFonts w:ascii="Bookman Old Style" w:eastAsia="Times New Roman" w:hAnsi="Bookman Old Style" w:cs="Arial"/>
                <w:sz w:val="16"/>
                <w:szCs w:val="16"/>
              </w:rPr>
            </w:pPr>
            <w:r w:rsidRPr="0071653D">
              <w:rPr>
                <w:rFonts w:ascii="Bookman Old Style" w:eastAsia="Times New Roman" w:hAnsi="Bookman Old Style" w:cs="Arial"/>
                <w:color w:val="auto"/>
                <w:sz w:val="16"/>
                <w:szCs w:val="16"/>
              </w:rPr>
              <w:t>1</w:t>
            </w:r>
          </w:p>
        </w:tc>
        <w:tc>
          <w:tcPr>
            <w:tcW w:w="4710"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sidRPr="0071653D">
              <w:rPr>
                <w:rFonts w:ascii="Bookman Old Style" w:eastAsia="Times New Roman" w:hAnsi="Bookman Old Style" w:cs="Arial"/>
                <w:color w:val="auto"/>
                <w:sz w:val="16"/>
                <w:szCs w:val="16"/>
              </w:rPr>
              <w:t>2</w:t>
            </w:r>
          </w:p>
        </w:tc>
        <w:tc>
          <w:tcPr>
            <w:tcW w:w="2135" w:type="dxa"/>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16"/>
                <w:szCs w:val="16"/>
              </w:rPr>
            </w:pPr>
            <w:r>
              <w:rPr>
                <w:rFonts w:ascii="Bookman Old Style" w:eastAsia="Times New Roman" w:hAnsi="Bookman Old Style" w:cs="Arial"/>
                <w:sz w:val="16"/>
                <w:szCs w:val="16"/>
              </w:rPr>
              <w:t>3</w:t>
            </w:r>
          </w:p>
        </w:tc>
        <w:tc>
          <w:tcPr>
            <w:tcW w:w="2135"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4</w:t>
            </w:r>
          </w:p>
        </w:tc>
        <w:tc>
          <w:tcPr>
            <w:tcW w:w="957"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5</w:t>
            </w:r>
          </w:p>
        </w:tc>
        <w:tc>
          <w:tcPr>
            <w:tcW w:w="962"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6</w:t>
            </w:r>
          </w:p>
        </w:tc>
        <w:tc>
          <w:tcPr>
            <w:tcW w:w="962"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7</w:t>
            </w:r>
          </w:p>
        </w:tc>
        <w:tc>
          <w:tcPr>
            <w:tcW w:w="962"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8</w:t>
            </w:r>
          </w:p>
        </w:tc>
        <w:tc>
          <w:tcPr>
            <w:tcW w:w="1093"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9</w:t>
            </w:r>
          </w:p>
        </w:tc>
        <w:tc>
          <w:tcPr>
            <w:tcW w:w="2174" w:type="dxa"/>
            <w:hideMark/>
          </w:tcPr>
          <w:p w:rsidR="00753767" w:rsidRPr="0071653D"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16"/>
                <w:szCs w:val="16"/>
              </w:rPr>
            </w:pPr>
            <w:r>
              <w:rPr>
                <w:rFonts w:ascii="Bookman Old Style" w:eastAsia="Times New Roman" w:hAnsi="Bookman Old Style" w:cs="Arial"/>
                <w:color w:val="auto"/>
                <w:sz w:val="16"/>
                <w:szCs w:val="16"/>
              </w:rPr>
              <w:t>10</w:t>
            </w:r>
          </w:p>
        </w:tc>
      </w:tr>
      <w:tr w:rsidR="00753767" w:rsidRPr="0071653D" w:rsidTr="00A979B9">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36" w:type="dxa"/>
            <w:vAlign w:val="center"/>
          </w:tcPr>
          <w:p w:rsidR="00753767" w:rsidRPr="00753767" w:rsidRDefault="00753767" w:rsidP="00F11C54">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Pr>
          <w:p w:rsidR="00753767" w:rsidRPr="00753767" w:rsidRDefault="00753767" w:rsidP="00F11C54">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6" w:type="dxa"/>
          </w:tcPr>
          <w:p w:rsidR="00753767" w:rsidRPr="00753767" w:rsidRDefault="00753767" w:rsidP="00F11C54">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710" w:type="dxa"/>
            <w:vAlign w:val="center"/>
          </w:tcPr>
          <w:p w:rsidR="00753767" w:rsidRPr="00753767" w:rsidRDefault="00753767" w:rsidP="00F11C54">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UNSUR KEWILAYAHAN</w:t>
            </w:r>
          </w:p>
        </w:tc>
        <w:tc>
          <w:tcPr>
            <w:tcW w:w="2135" w:type="dxa"/>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p>
        </w:tc>
        <w:tc>
          <w:tcPr>
            <w:tcW w:w="2135"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p>
        </w:tc>
        <w:tc>
          <w:tcPr>
            <w:tcW w:w="957"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sz w:val="20"/>
                <w:szCs w:val="20"/>
              </w:rPr>
            </w:pPr>
          </w:p>
        </w:tc>
        <w:tc>
          <w:tcPr>
            <w:tcW w:w="962"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sz w:val="20"/>
                <w:szCs w:val="20"/>
              </w:rPr>
            </w:pPr>
          </w:p>
        </w:tc>
        <w:tc>
          <w:tcPr>
            <w:tcW w:w="962"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sz w:val="20"/>
                <w:szCs w:val="20"/>
              </w:rPr>
            </w:pPr>
          </w:p>
        </w:tc>
        <w:tc>
          <w:tcPr>
            <w:tcW w:w="962"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sz w:val="20"/>
                <w:szCs w:val="20"/>
              </w:rPr>
            </w:pPr>
          </w:p>
        </w:tc>
        <w:tc>
          <w:tcPr>
            <w:tcW w:w="1093"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sz w:val="20"/>
                <w:szCs w:val="20"/>
              </w:rPr>
            </w:pPr>
          </w:p>
        </w:tc>
        <w:tc>
          <w:tcPr>
            <w:tcW w:w="2174" w:type="dxa"/>
            <w:vAlign w:val="center"/>
          </w:tcPr>
          <w:p w:rsidR="00753767" w:rsidRDefault="00753767" w:rsidP="00F11C54">
            <w:pPr>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sz w:val="20"/>
                <w:szCs w:val="20"/>
              </w:rPr>
            </w:pPr>
          </w:p>
        </w:tc>
      </w:tr>
      <w:tr w:rsidR="00753767" w:rsidRPr="0071653D" w:rsidTr="00A979B9">
        <w:trPr>
          <w:trHeight w:val="193"/>
        </w:trPr>
        <w:tc>
          <w:tcPr>
            <w:cnfStyle w:val="001000000000" w:firstRow="0" w:lastRow="0" w:firstColumn="1" w:lastColumn="0" w:oddVBand="0" w:evenVBand="0" w:oddHBand="0" w:evenHBand="0" w:firstRowFirstColumn="0" w:firstRowLastColumn="0" w:lastRowFirstColumn="0" w:lastRowLastColumn="0"/>
            <w:tcW w:w="236" w:type="dxa"/>
            <w:vAlign w:val="center"/>
          </w:tcPr>
          <w:p w:rsidR="00753767" w:rsidRPr="00753767" w:rsidRDefault="00753767" w:rsidP="00F11C54">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Pr>
          <w:p w:rsidR="00753767" w:rsidRPr="00753767" w:rsidRDefault="00753767" w:rsidP="00F11C54">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6" w:type="dxa"/>
          </w:tcPr>
          <w:p w:rsidR="00753767" w:rsidRPr="00753767" w:rsidRDefault="00753767" w:rsidP="00F11C54">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710" w:type="dxa"/>
            <w:vAlign w:val="center"/>
          </w:tcPr>
          <w:p w:rsidR="00753767" w:rsidRPr="00753767" w:rsidRDefault="00753767" w:rsidP="00F11C54">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Kecamatan</w:t>
            </w:r>
          </w:p>
        </w:tc>
        <w:tc>
          <w:tcPr>
            <w:tcW w:w="2135" w:type="dxa"/>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tc>
        <w:tc>
          <w:tcPr>
            <w:tcW w:w="2135"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tc>
        <w:tc>
          <w:tcPr>
            <w:tcW w:w="957"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sz w:val="20"/>
                <w:szCs w:val="20"/>
              </w:rPr>
            </w:pPr>
          </w:p>
        </w:tc>
        <w:tc>
          <w:tcPr>
            <w:tcW w:w="962"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sz w:val="20"/>
                <w:szCs w:val="20"/>
              </w:rPr>
            </w:pPr>
          </w:p>
        </w:tc>
        <w:tc>
          <w:tcPr>
            <w:tcW w:w="962"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sz w:val="20"/>
                <w:szCs w:val="20"/>
              </w:rPr>
            </w:pPr>
          </w:p>
        </w:tc>
        <w:tc>
          <w:tcPr>
            <w:tcW w:w="962"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sz w:val="20"/>
                <w:szCs w:val="20"/>
              </w:rPr>
            </w:pPr>
          </w:p>
        </w:tc>
        <w:tc>
          <w:tcPr>
            <w:tcW w:w="1093"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sz w:val="20"/>
                <w:szCs w:val="20"/>
              </w:rPr>
            </w:pPr>
          </w:p>
        </w:tc>
        <w:tc>
          <w:tcPr>
            <w:tcW w:w="2174" w:type="dxa"/>
            <w:vAlign w:val="center"/>
          </w:tcPr>
          <w:p w:rsidR="00753767" w:rsidRDefault="00753767" w:rsidP="00F11C54">
            <w:pPr>
              <w:jc w:val="cente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sz w:val="20"/>
                <w:szCs w:val="20"/>
              </w:rPr>
            </w:pPr>
          </w:p>
        </w:tc>
      </w:tr>
      <w:tr w:rsidR="00233E72" w:rsidRPr="0071653D" w:rsidTr="00A979B9">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36" w:type="dxa"/>
            <w:vAlign w:val="center"/>
            <w:hideMark/>
          </w:tcPr>
          <w:p w:rsidR="00233E72" w:rsidRPr="00753767" w:rsidRDefault="00233E72" w:rsidP="00233E72">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Pr>
          <w:p w:rsidR="00233E72" w:rsidRPr="00753767"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6" w:type="dxa"/>
          </w:tcPr>
          <w:p w:rsidR="00233E72" w:rsidRPr="00753767"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4710" w:type="dxa"/>
            <w:vAlign w:val="center"/>
            <w:hideMark/>
          </w:tcPr>
          <w:p w:rsidR="00233E72" w:rsidRPr="0071653D"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Peningkatan pelayanan di Kecamatan Bontomanai</w:t>
            </w:r>
          </w:p>
        </w:tc>
        <w:tc>
          <w:tcPr>
            <w:tcW w:w="2135" w:type="dxa"/>
          </w:tcPr>
          <w:p w:rsidR="00233E72"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r w:rsidRPr="00753767">
              <w:rPr>
                <w:rFonts w:ascii="Bookman Old Style" w:eastAsia="Times New Roman"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menit</w:t>
            </w:r>
          </w:p>
        </w:tc>
        <w:tc>
          <w:tcPr>
            <w:tcW w:w="2135"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30 menit</w:t>
            </w:r>
          </w:p>
        </w:tc>
        <w:tc>
          <w:tcPr>
            <w:tcW w:w="957"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25 menit</w:t>
            </w:r>
          </w:p>
        </w:tc>
        <w:tc>
          <w:tcPr>
            <w:tcW w:w="962"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20 menit</w:t>
            </w:r>
          </w:p>
        </w:tc>
        <w:tc>
          <w:tcPr>
            <w:tcW w:w="962"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15 menit</w:t>
            </w:r>
          </w:p>
        </w:tc>
        <w:tc>
          <w:tcPr>
            <w:tcW w:w="962"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10 menit</w:t>
            </w:r>
          </w:p>
        </w:tc>
        <w:tc>
          <w:tcPr>
            <w:tcW w:w="1093"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8 menit</w:t>
            </w:r>
          </w:p>
        </w:tc>
        <w:tc>
          <w:tcPr>
            <w:tcW w:w="2174"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8 menit</w:t>
            </w:r>
          </w:p>
        </w:tc>
      </w:tr>
      <w:tr w:rsidR="00233E72" w:rsidRPr="0071653D" w:rsidTr="00A979B9">
        <w:trPr>
          <w:trHeight w:val="381"/>
        </w:trPr>
        <w:tc>
          <w:tcPr>
            <w:cnfStyle w:val="001000000000" w:firstRow="0" w:lastRow="0" w:firstColumn="1" w:lastColumn="0" w:oddVBand="0" w:evenVBand="0" w:oddHBand="0" w:evenHBand="0" w:firstRowFirstColumn="0" w:firstRowLastColumn="0" w:lastRowFirstColumn="0" w:lastRowLastColumn="0"/>
            <w:tcW w:w="236" w:type="dxa"/>
            <w:vAlign w:val="center"/>
            <w:hideMark/>
          </w:tcPr>
          <w:p w:rsidR="00233E72" w:rsidRPr="00753767" w:rsidRDefault="00233E72" w:rsidP="00233E72">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Pr>
          <w:p w:rsidR="00233E72" w:rsidRPr="00753767"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6" w:type="dxa"/>
          </w:tcPr>
          <w:p w:rsidR="00233E72" w:rsidRPr="00753767"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4710" w:type="dxa"/>
            <w:vAlign w:val="center"/>
            <w:hideMark/>
          </w:tcPr>
          <w:p w:rsidR="00233E72" w:rsidRPr="0071653D"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Persentase partisipasi masyarakat Bontomanai dalam perencanaan pembangunan</w:t>
            </w:r>
          </w:p>
        </w:tc>
        <w:tc>
          <w:tcPr>
            <w:tcW w:w="2135" w:type="dxa"/>
          </w:tcPr>
          <w:p w:rsidR="00233E72"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p w:rsidR="00233E72"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p w:rsidR="00233E72"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r>
              <w:rPr>
                <w:rFonts w:ascii="Bookman Old Style" w:eastAsia="Times New Roman" w:hAnsi="Bookman Old Style" w:cs="Arial"/>
                <w:sz w:val="20"/>
                <w:szCs w:val="20"/>
              </w:rPr>
              <w:t>%</w:t>
            </w:r>
          </w:p>
          <w:p w:rsidR="00233E72"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p w:rsidR="00233E72"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tc>
        <w:tc>
          <w:tcPr>
            <w:tcW w:w="2135"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100%</w:t>
            </w:r>
          </w:p>
        </w:tc>
        <w:tc>
          <w:tcPr>
            <w:tcW w:w="957"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100%</w:t>
            </w:r>
          </w:p>
        </w:tc>
        <w:tc>
          <w:tcPr>
            <w:tcW w:w="962"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100%</w:t>
            </w:r>
          </w:p>
        </w:tc>
        <w:tc>
          <w:tcPr>
            <w:tcW w:w="962"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100%</w:t>
            </w:r>
          </w:p>
        </w:tc>
        <w:tc>
          <w:tcPr>
            <w:tcW w:w="962"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100%</w:t>
            </w:r>
          </w:p>
        </w:tc>
        <w:tc>
          <w:tcPr>
            <w:tcW w:w="1093"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100%</w:t>
            </w:r>
          </w:p>
        </w:tc>
        <w:tc>
          <w:tcPr>
            <w:tcW w:w="2174" w:type="dxa"/>
            <w:vAlign w:val="center"/>
            <w:hideMark/>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100%</w:t>
            </w:r>
          </w:p>
        </w:tc>
      </w:tr>
      <w:tr w:rsidR="00233E72" w:rsidRPr="0071653D" w:rsidTr="00A979B9">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36" w:type="dxa"/>
            <w:vAlign w:val="center"/>
            <w:hideMark/>
          </w:tcPr>
          <w:p w:rsidR="00233E72" w:rsidRPr="00753767" w:rsidRDefault="00233E72" w:rsidP="00233E72">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Pr>
          <w:p w:rsidR="00233E72" w:rsidRPr="00753767"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6" w:type="dxa"/>
          </w:tcPr>
          <w:p w:rsidR="00233E72" w:rsidRPr="00753767"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4710" w:type="dxa"/>
            <w:vAlign w:val="center"/>
            <w:hideMark/>
          </w:tcPr>
          <w:p w:rsidR="00233E72" w:rsidRPr="0071653D"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Persentase kasus kriminalitas di Kecamatan Bontomanai</w:t>
            </w:r>
          </w:p>
        </w:tc>
        <w:tc>
          <w:tcPr>
            <w:tcW w:w="2135" w:type="dxa"/>
          </w:tcPr>
          <w:p w:rsidR="00233E72"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p>
          <w:p w:rsidR="00233E72"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r>
              <w:rPr>
                <w:rFonts w:ascii="Bookman Old Style" w:eastAsia="Times New Roman" w:hAnsi="Bookman Old Style" w:cs="Arial"/>
                <w:sz w:val="20"/>
                <w:szCs w:val="20"/>
              </w:rPr>
              <w:t>%</w:t>
            </w:r>
          </w:p>
        </w:tc>
        <w:tc>
          <w:tcPr>
            <w:tcW w:w="2135"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N/A</w:t>
            </w:r>
          </w:p>
        </w:tc>
        <w:tc>
          <w:tcPr>
            <w:tcW w:w="957"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w:t>
            </w:r>
          </w:p>
        </w:tc>
        <w:tc>
          <w:tcPr>
            <w:tcW w:w="962"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w:t>
            </w:r>
          </w:p>
        </w:tc>
        <w:tc>
          <w:tcPr>
            <w:tcW w:w="962"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w:t>
            </w:r>
          </w:p>
        </w:tc>
        <w:tc>
          <w:tcPr>
            <w:tcW w:w="962"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w:t>
            </w:r>
          </w:p>
        </w:tc>
        <w:tc>
          <w:tcPr>
            <w:tcW w:w="1093"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w:t>
            </w:r>
          </w:p>
        </w:tc>
        <w:tc>
          <w:tcPr>
            <w:tcW w:w="2174" w:type="dxa"/>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1</w:t>
            </w:r>
          </w:p>
        </w:tc>
      </w:tr>
      <w:tr w:rsidR="00233E72" w:rsidRPr="0071653D" w:rsidTr="00A979B9">
        <w:trPr>
          <w:trHeight w:val="747"/>
        </w:trPr>
        <w:tc>
          <w:tcPr>
            <w:cnfStyle w:val="001000000000" w:firstRow="0" w:lastRow="0" w:firstColumn="1" w:lastColumn="0" w:oddVBand="0" w:evenVBand="0" w:oddHBand="0" w:evenHBand="0" w:firstRowFirstColumn="0" w:firstRowLastColumn="0" w:lastRowFirstColumn="0" w:lastRowLastColumn="0"/>
            <w:tcW w:w="236" w:type="dxa"/>
            <w:tcBorders>
              <w:bottom w:val="single" w:sz="4" w:space="0" w:color="auto"/>
            </w:tcBorders>
            <w:vAlign w:val="center"/>
          </w:tcPr>
          <w:p w:rsidR="00233E72" w:rsidRPr="00753767" w:rsidRDefault="00233E72" w:rsidP="00233E72">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Borders>
              <w:bottom w:val="single" w:sz="4" w:space="0" w:color="auto"/>
            </w:tcBorders>
          </w:tcPr>
          <w:p w:rsidR="00233E72" w:rsidRPr="00753767"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6" w:type="dxa"/>
            <w:tcBorders>
              <w:bottom w:val="single" w:sz="4" w:space="0" w:color="auto"/>
            </w:tcBorders>
          </w:tcPr>
          <w:p w:rsidR="00233E72" w:rsidRPr="00753767"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4710" w:type="dxa"/>
            <w:tcBorders>
              <w:bottom w:val="single" w:sz="4" w:space="0" w:color="auto"/>
            </w:tcBorders>
            <w:vAlign w:val="center"/>
          </w:tcPr>
          <w:p w:rsidR="00233E72" w:rsidRPr="0071653D" w:rsidRDefault="00233E72" w:rsidP="00233E72">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 xml:space="preserve">Persentase konflik sosial </w:t>
            </w:r>
            <w:r w:rsidR="00A979B9">
              <w:rPr>
                <w:rFonts w:ascii="Bookman Old Style" w:eastAsia="Calibri" w:hAnsi="Bookman Old Style" w:cs="Arial"/>
                <w:color w:val="auto"/>
                <w:sz w:val="20"/>
                <w:szCs w:val="20"/>
              </w:rPr>
              <w:t xml:space="preserve">dan </w:t>
            </w:r>
            <w:r>
              <w:rPr>
                <w:rFonts w:ascii="Bookman Old Style" w:eastAsia="Calibri" w:hAnsi="Bookman Old Style" w:cs="Arial"/>
                <w:color w:val="auto"/>
                <w:sz w:val="20"/>
                <w:szCs w:val="20"/>
              </w:rPr>
              <w:t>keagamaan di Kecamatan Bontomanai</w:t>
            </w:r>
          </w:p>
        </w:tc>
        <w:tc>
          <w:tcPr>
            <w:tcW w:w="2135" w:type="dxa"/>
            <w:tcBorders>
              <w:bottom w:val="single" w:sz="4" w:space="0" w:color="auto"/>
            </w:tcBorders>
          </w:tcPr>
          <w:p w:rsidR="00233E72"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p>
          <w:p w:rsidR="00233E72"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szCs w:val="20"/>
              </w:rPr>
            </w:pPr>
            <w:r>
              <w:rPr>
                <w:rFonts w:ascii="Bookman Old Style" w:eastAsia="Times New Roman" w:hAnsi="Bookman Old Style" w:cs="Arial"/>
                <w:sz w:val="20"/>
                <w:szCs w:val="20"/>
              </w:rPr>
              <w:t>%</w:t>
            </w:r>
          </w:p>
        </w:tc>
        <w:tc>
          <w:tcPr>
            <w:tcW w:w="2135"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0</w:t>
            </w:r>
          </w:p>
        </w:tc>
        <w:tc>
          <w:tcPr>
            <w:tcW w:w="957"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0</w:t>
            </w:r>
          </w:p>
        </w:tc>
        <w:tc>
          <w:tcPr>
            <w:tcW w:w="962"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0</w:t>
            </w:r>
          </w:p>
        </w:tc>
        <w:tc>
          <w:tcPr>
            <w:tcW w:w="962"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0</w:t>
            </w:r>
          </w:p>
        </w:tc>
        <w:tc>
          <w:tcPr>
            <w:tcW w:w="962"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0</w:t>
            </w:r>
          </w:p>
        </w:tc>
        <w:tc>
          <w:tcPr>
            <w:tcW w:w="1093"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0</w:t>
            </w:r>
          </w:p>
        </w:tc>
        <w:tc>
          <w:tcPr>
            <w:tcW w:w="2174" w:type="dxa"/>
            <w:tcBorders>
              <w:bottom w:val="single" w:sz="4" w:space="0" w:color="auto"/>
            </w:tcBorders>
            <w:vAlign w:val="center"/>
          </w:tcPr>
          <w:p w:rsidR="00233E72" w:rsidRPr="0071653D" w:rsidRDefault="00233E72" w:rsidP="00233E72">
            <w:pPr>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0</w:t>
            </w:r>
          </w:p>
        </w:tc>
      </w:tr>
      <w:tr w:rsidR="00233E72" w:rsidRPr="0071653D" w:rsidTr="00A979B9">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36" w:type="dxa"/>
            <w:tcBorders>
              <w:left w:val="single" w:sz="4" w:space="0" w:color="auto"/>
              <w:right w:val="single" w:sz="4" w:space="0" w:color="auto"/>
            </w:tcBorders>
            <w:vAlign w:val="center"/>
            <w:hideMark/>
          </w:tcPr>
          <w:p w:rsidR="00233E72" w:rsidRPr="00753767" w:rsidRDefault="00233E72" w:rsidP="00233E72">
            <w:pPr>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Times New Roman" w:hAnsi="Bookman Old Style"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6" w:type="dxa"/>
            <w:tcBorders>
              <w:left w:val="single" w:sz="4" w:space="0" w:color="auto"/>
              <w:right w:val="single" w:sz="4" w:space="0" w:color="auto"/>
            </w:tcBorders>
          </w:tcPr>
          <w:p w:rsidR="00233E72" w:rsidRPr="00753767"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767">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6" w:type="dxa"/>
            <w:tcBorders>
              <w:left w:val="single" w:sz="4" w:space="0" w:color="auto"/>
              <w:right w:val="single" w:sz="4" w:space="0" w:color="auto"/>
            </w:tcBorders>
          </w:tcPr>
          <w:p w:rsidR="00233E72" w:rsidRPr="00753767"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Calibri" w:hAnsi="Bookman Old Style"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4710" w:type="dxa"/>
            <w:tcBorders>
              <w:left w:val="single" w:sz="4" w:space="0" w:color="auto"/>
              <w:right w:val="single" w:sz="4" w:space="0" w:color="auto"/>
            </w:tcBorders>
            <w:vAlign w:val="center"/>
            <w:hideMark/>
          </w:tcPr>
          <w:p w:rsidR="00233E72" w:rsidRPr="0071653D" w:rsidRDefault="00233E72" w:rsidP="00233E72">
            <w:pP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Persentase program pemerintahn desa yang mendukung program pemerintah</w:t>
            </w:r>
          </w:p>
        </w:tc>
        <w:tc>
          <w:tcPr>
            <w:tcW w:w="2135" w:type="dxa"/>
            <w:tcBorders>
              <w:left w:val="single" w:sz="4" w:space="0" w:color="auto"/>
              <w:right w:val="single" w:sz="4" w:space="0" w:color="auto"/>
            </w:tcBorders>
          </w:tcPr>
          <w:p w:rsidR="00233E72"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p>
          <w:p w:rsidR="00233E72"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szCs w:val="20"/>
              </w:rPr>
            </w:pPr>
            <w:r>
              <w:rPr>
                <w:rFonts w:ascii="Bookman Old Style" w:eastAsia="Times New Roman" w:hAnsi="Bookman Old Style" w:cs="Arial"/>
                <w:sz w:val="20"/>
                <w:szCs w:val="20"/>
              </w:rPr>
              <w:t>%</w:t>
            </w:r>
          </w:p>
        </w:tc>
        <w:tc>
          <w:tcPr>
            <w:tcW w:w="2135"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Times New Roman" w:hAnsi="Bookman Old Style" w:cs="Arial"/>
                <w:color w:val="auto"/>
                <w:sz w:val="20"/>
                <w:szCs w:val="20"/>
              </w:rPr>
              <w:t>40</w:t>
            </w:r>
          </w:p>
        </w:tc>
        <w:tc>
          <w:tcPr>
            <w:tcW w:w="957"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50</w:t>
            </w:r>
          </w:p>
        </w:tc>
        <w:tc>
          <w:tcPr>
            <w:tcW w:w="962"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55</w:t>
            </w:r>
          </w:p>
        </w:tc>
        <w:tc>
          <w:tcPr>
            <w:tcW w:w="962"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60</w:t>
            </w:r>
          </w:p>
        </w:tc>
        <w:tc>
          <w:tcPr>
            <w:tcW w:w="962"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65</w:t>
            </w:r>
          </w:p>
        </w:tc>
        <w:tc>
          <w:tcPr>
            <w:tcW w:w="1093"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70</w:t>
            </w:r>
          </w:p>
        </w:tc>
        <w:tc>
          <w:tcPr>
            <w:tcW w:w="2174" w:type="dxa"/>
            <w:tcBorders>
              <w:left w:val="single" w:sz="4" w:space="0" w:color="auto"/>
              <w:right w:val="single" w:sz="4" w:space="0" w:color="auto"/>
            </w:tcBorders>
            <w:vAlign w:val="center"/>
            <w:hideMark/>
          </w:tcPr>
          <w:p w:rsidR="00233E72" w:rsidRPr="0071653D" w:rsidRDefault="00233E72" w:rsidP="00233E72">
            <w:pPr>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color w:val="auto"/>
                <w:sz w:val="20"/>
                <w:szCs w:val="20"/>
              </w:rPr>
            </w:pPr>
            <w:r>
              <w:rPr>
                <w:rFonts w:ascii="Bookman Old Style" w:eastAsia="Calibri" w:hAnsi="Bookman Old Style" w:cs="Arial"/>
                <w:color w:val="auto"/>
                <w:sz w:val="20"/>
                <w:szCs w:val="20"/>
              </w:rPr>
              <w:t>70</w:t>
            </w:r>
          </w:p>
        </w:tc>
      </w:tr>
    </w:tbl>
    <w:p w:rsidR="00A54094" w:rsidRPr="009241C7" w:rsidRDefault="00A54094" w:rsidP="009241C7">
      <w:pPr>
        <w:pStyle w:val="ListParagraph"/>
        <w:sectPr w:rsidR="00A54094" w:rsidRPr="009241C7" w:rsidSect="00D449C7">
          <w:pgSz w:w="20160" w:h="12240" w:orient="landscape" w:code="5"/>
          <w:pgMar w:top="1985" w:right="4992" w:bottom="720" w:left="720" w:header="426" w:footer="2969" w:gutter="0"/>
          <w:cols w:space="720"/>
          <w:docGrid w:linePitch="360"/>
        </w:sectPr>
      </w:pPr>
    </w:p>
    <w:p w:rsidR="00B80D60" w:rsidRPr="0071653D" w:rsidRDefault="00B80D60" w:rsidP="00D9272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BAB VIII</w:t>
      </w:r>
    </w:p>
    <w:p w:rsidR="00B80D60" w:rsidRPr="0071653D" w:rsidRDefault="00B80D60" w:rsidP="00D92722">
      <w:pPr>
        <w:pStyle w:val="ListParagraph"/>
        <w:spacing w:line="360" w:lineRule="auto"/>
        <w:ind w:left="0"/>
        <w:jc w:val="center"/>
        <w:rPr>
          <w:rFonts w:ascii="Bookman Old Style" w:hAnsi="Bookman Old Style" w:cs="Arial"/>
          <w:b/>
          <w:sz w:val="24"/>
        </w:rPr>
      </w:pPr>
      <w:r w:rsidRPr="0071653D">
        <w:rPr>
          <w:rFonts w:ascii="Bookman Old Style" w:hAnsi="Bookman Old Style" w:cs="Arial"/>
          <w:b/>
          <w:sz w:val="24"/>
        </w:rPr>
        <w:t>PENUTUP</w:t>
      </w:r>
    </w:p>
    <w:p w:rsidR="00B80D60" w:rsidRPr="0071653D" w:rsidRDefault="00B80D60" w:rsidP="00B80D60">
      <w:pPr>
        <w:pStyle w:val="ListParagraph"/>
        <w:spacing w:line="360" w:lineRule="auto"/>
        <w:jc w:val="both"/>
        <w:rPr>
          <w:rFonts w:ascii="Bookman Old Style" w:hAnsi="Bookman Old Style" w:cs="Arial"/>
          <w:sz w:val="24"/>
        </w:rPr>
      </w:pPr>
    </w:p>
    <w:p w:rsidR="00666047" w:rsidRPr="0071653D" w:rsidRDefault="00666047" w:rsidP="008D2CA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Sejalan dengan kedudukan, tugas pokok dan fungsi, Kecamatan </w:t>
      </w:r>
      <w:r w:rsidR="00146468">
        <w:rPr>
          <w:rFonts w:ascii="Bookman Old Style" w:hAnsi="Bookman Old Style" w:cs="Arial"/>
          <w:sz w:val="24"/>
        </w:rPr>
        <w:t>Bontomanai</w:t>
      </w:r>
      <w:r w:rsidRPr="0071653D">
        <w:rPr>
          <w:rFonts w:ascii="Bookman Old Style" w:hAnsi="Bookman Old Style" w:cs="Arial"/>
          <w:sz w:val="24"/>
        </w:rPr>
        <w:t xml:space="preserve"> sebagai salah satu unit kerja yang strategis dan menunjang pencapaian Visi dan Misi Pemerintah </w:t>
      </w:r>
      <w:r w:rsidR="008D2CAA" w:rsidRPr="0071653D">
        <w:rPr>
          <w:rFonts w:ascii="Bookman Old Style" w:hAnsi="Bookman Old Style" w:cs="Arial"/>
          <w:sz w:val="24"/>
        </w:rPr>
        <w:t>Kabupaten Kepulauan Selayar</w:t>
      </w:r>
      <w:r w:rsidRPr="0071653D">
        <w:rPr>
          <w:rFonts w:ascii="Bookman Old Style" w:hAnsi="Bookman Old Style" w:cs="Arial"/>
          <w:sz w:val="24"/>
        </w:rPr>
        <w:t xml:space="preserve">, maka rencana strategis Kecamatan </w:t>
      </w:r>
      <w:r w:rsidR="00146468">
        <w:rPr>
          <w:rFonts w:ascii="Bookman Old Style" w:hAnsi="Bookman Old Style" w:cs="Arial"/>
          <w:sz w:val="24"/>
        </w:rPr>
        <w:t>Bontomanai</w:t>
      </w:r>
      <w:r w:rsidRPr="0071653D">
        <w:rPr>
          <w:rFonts w:ascii="Bookman Old Style" w:hAnsi="Bookman Old Style" w:cs="Arial"/>
          <w:sz w:val="24"/>
        </w:rPr>
        <w:t xml:space="preserve"> merupakan dokumen yang sangat penting untuk dijadikan acuan dan pedoma</w:t>
      </w:r>
      <w:r w:rsidR="008D2CAA" w:rsidRPr="0071653D">
        <w:rPr>
          <w:rFonts w:ascii="Bookman Old Style" w:hAnsi="Bookman Old Style" w:cs="Arial"/>
          <w:sz w:val="24"/>
        </w:rPr>
        <w:t>n penyelenggaraan administrasi p</w:t>
      </w:r>
      <w:r w:rsidRPr="0071653D">
        <w:rPr>
          <w:rFonts w:ascii="Bookman Old Style" w:hAnsi="Bookman Old Style" w:cs="Arial"/>
          <w:sz w:val="24"/>
        </w:rPr>
        <w:t>emerintahan dan</w:t>
      </w:r>
      <w:r w:rsidR="00D92722" w:rsidRPr="0071653D">
        <w:rPr>
          <w:rFonts w:ascii="Bookman Old Style" w:hAnsi="Bookman Old Style" w:cs="Arial"/>
          <w:sz w:val="24"/>
        </w:rPr>
        <w:t xml:space="preserve"> pembangunan yang direncanakan kurung tahun 2021 – 2026.</w:t>
      </w:r>
    </w:p>
    <w:p w:rsidR="0041539F" w:rsidRDefault="0041539F" w:rsidP="00D92722">
      <w:pPr>
        <w:pStyle w:val="ListParagraph"/>
        <w:spacing w:line="360" w:lineRule="auto"/>
        <w:ind w:left="0" w:firstLine="720"/>
        <w:jc w:val="both"/>
        <w:rPr>
          <w:rFonts w:ascii="Bookman Old Style" w:hAnsi="Bookman Old Style" w:cs="Arial"/>
          <w:sz w:val="24"/>
        </w:rPr>
      </w:pPr>
    </w:p>
    <w:p w:rsidR="00666047" w:rsidRDefault="00666047" w:rsidP="00D92722">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Visi Kecamatan </w:t>
      </w:r>
      <w:r w:rsidR="00146468">
        <w:rPr>
          <w:rFonts w:ascii="Bookman Old Style" w:hAnsi="Bookman Old Style" w:cs="Arial"/>
          <w:sz w:val="24"/>
        </w:rPr>
        <w:t>Bontomanai</w:t>
      </w:r>
      <w:r w:rsidRPr="0071653D">
        <w:rPr>
          <w:rFonts w:ascii="Bookman Old Style" w:hAnsi="Bookman Old Style" w:cs="Arial"/>
          <w:sz w:val="24"/>
        </w:rPr>
        <w:t xml:space="preserve"> sebagai dasar pertimbangan dengan misi yang tercermin dalam tujuan, sasaran, kebij</w:t>
      </w:r>
      <w:r w:rsidR="00902CC6">
        <w:rPr>
          <w:rFonts w:ascii="Bookman Old Style" w:hAnsi="Bookman Old Style" w:cs="Arial"/>
          <w:sz w:val="24"/>
        </w:rPr>
        <w:t>a</w:t>
      </w:r>
      <w:r w:rsidRPr="0071653D">
        <w:rPr>
          <w:rFonts w:ascii="Bookman Old Style" w:hAnsi="Bookman Old Style" w:cs="Arial"/>
          <w:sz w:val="24"/>
        </w:rPr>
        <w:t>kan, program dan k</w:t>
      </w:r>
      <w:r w:rsidR="00D92722" w:rsidRPr="0071653D">
        <w:rPr>
          <w:rFonts w:ascii="Bookman Old Style" w:hAnsi="Bookman Old Style" w:cs="Arial"/>
          <w:sz w:val="24"/>
        </w:rPr>
        <w:t>egiatan sampai dengan tahun 2026</w:t>
      </w:r>
      <w:r w:rsidRPr="0071653D">
        <w:rPr>
          <w:rFonts w:ascii="Bookman Old Style" w:hAnsi="Bookman Old Style" w:cs="Arial"/>
          <w:sz w:val="24"/>
        </w:rPr>
        <w:t xml:space="preserve">, serta dapat dijadikan acuan kebijakan teknis oleh seluruh Aparatur Kecamatan dan </w:t>
      </w:r>
      <w:r w:rsidR="008D2CAA" w:rsidRPr="0071653D">
        <w:rPr>
          <w:rFonts w:ascii="Bookman Old Style" w:hAnsi="Bookman Old Style" w:cs="Arial"/>
          <w:sz w:val="24"/>
        </w:rPr>
        <w:t>desa/</w:t>
      </w:r>
      <w:r w:rsidRPr="0071653D">
        <w:rPr>
          <w:rFonts w:ascii="Bookman Old Style" w:hAnsi="Bookman Old Style" w:cs="Arial"/>
          <w:sz w:val="24"/>
        </w:rPr>
        <w:t xml:space="preserve">kelurahan, serta masyarakat di Kecamatan </w:t>
      </w:r>
      <w:r w:rsidR="00146468">
        <w:rPr>
          <w:rFonts w:ascii="Bookman Old Style" w:hAnsi="Bookman Old Style" w:cs="Arial"/>
          <w:sz w:val="24"/>
        </w:rPr>
        <w:t>Bontomanai</w:t>
      </w:r>
      <w:r w:rsidR="008D2CAA" w:rsidRPr="0071653D">
        <w:rPr>
          <w:rFonts w:ascii="Bookman Old Style" w:hAnsi="Bookman Old Style" w:cs="Arial"/>
          <w:sz w:val="24"/>
        </w:rPr>
        <w:t>.</w:t>
      </w:r>
      <w:r w:rsidR="00D92722" w:rsidRPr="0071653D">
        <w:rPr>
          <w:rFonts w:ascii="Bookman Old Style" w:hAnsi="Bookman Old Style" w:cs="Arial"/>
          <w:sz w:val="24"/>
        </w:rPr>
        <w:t xml:space="preserve"> </w:t>
      </w:r>
      <w:r w:rsidRPr="0071653D">
        <w:rPr>
          <w:rFonts w:ascii="Bookman Old Style" w:hAnsi="Bookman Old Style" w:cs="Arial"/>
          <w:sz w:val="24"/>
        </w:rPr>
        <w:t xml:space="preserve">Rencana strategis Kecamatan </w:t>
      </w:r>
      <w:r w:rsidR="00146468">
        <w:rPr>
          <w:rFonts w:ascii="Bookman Old Style" w:hAnsi="Bookman Old Style" w:cs="Arial"/>
          <w:sz w:val="24"/>
        </w:rPr>
        <w:t>Bontomanai</w:t>
      </w:r>
      <w:r w:rsidRPr="0071653D">
        <w:rPr>
          <w:rFonts w:ascii="Bookman Old Style" w:hAnsi="Bookman Old Style" w:cs="Arial"/>
          <w:sz w:val="24"/>
        </w:rPr>
        <w:t xml:space="preserve"> akan dicapai apabila ada komitmen dari seluruh aparatur dan masyarakat serta adanya sinergitas, tanggung</w:t>
      </w:r>
      <w:r w:rsidR="008D2CAA" w:rsidRPr="0071653D">
        <w:rPr>
          <w:rFonts w:ascii="Bookman Old Style" w:hAnsi="Bookman Old Style" w:cs="Arial"/>
          <w:sz w:val="24"/>
        </w:rPr>
        <w:t xml:space="preserve"> </w:t>
      </w:r>
      <w:r w:rsidRPr="0071653D">
        <w:rPr>
          <w:rFonts w:ascii="Bookman Old Style" w:hAnsi="Bookman Old Style" w:cs="Arial"/>
          <w:sz w:val="24"/>
        </w:rPr>
        <w:t>jawab serta pengabdian yang tinggi kepada masyarakat dan bangsa.</w:t>
      </w:r>
    </w:p>
    <w:p w:rsidR="0041539F" w:rsidRPr="0071653D" w:rsidRDefault="0041539F" w:rsidP="00D92722">
      <w:pPr>
        <w:pStyle w:val="ListParagraph"/>
        <w:spacing w:line="360" w:lineRule="auto"/>
        <w:ind w:left="0" w:firstLine="720"/>
        <w:jc w:val="both"/>
        <w:rPr>
          <w:rFonts w:ascii="Bookman Old Style" w:hAnsi="Bookman Old Style" w:cs="Arial"/>
          <w:sz w:val="24"/>
        </w:rPr>
      </w:pPr>
    </w:p>
    <w:p w:rsidR="00666047" w:rsidRPr="0071653D" w:rsidRDefault="00666047" w:rsidP="0041539F">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Penting untuk diketahui bahwa </w:t>
      </w:r>
      <w:r w:rsidR="008D2CAA" w:rsidRPr="0071653D">
        <w:rPr>
          <w:rFonts w:ascii="Bookman Old Style" w:hAnsi="Bookman Old Style" w:cs="Arial"/>
          <w:sz w:val="24"/>
        </w:rPr>
        <w:t>ber</w:t>
      </w:r>
      <w:r w:rsidRPr="0071653D">
        <w:rPr>
          <w:rFonts w:ascii="Bookman Old Style" w:hAnsi="Bookman Old Style" w:cs="Arial"/>
          <w:sz w:val="24"/>
        </w:rPr>
        <w:t xml:space="preserve">hasil atau tidaknya suatu perencanaan strategis bukan hanya pada proses perumusannya saja, akan tetapi lebih banyak dipengaruhi implementasinya, yang tidak jarang memerlukan </w:t>
      </w:r>
      <w:r w:rsidRPr="0071653D">
        <w:rPr>
          <w:rFonts w:ascii="Bookman Old Style" w:hAnsi="Bookman Old Style" w:cs="Arial"/>
          <w:i/>
          <w:sz w:val="24"/>
        </w:rPr>
        <w:t xml:space="preserve">political will </w:t>
      </w:r>
      <w:r w:rsidRPr="0071653D">
        <w:rPr>
          <w:rFonts w:ascii="Bookman Old Style" w:hAnsi="Bookman Old Style" w:cs="Arial"/>
          <w:sz w:val="24"/>
        </w:rPr>
        <w:t>pimpinan organisasi.</w:t>
      </w:r>
    </w:p>
    <w:p w:rsidR="0041539F" w:rsidRDefault="00C738C6" w:rsidP="00666047">
      <w:pPr>
        <w:pStyle w:val="ListParagraph"/>
        <w:spacing w:line="360" w:lineRule="auto"/>
        <w:ind w:left="0"/>
        <w:jc w:val="both"/>
        <w:rPr>
          <w:rFonts w:ascii="Bookman Old Style" w:hAnsi="Bookman Old Style" w:cs="Arial"/>
          <w:sz w:val="24"/>
        </w:rPr>
      </w:pPr>
      <w:r w:rsidRPr="0071653D">
        <w:rPr>
          <w:rFonts w:ascii="Bookman Old Style" w:hAnsi="Bookman Old Style" w:cs="Arial"/>
          <w:sz w:val="24"/>
        </w:rPr>
        <w:tab/>
      </w:r>
    </w:p>
    <w:p w:rsidR="00C738C6" w:rsidRPr="0071653D" w:rsidRDefault="00C738C6" w:rsidP="0041539F">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Penjaba</w:t>
      </w:r>
      <w:r w:rsidR="00146468">
        <w:rPr>
          <w:rFonts w:ascii="Bookman Old Style" w:hAnsi="Bookman Old Style" w:cs="Arial"/>
          <w:sz w:val="24"/>
        </w:rPr>
        <w:t>ran Renstra Kecamatan Bontomanai</w:t>
      </w:r>
      <w:r w:rsidR="00A12916">
        <w:rPr>
          <w:rFonts w:ascii="Bookman Old Style" w:hAnsi="Bookman Old Style" w:cs="Arial"/>
          <w:sz w:val="24"/>
        </w:rPr>
        <w:t xml:space="preserve"> Periode 2021</w:t>
      </w:r>
      <w:r w:rsidRPr="0071653D">
        <w:rPr>
          <w:rFonts w:ascii="Bookman Old Style" w:hAnsi="Bookman Old Style" w:cs="Arial"/>
          <w:sz w:val="24"/>
        </w:rPr>
        <w:t xml:space="preserve"> – 2026 lebih lanjut terdapat dalam Rencana Kerja (Renja) Tahun Anggaran 2022 </w:t>
      </w:r>
      <w:r w:rsidR="00C73707" w:rsidRPr="0071653D">
        <w:rPr>
          <w:rFonts w:ascii="Bookman Old Style" w:hAnsi="Bookman Old Style" w:cs="Arial"/>
          <w:sz w:val="24"/>
        </w:rPr>
        <w:t>dan tahun-tahun selanjutnya sesuai periode RPJMD hingga tahun 2026. Penanggung jawab pelaksanaan R</w:t>
      </w:r>
      <w:r w:rsidR="00A12916">
        <w:rPr>
          <w:rFonts w:ascii="Bookman Old Style" w:hAnsi="Bookman Old Style" w:cs="Arial"/>
          <w:sz w:val="24"/>
        </w:rPr>
        <w:t>enstra periode 2021</w:t>
      </w:r>
      <w:r w:rsidR="00146468">
        <w:rPr>
          <w:rFonts w:ascii="Bookman Old Style" w:hAnsi="Bookman Old Style" w:cs="Arial"/>
          <w:sz w:val="24"/>
        </w:rPr>
        <w:t xml:space="preserve"> – 2026 adalah Camat Bontomanai</w:t>
      </w:r>
      <w:r w:rsidR="00C73707" w:rsidRPr="0071653D">
        <w:rPr>
          <w:rFonts w:ascii="Bookman Old Style" w:hAnsi="Bookman Old Style" w:cs="Arial"/>
          <w:sz w:val="24"/>
        </w:rPr>
        <w:t xml:space="preserve"> yang dalam pengimplementasiannya ke dalam renja tahun berikutnya bersama dengan BAPPELITBANGDA melakukan pemantauan dan evaluasi atas </w:t>
      </w:r>
      <w:r w:rsidR="00A12916">
        <w:rPr>
          <w:rFonts w:ascii="Bookman Old Style" w:hAnsi="Bookman Old Style" w:cs="Arial"/>
          <w:sz w:val="24"/>
        </w:rPr>
        <w:t>pelaksanaan renstra periode 2021</w:t>
      </w:r>
      <w:r w:rsidR="00C73707" w:rsidRPr="0071653D">
        <w:rPr>
          <w:rFonts w:ascii="Bookman Old Style" w:hAnsi="Bookman Old Style" w:cs="Arial"/>
          <w:sz w:val="24"/>
        </w:rPr>
        <w:t xml:space="preserve"> – 2026.</w:t>
      </w:r>
    </w:p>
    <w:p w:rsidR="000B153A" w:rsidRDefault="000B153A" w:rsidP="008D2CAA">
      <w:pPr>
        <w:pStyle w:val="ListParagraph"/>
        <w:spacing w:line="360" w:lineRule="auto"/>
        <w:ind w:left="0" w:firstLine="720"/>
        <w:jc w:val="both"/>
        <w:rPr>
          <w:rFonts w:ascii="Bookman Old Style" w:hAnsi="Bookman Old Style" w:cs="Arial"/>
          <w:sz w:val="24"/>
        </w:rPr>
      </w:pPr>
    </w:p>
    <w:p w:rsidR="00666047" w:rsidRPr="0071653D" w:rsidRDefault="00666047" w:rsidP="008D2CAA">
      <w:pPr>
        <w:pStyle w:val="ListParagraph"/>
        <w:spacing w:line="360" w:lineRule="auto"/>
        <w:ind w:left="0" w:firstLine="720"/>
        <w:jc w:val="both"/>
        <w:rPr>
          <w:rFonts w:ascii="Bookman Old Style" w:hAnsi="Bookman Old Style" w:cs="Arial"/>
          <w:sz w:val="24"/>
        </w:rPr>
      </w:pPr>
      <w:r w:rsidRPr="0071653D">
        <w:rPr>
          <w:rFonts w:ascii="Bookman Old Style" w:hAnsi="Bookman Old Style" w:cs="Arial"/>
          <w:sz w:val="24"/>
        </w:rPr>
        <w:t xml:space="preserve">Demikian semoga rencana strategis Kecamatan </w:t>
      </w:r>
      <w:r w:rsidR="00146468">
        <w:rPr>
          <w:rFonts w:ascii="Bookman Old Style" w:hAnsi="Bookman Old Style" w:cs="Arial"/>
          <w:sz w:val="24"/>
        </w:rPr>
        <w:t>Bontomanai</w:t>
      </w:r>
      <w:r w:rsidR="008D2CAA" w:rsidRPr="0071653D">
        <w:rPr>
          <w:rFonts w:ascii="Bookman Old Style" w:hAnsi="Bookman Old Style" w:cs="Arial"/>
          <w:sz w:val="24"/>
        </w:rPr>
        <w:t xml:space="preserve"> Kabupaten Kepualauan Selayar</w:t>
      </w:r>
      <w:r w:rsidRPr="0071653D">
        <w:rPr>
          <w:rFonts w:ascii="Bookman Old Style" w:hAnsi="Bookman Old Style" w:cs="Arial"/>
          <w:sz w:val="24"/>
        </w:rPr>
        <w:t xml:space="preserve"> samp</w:t>
      </w:r>
      <w:r w:rsidR="00D92722" w:rsidRPr="0071653D">
        <w:rPr>
          <w:rFonts w:ascii="Bookman Old Style" w:hAnsi="Bookman Old Style" w:cs="Arial"/>
          <w:sz w:val="24"/>
        </w:rPr>
        <w:t>ai dengan tahun 2026</w:t>
      </w:r>
      <w:r w:rsidRPr="0071653D">
        <w:rPr>
          <w:rFonts w:ascii="Bookman Old Style" w:hAnsi="Bookman Old Style" w:cs="Arial"/>
          <w:sz w:val="24"/>
        </w:rPr>
        <w:t xml:space="preserve"> dapat dijadikan acuan dalam penentuan dan pelaksanaan kebijakan Pemerintah Kecamatan </w:t>
      </w:r>
      <w:r w:rsidR="00146468">
        <w:rPr>
          <w:rFonts w:ascii="Bookman Old Style" w:hAnsi="Bookman Old Style" w:cs="Arial"/>
          <w:sz w:val="24"/>
        </w:rPr>
        <w:t>Bontomanai</w:t>
      </w:r>
      <w:r w:rsidRPr="0071653D">
        <w:rPr>
          <w:rFonts w:ascii="Bookman Old Style" w:hAnsi="Bookman Old Style" w:cs="Arial"/>
          <w:sz w:val="24"/>
        </w:rPr>
        <w:t>.</w:t>
      </w:r>
    </w:p>
    <w:p w:rsidR="000E3ED1" w:rsidRPr="0071653D" w:rsidRDefault="000E3ED1" w:rsidP="008D2CAA">
      <w:pPr>
        <w:pStyle w:val="ListParagraph"/>
        <w:spacing w:line="360" w:lineRule="auto"/>
        <w:ind w:left="0" w:firstLine="720"/>
        <w:jc w:val="both"/>
        <w:rPr>
          <w:rFonts w:ascii="Bookman Old Style" w:hAnsi="Bookman Old Style" w:cs="Arial"/>
          <w:sz w:val="24"/>
        </w:rPr>
      </w:pPr>
    </w:p>
    <w:p w:rsidR="00666047" w:rsidRPr="0071653D" w:rsidRDefault="00146468" w:rsidP="00666047">
      <w:pPr>
        <w:pStyle w:val="ListParagraph"/>
        <w:spacing w:line="360" w:lineRule="auto"/>
        <w:ind w:left="4536"/>
        <w:jc w:val="center"/>
        <w:rPr>
          <w:rFonts w:ascii="Bookman Old Style" w:hAnsi="Bookman Old Style" w:cs="Arial"/>
          <w:sz w:val="24"/>
        </w:rPr>
      </w:pPr>
      <w:r>
        <w:rPr>
          <w:rFonts w:ascii="Bookman Old Style" w:hAnsi="Bookman Old Style" w:cs="Arial"/>
          <w:sz w:val="24"/>
        </w:rPr>
        <w:t>Polebunging</w:t>
      </w:r>
      <w:r w:rsidR="00AD3AFE" w:rsidRPr="0071653D">
        <w:rPr>
          <w:rFonts w:ascii="Bookman Old Style" w:hAnsi="Bookman Old Style" w:cs="Arial"/>
          <w:sz w:val="24"/>
        </w:rPr>
        <w:t xml:space="preserve">,      </w:t>
      </w:r>
      <w:r w:rsidR="00666047" w:rsidRPr="0071653D">
        <w:rPr>
          <w:rFonts w:ascii="Bookman Old Style" w:hAnsi="Bookman Old Style" w:cs="Arial"/>
          <w:sz w:val="24"/>
        </w:rPr>
        <w:t xml:space="preserve"> </w:t>
      </w:r>
      <w:r w:rsidR="004B2A5A">
        <w:rPr>
          <w:rFonts w:ascii="Bookman Old Style" w:hAnsi="Bookman Old Style" w:cs="Arial"/>
          <w:sz w:val="24"/>
        </w:rPr>
        <w:t>April</w:t>
      </w:r>
      <w:r w:rsidR="00A42D64" w:rsidRPr="0071653D">
        <w:rPr>
          <w:rFonts w:ascii="Bookman Old Style" w:hAnsi="Bookman Old Style" w:cs="Arial"/>
          <w:sz w:val="24"/>
        </w:rPr>
        <w:t xml:space="preserve"> 2021</w:t>
      </w:r>
    </w:p>
    <w:p w:rsidR="00666047" w:rsidRPr="0071653D" w:rsidRDefault="00666047" w:rsidP="00666047">
      <w:pPr>
        <w:pStyle w:val="ListParagraph"/>
        <w:spacing w:line="360" w:lineRule="auto"/>
        <w:ind w:left="4536"/>
        <w:jc w:val="center"/>
        <w:rPr>
          <w:rFonts w:ascii="Bookman Old Style" w:hAnsi="Bookman Old Style" w:cs="Arial"/>
          <w:b/>
          <w:sz w:val="24"/>
        </w:rPr>
      </w:pPr>
      <w:r w:rsidRPr="0071653D">
        <w:rPr>
          <w:rFonts w:ascii="Bookman Old Style" w:hAnsi="Bookman Old Style" w:cs="Arial"/>
          <w:b/>
          <w:sz w:val="24"/>
        </w:rPr>
        <w:t>Camat</w:t>
      </w:r>
      <w:r w:rsidR="00146468">
        <w:rPr>
          <w:rFonts w:ascii="Bookman Old Style" w:hAnsi="Bookman Old Style" w:cs="Arial"/>
          <w:b/>
          <w:sz w:val="24"/>
        </w:rPr>
        <w:t xml:space="preserve"> Bontomanai,</w:t>
      </w:r>
    </w:p>
    <w:p w:rsidR="00666047" w:rsidRPr="0071653D" w:rsidRDefault="00666047" w:rsidP="00666047">
      <w:pPr>
        <w:pStyle w:val="ListParagraph"/>
        <w:spacing w:line="360" w:lineRule="auto"/>
        <w:ind w:left="4536"/>
        <w:jc w:val="center"/>
        <w:rPr>
          <w:rFonts w:ascii="Bookman Old Style" w:hAnsi="Bookman Old Style" w:cs="Arial"/>
          <w:sz w:val="24"/>
        </w:rPr>
      </w:pPr>
    </w:p>
    <w:p w:rsidR="00666047" w:rsidRPr="0071653D" w:rsidRDefault="00666047" w:rsidP="00666047">
      <w:pPr>
        <w:pStyle w:val="ListParagraph"/>
        <w:spacing w:line="360" w:lineRule="auto"/>
        <w:ind w:left="4536"/>
        <w:jc w:val="center"/>
        <w:rPr>
          <w:rFonts w:ascii="Bookman Old Style" w:hAnsi="Bookman Old Style" w:cs="Arial"/>
          <w:sz w:val="24"/>
        </w:rPr>
      </w:pPr>
    </w:p>
    <w:p w:rsidR="00666047" w:rsidRPr="0071653D" w:rsidRDefault="00146468" w:rsidP="00666047">
      <w:pPr>
        <w:pStyle w:val="NoSpacing"/>
        <w:ind w:left="4536"/>
        <w:jc w:val="center"/>
        <w:rPr>
          <w:rFonts w:ascii="Bookman Old Style" w:hAnsi="Bookman Old Style" w:cs="Arial"/>
          <w:b/>
          <w:sz w:val="24"/>
          <w:u w:val="single"/>
        </w:rPr>
      </w:pPr>
      <w:r>
        <w:rPr>
          <w:rFonts w:ascii="Bookman Old Style" w:hAnsi="Bookman Old Style" w:cs="Arial"/>
          <w:b/>
          <w:sz w:val="24"/>
          <w:u w:val="single"/>
        </w:rPr>
        <w:t>ZULFIKRI,S.STP.</w:t>
      </w:r>
    </w:p>
    <w:p w:rsidR="00666047" w:rsidRPr="0071653D" w:rsidRDefault="00666047" w:rsidP="00666047">
      <w:pPr>
        <w:pStyle w:val="NoSpacing"/>
        <w:ind w:left="4536"/>
        <w:jc w:val="center"/>
        <w:rPr>
          <w:rFonts w:ascii="Bookman Old Style" w:hAnsi="Bookman Old Style" w:cs="Arial"/>
          <w:sz w:val="24"/>
        </w:rPr>
      </w:pPr>
      <w:r w:rsidRPr="0071653D">
        <w:rPr>
          <w:rFonts w:ascii="Bookman Old Style" w:hAnsi="Bookman Old Style" w:cs="Arial"/>
          <w:sz w:val="24"/>
        </w:rPr>
        <w:t xml:space="preserve">Nip. </w:t>
      </w:r>
      <w:r w:rsidR="00146468">
        <w:rPr>
          <w:rFonts w:ascii="Bookman Old Style" w:hAnsi="Bookman Old Style" w:cs="Arial"/>
          <w:sz w:val="24"/>
        </w:rPr>
        <w:t>19790818 199111 1 002</w:t>
      </w:r>
    </w:p>
    <w:p w:rsidR="00176501" w:rsidRDefault="00176501" w:rsidP="00666047">
      <w:pPr>
        <w:pStyle w:val="NoSpacing"/>
        <w:ind w:left="4536"/>
        <w:jc w:val="center"/>
        <w:rPr>
          <w:rFonts w:ascii="Arial" w:hAnsi="Arial" w:cs="Arial"/>
          <w:sz w:val="24"/>
        </w:rPr>
      </w:pPr>
    </w:p>
    <w:p w:rsidR="00C21FCC" w:rsidRPr="00A42D64" w:rsidRDefault="00C21FCC" w:rsidP="000E3ED1">
      <w:pPr>
        <w:pStyle w:val="NoSpacing"/>
        <w:rPr>
          <w:rFonts w:ascii="Arial" w:hAnsi="Arial" w:cs="Arial"/>
          <w:sz w:val="24"/>
        </w:rPr>
      </w:pPr>
    </w:p>
    <w:sectPr w:rsidR="00C21FCC" w:rsidRPr="00A42D64" w:rsidSect="009F1DEC">
      <w:pgSz w:w="12240" w:h="20160" w:code="5"/>
      <w:pgMar w:top="1440" w:right="1440" w:bottom="3510" w:left="2268" w:header="426" w:footer="22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E8" w:rsidRDefault="005C75E8" w:rsidP="00193E2D">
      <w:pPr>
        <w:spacing w:after="0" w:line="240" w:lineRule="auto"/>
      </w:pPr>
      <w:r>
        <w:separator/>
      </w:r>
    </w:p>
  </w:endnote>
  <w:endnote w:type="continuationSeparator" w:id="0">
    <w:p w:rsidR="005C75E8" w:rsidRDefault="005C75E8" w:rsidP="0019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Bookman Uralic">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eXGyrePagella">
    <w:altName w:val="Times New Roman"/>
    <w:charset w:val="00"/>
    <w:family w:val="auto"/>
    <w:pitch w:val="variable"/>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E8" w:rsidRDefault="005C75E8" w:rsidP="00F471FF">
    <w:pPr>
      <w:pStyle w:val="Footer"/>
      <w:jc w:val="right"/>
    </w:pPr>
  </w:p>
  <w:p w:rsidR="005C75E8" w:rsidRPr="0073163B" w:rsidRDefault="005C75E8" w:rsidP="00E27F5B">
    <w:pPr>
      <w:tabs>
        <w:tab w:val="left" w:pos="9360"/>
      </w:tabs>
      <w:spacing w:line="258" w:lineRule="exact"/>
      <w:rPr>
        <w:rFonts w:ascii="TeXGyrePagella"/>
        <w:b/>
        <w:i/>
        <w:sz w:val="20"/>
        <w:lang w:val="id-ID"/>
      </w:rPr>
    </w:pPr>
    <w:r>
      <w:rPr>
        <w:rFonts w:ascii="TeXGyrePagella"/>
        <w:b/>
        <w:i/>
        <w:sz w:val="20"/>
        <w:lang w:val="id-ID"/>
      </w:rPr>
      <w:tab/>
    </w:r>
  </w:p>
  <w:p w:rsidR="005C75E8" w:rsidRPr="00740524" w:rsidRDefault="005C75E8" w:rsidP="00F471FF">
    <w:pPr>
      <w:pStyle w:val="BodyText"/>
      <w:spacing w:line="14" w:lineRule="auto"/>
      <w:rPr>
        <w:sz w:val="16"/>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E8" w:rsidRPr="00A4075D" w:rsidRDefault="005C75E8" w:rsidP="00B24BAF">
    <w:pPr>
      <w:spacing w:line="258" w:lineRule="exact"/>
      <w:rPr>
        <w:rFonts w:ascii="TeXGyrePagella"/>
        <w:b/>
        <w:i/>
        <w:sz w:val="20"/>
        <w:lang w:val="id-ID"/>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718620"/>
      <w:docPartObj>
        <w:docPartGallery w:val="Page Numbers (Bottom of Page)"/>
        <w:docPartUnique/>
      </w:docPartObj>
    </w:sdtPr>
    <w:sdtEndPr>
      <w:rPr>
        <w:noProof/>
        <w:color w:val="E36C0A" w:themeColor="accent6" w:themeShade="BF"/>
      </w:rPr>
    </w:sdtEndPr>
    <w:sdtContent>
      <w:p w:rsidR="005C75E8" w:rsidRPr="00193E2D" w:rsidRDefault="005C75E8" w:rsidP="00641B3A">
        <w:pPr>
          <w:pStyle w:val="Footer"/>
          <w:jc w:val="right"/>
          <w:rPr>
            <w:color w:val="E36C0A" w:themeColor="accent6" w:themeShade="BF"/>
          </w:rPr>
        </w:pPr>
        <w:r w:rsidRPr="00193E2D">
          <w:rPr>
            <w:color w:val="E36C0A" w:themeColor="accent6" w:themeShade="BF"/>
          </w:rPr>
          <w:fldChar w:fldCharType="begin"/>
        </w:r>
        <w:r w:rsidRPr="00193E2D">
          <w:rPr>
            <w:color w:val="E36C0A" w:themeColor="accent6" w:themeShade="BF"/>
          </w:rPr>
          <w:instrText xml:space="preserve"> PAGE   \* MERGEFORMAT </w:instrText>
        </w:r>
        <w:r w:rsidRPr="00193E2D">
          <w:rPr>
            <w:color w:val="E36C0A" w:themeColor="accent6" w:themeShade="BF"/>
          </w:rPr>
          <w:fldChar w:fldCharType="separate"/>
        </w:r>
        <w:r w:rsidR="00177BE5">
          <w:rPr>
            <w:noProof/>
            <w:color w:val="E36C0A" w:themeColor="accent6" w:themeShade="BF"/>
          </w:rPr>
          <w:t>143</w:t>
        </w:r>
        <w:r w:rsidRPr="00193E2D">
          <w:rPr>
            <w:noProof/>
            <w:color w:val="E36C0A" w:themeColor="accent6" w:themeShade="BF"/>
          </w:rPr>
          <w:fldChar w:fldCharType="end"/>
        </w:r>
      </w:p>
    </w:sdtContent>
  </w:sdt>
  <w:p w:rsidR="005C75E8" w:rsidRDefault="005C75E8" w:rsidP="005D1662">
    <w:pPr>
      <w:pStyle w:val="Footer"/>
      <w:jc w:val="right"/>
    </w:pPr>
  </w:p>
  <w:p w:rsidR="005C75E8" w:rsidRDefault="005C75E8" w:rsidP="00EE4B6B">
    <w:pPr>
      <w:tabs>
        <w:tab w:val="left" w:pos="3018"/>
      </w:tabs>
    </w:pPr>
    <w:r>
      <w:rPr>
        <w:noProof/>
        <w:color w:val="F79646" w:themeColor="accent6"/>
      </w:rPr>
      <mc:AlternateContent>
        <mc:Choice Requires="wps">
          <w:drawing>
            <wp:anchor distT="0" distB="0" distL="114300" distR="114300" simplePos="0" relativeHeight="251660288" behindDoc="0" locked="0" layoutInCell="1" allowOverlap="1" wp14:anchorId="538C0659" wp14:editId="3DDC65E4">
              <wp:simplePos x="0" y="0"/>
              <wp:positionH relativeFrom="column">
                <wp:posOffset>703901</wp:posOffset>
              </wp:positionH>
              <wp:positionV relativeFrom="paragraph">
                <wp:posOffset>2129044</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5482F9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45pt,167.65pt" to="507.7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" strokecolor="#bc4542 [3045]"/>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E8" w:rsidRDefault="005C75E8" w:rsidP="00193E2D">
      <w:pPr>
        <w:spacing w:after="0" w:line="240" w:lineRule="auto"/>
      </w:pPr>
      <w:r>
        <w:separator/>
      </w:r>
    </w:p>
  </w:footnote>
  <w:footnote w:type="continuationSeparator" w:id="0">
    <w:p w:rsidR="005C75E8" w:rsidRDefault="005C75E8" w:rsidP="0019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E8" w:rsidRPr="004C6CE9" w:rsidRDefault="005C75E8" w:rsidP="004E66A8">
    <w:pPr>
      <w:pStyle w:val="Header"/>
      <w:jc w:val="center"/>
      <w:rPr>
        <w:rFonts w:ascii="Arial" w:hAnsi="Arial" w:cs="Arial"/>
        <w:i/>
        <w:color w:val="FF0000"/>
      </w:rPr>
    </w:pPr>
    <w:r>
      <w:rPr>
        <w:rFonts w:ascii="Arial" w:hAnsi="Arial" w:cs="Arial"/>
        <w:i/>
        <w:color w:val="FF0000"/>
      </w:rPr>
      <w:t xml:space="preserve">          </w:t>
    </w:r>
    <w:r>
      <w:rPr>
        <w:rFonts w:ascii="Arial" w:hAnsi="Arial" w:cs="Arial"/>
        <w:i/>
        <w:color w:val="FF0000"/>
      </w:rPr>
      <w:tab/>
    </w:r>
    <w:r>
      <w:rPr>
        <w:rFonts w:ascii="Arial" w:hAnsi="Arial" w:cs="Arial"/>
        <w:i/>
        <w:color w:val="FF0000"/>
      </w:rPr>
      <w:tab/>
    </w:r>
    <w:r>
      <w:rPr>
        <w:rFonts w:ascii="Arial" w:hAnsi="Arial" w:cs="Arial"/>
        <w:i/>
        <w:color w:val="FF0000"/>
      </w:rPr>
      <w:tab/>
    </w:r>
  </w:p>
  <w:p w:rsidR="005C75E8" w:rsidRDefault="005C75E8" w:rsidP="00193E2D">
    <w:pPr>
      <w:pStyle w:val="Header"/>
      <w:jc w:val="right"/>
    </w:pPr>
  </w:p>
  <w:p w:rsidR="005C75E8" w:rsidRDefault="005C75E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A06"/>
    <w:multiLevelType w:val="hybridMultilevel"/>
    <w:tmpl w:val="3516EB7A"/>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 w15:restartNumberingAfterBreak="0">
    <w:nsid w:val="00D3506E"/>
    <w:multiLevelType w:val="hybridMultilevel"/>
    <w:tmpl w:val="32E85C1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CA1B7E"/>
    <w:multiLevelType w:val="hybridMultilevel"/>
    <w:tmpl w:val="6CAC89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D01203"/>
    <w:multiLevelType w:val="hybridMultilevel"/>
    <w:tmpl w:val="D13690C0"/>
    <w:lvl w:ilvl="0" w:tplc="04090001">
      <w:start w:val="1"/>
      <w:numFmt w:val="bullet"/>
      <w:lvlText w:val=""/>
      <w:lvlJc w:val="left"/>
      <w:pPr>
        <w:ind w:left="1789" w:hanging="360"/>
      </w:pPr>
      <w:rPr>
        <w:rFonts w:ascii="Symbol" w:hAnsi="Symbol"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02D25841"/>
    <w:multiLevelType w:val="hybridMultilevel"/>
    <w:tmpl w:val="E13C6D5A"/>
    <w:lvl w:ilvl="0" w:tplc="04090001">
      <w:start w:val="1"/>
      <w:numFmt w:val="bullet"/>
      <w:lvlText w:val=""/>
      <w:lvlJc w:val="left"/>
      <w:pPr>
        <w:ind w:left="1954" w:hanging="51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5" w15:restartNumberingAfterBreak="0">
    <w:nsid w:val="03033DB7"/>
    <w:multiLevelType w:val="hybridMultilevel"/>
    <w:tmpl w:val="62E45908"/>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CE6513"/>
    <w:multiLevelType w:val="hybridMultilevel"/>
    <w:tmpl w:val="D6CCF9D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C22F35"/>
    <w:multiLevelType w:val="hybridMultilevel"/>
    <w:tmpl w:val="73ECC2B6"/>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8" w15:restartNumberingAfterBreak="0">
    <w:nsid w:val="08FE19BA"/>
    <w:multiLevelType w:val="hybridMultilevel"/>
    <w:tmpl w:val="933E6056"/>
    <w:lvl w:ilvl="0" w:tplc="04090001">
      <w:start w:val="1"/>
      <w:numFmt w:val="bullet"/>
      <w:lvlText w:val=""/>
      <w:lvlJc w:val="left"/>
      <w:pPr>
        <w:ind w:left="1879" w:hanging="435"/>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9" w15:restartNumberingAfterBreak="0">
    <w:nsid w:val="0A824F5A"/>
    <w:multiLevelType w:val="multilevel"/>
    <w:tmpl w:val="143E1252"/>
    <w:lvl w:ilvl="0">
      <w:start w:val="3"/>
      <w:numFmt w:val="decimal"/>
      <w:lvlText w:val="%1"/>
      <w:lvlJc w:val="left"/>
      <w:pPr>
        <w:ind w:left="1150" w:hanging="708"/>
      </w:pPr>
      <w:rPr>
        <w:rFonts w:hint="default"/>
        <w:lang w:val="id" w:eastAsia="en-US" w:bidi="ar-SA"/>
      </w:rPr>
    </w:lvl>
    <w:lvl w:ilvl="1">
      <w:start w:val="1"/>
      <w:numFmt w:val="decimal"/>
      <w:lvlText w:val="%1.%2."/>
      <w:lvlJc w:val="left"/>
      <w:pPr>
        <w:ind w:left="1150" w:hanging="708"/>
      </w:pPr>
      <w:rPr>
        <w:rFonts w:ascii="Times New Roman" w:eastAsia="Times New Roman" w:hAnsi="Times New Roman" w:cs="Times New Roman" w:hint="default"/>
        <w:b/>
        <w:bCs/>
        <w:spacing w:val="-13"/>
        <w:w w:val="99"/>
        <w:sz w:val="24"/>
        <w:szCs w:val="24"/>
        <w:lang w:val="id" w:eastAsia="en-US" w:bidi="ar-SA"/>
      </w:rPr>
    </w:lvl>
    <w:lvl w:ilvl="2">
      <w:start w:val="1"/>
      <w:numFmt w:val="decimal"/>
      <w:lvlText w:val="%3."/>
      <w:lvlJc w:val="left"/>
      <w:pPr>
        <w:ind w:left="1435" w:hanging="286"/>
      </w:pPr>
      <w:rPr>
        <w:rFonts w:ascii="Times New Roman" w:eastAsia="Times New Roman" w:hAnsi="Times New Roman" w:cs="Times New Roman" w:hint="default"/>
        <w:spacing w:val="-15"/>
        <w:w w:val="99"/>
        <w:sz w:val="24"/>
        <w:szCs w:val="24"/>
        <w:lang w:val="id" w:eastAsia="en-US" w:bidi="ar-SA"/>
      </w:rPr>
    </w:lvl>
    <w:lvl w:ilvl="3">
      <w:start w:val="1"/>
      <w:numFmt w:val="decimal"/>
      <w:lvlText w:val="%4)"/>
      <w:lvlJc w:val="left"/>
      <w:pPr>
        <w:ind w:left="1860" w:hanging="425"/>
      </w:pPr>
      <w:rPr>
        <w:rFonts w:ascii="Times New Roman" w:eastAsia="Times New Roman" w:hAnsi="Times New Roman" w:cs="Times New Roman" w:hint="default"/>
        <w:spacing w:val="-27"/>
        <w:w w:val="99"/>
        <w:sz w:val="24"/>
        <w:szCs w:val="24"/>
        <w:lang w:val="id" w:eastAsia="en-US" w:bidi="ar-SA"/>
      </w:rPr>
    </w:lvl>
    <w:lvl w:ilvl="4">
      <w:start w:val="1"/>
      <w:numFmt w:val="lowerLetter"/>
      <w:lvlText w:val="%5)."/>
      <w:lvlJc w:val="left"/>
      <w:pPr>
        <w:ind w:left="2426" w:hanging="425"/>
      </w:pPr>
      <w:rPr>
        <w:rFonts w:ascii="Times New Roman" w:eastAsia="Times New Roman" w:hAnsi="Times New Roman" w:cs="Times New Roman" w:hint="default"/>
        <w:spacing w:val="-18"/>
        <w:w w:val="99"/>
        <w:sz w:val="24"/>
        <w:szCs w:val="24"/>
        <w:lang w:val="id" w:eastAsia="en-US" w:bidi="ar-SA"/>
      </w:rPr>
    </w:lvl>
    <w:lvl w:ilvl="5">
      <w:numFmt w:val="bullet"/>
      <w:lvlText w:val="•"/>
      <w:lvlJc w:val="left"/>
      <w:pPr>
        <w:ind w:left="3657" w:hanging="425"/>
      </w:pPr>
      <w:rPr>
        <w:rFonts w:hint="default"/>
        <w:lang w:val="id" w:eastAsia="en-US" w:bidi="ar-SA"/>
      </w:rPr>
    </w:lvl>
    <w:lvl w:ilvl="6">
      <w:numFmt w:val="bullet"/>
      <w:lvlText w:val="•"/>
      <w:lvlJc w:val="left"/>
      <w:pPr>
        <w:ind w:left="4895" w:hanging="425"/>
      </w:pPr>
      <w:rPr>
        <w:rFonts w:hint="default"/>
        <w:lang w:val="id" w:eastAsia="en-US" w:bidi="ar-SA"/>
      </w:rPr>
    </w:lvl>
    <w:lvl w:ilvl="7">
      <w:numFmt w:val="bullet"/>
      <w:lvlText w:val="•"/>
      <w:lvlJc w:val="left"/>
      <w:pPr>
        <w:ind w:left="6133" w:hanging="425"/>
      </w:pPr>
      <w:rPr>
        <w:rFonts w:hint="default"/>
        <w:lang w:val="id" w:eastAsia="en-US" w:bidi="ar-SA"/>
      </w:rPr>
    </w:lvl>
    <w:lvl w:ilvl="8">
      <w:numFmt w:val="bullet"/>
      <w:lvlText w:val="•"/>
      <w:lvlJc w:val="left"/>
      <w:pPr>
        <w:ind w:left="7370" w:hanging="425"/>
      </w:pPr>
      <w:rPr>
        <w:rFonts w:hint="default"/>
        <w:lang w:val="id" w:eastAsia="en-US" w:bidi="ar-SA"/>
      </w:rPr>
    </w:lvl>
  </w:abstractNum>
  <w:abstractNum w:abstractNumId="10" w15:restartNumberingAfterBreak="0">
    <w:nsid w:val="0A9C3D70"/>
    <w:multiLevelType w:val="multilevel"/>
    <w:tmpl w:val="5120CF00"/>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137EFD"/>
    <w:multiLevelType w:val="hybridMultilevel"/>
    <w:tmpl w:val="682A71F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2D421F"/>
    <w:multiLevelType w:val="hybridMultilevel"/>
    <w:tmpl w:val="997CB5F0"/>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3" w15:restartNumberingAfterBreak="0">
    <w:nsid w:val="0C490403"/>
    <w:multiLevelType w:val="multilevel"/>
    <w:tmpl w:val="0C490403"/>
    <w:lvl w:ilvl="0">
      <w:start w:val="1"/>
      <w:numFmt w:val="bullet"/>
      <w:lvlText w:val=""/>
      <w:lvlJc w:val="left"/>
      <w:pPr>
        <w:ind w:left="2872" w:hanging="360"/>
      </w:pPr>
      <w:rPr>
        <w:rFonts w:ascii="Wingdings" w:hAnsi="Wingdings" w:hint="default"/>
      </w:rPr>
    </w:lvl>
    <w:lvl w:ilvl="1">
      <w:start w:val="1"/>
      <w:numFmt w:val="bullet"/>
      <w:lvlText w:val="o"/>
      <w:lvlJc w:val="left"/>
      <w:pPr>
        <w:ind w:left="3592" w:hanging="360"/>
      </w:pPr>
      <w:rPr>
        <w:rFonts w:ascii="Courier New" w:hAnsi="Courier New" w:cs="Courier New" w:hint="default"/>
      </w:rPr>
    </w:lvl>
    <w:lvl w:ilvl="2">
      <w:start w:val="1"/>
      <w:numFmt w:val="bullet"/>
      <w:lvlText w:val=""/>
      <w:lvlJc w:val="left"/>
      <w:pPr>
        <w:ind w:left="4312" w:hanging="360"/>
      </w:pPr>
      <w:rPr>
        <w:rFonts w:ascii="Wingdings" w:hAnsi="Wingdings" w:hint="default"/>
      </w:rPr>
    </w:lvl>
    <w:lvl w:ilvl="3">
      <w:start w:val="1"/>
      <w:numFmt w:val="bullet"/>
      <w:lvlText w:val=""/>
      <w:lvlJc w:val="left"/>
      <w:pPr>
        <w:ind w:left="5032" w:hanging="360"/>
      </w:pPr>
      <w:rPr>
        <w:rFonts w:ascii="Symbol" w:hAnsi="Symbol" w:hint="default"/>
      </w:rPr>
    </w:lvl>
    <w:lvl w:ilvl="4">
      <w:start w:val="1"/>
      <w:numFmt w:val="bullet"/>
      <w:lvlText w:val="o"/>
      <w:lvlJc w:val="left"/>
      <w:pPr>
        <w:ind w:left="5752" w:hanging="360"/>
      </w:pPr>
      <w:rPr>
        <w:rFonts w:ascii="Courier New" w:hAnsi="Courier New" w:cs="Courier New" w:hint="default"/>
      </w:rPr>
    </w:lvl>
    <w:lvl w:ilvl="5">
      <w:start w:val="1"/>
      <w:numFmt w:val="bullet"/>
      <w:lvlText w:val=""/>
      <w:lvlJc w:val="left"/>
      <w:pPr>
        <w:ind w:left="6472" w:hanging="360"/>
      </w:pPr>
      <w:rPr>
        <w:rFonts w:ascii="Wingdings" w:hAnsi="Wingdings" w:hint="default"/>
      </w:rPr>
    </w:lvl>
    <w:lvl w:ilvl="6">
      <w:start w:val="1"/>
      <w:numFmt w:val="bullet"/>
      <w:lvlText w:val=""/>
      <w:lvlJc w:val="left"/>
      <w:pPr>
        <w:ind w:left="7192" w:hanging="360"/>
      </w:pPr>
      <w:rPr>
        <w:rFonts w:ascii="Symbol" w:hAnsi="Symbol" w:hint="default"/>
      </w:rPr>
    </w:lvl>
    <w:lvl w:ilvl="7">
      <w:start w:val="1"/>
      <w:numFmt w:val="bullet"/>
      <w:lvlText w:val="o"/>
      <w:lvlJc w:val="left"/>
      <w:pPr>
        <w:ind w:left="7912" w:hanging="360"/>
      </w:pPr>
      <w:rPr>
        <w:rFonts w:ascii="Courier New" w:hAnsi="Courier New" w:cs="Courier New" w:hint="default"/>
      </w:rPr>
    </w:lvl>
    <w:lvl w:ilvl="8">
      <w:start w:val="1"/>
      <w:numFmt w:val="bullet"/>
      <w:lvlText w:val=""/>
      <w:lvlJc w:val="left"/>
      <w:pPr>
        <w:ind w:left="8632" w:hanging="360"/>
      </w:pPr>
      <w:rPr>
        <w:rFonts w:ascii="Wingdings" w:hAnsi="Wingdings" w:hint="default"/>
      </w:rPr>
    </w:lvl>
  </w:abstractNum>
  <w:abstractNum w:abstractNumId="14" w15:restartNumberingAfterBreak="0">
    <w:nsid w:val="0E005046"/>
    <w:multiLevelType w:val="hybridMultilevel"/>
    <w:tmpl w:val="817876FE"/>
    <w:lvl w:ilvl="0" w:tplc="A8D43A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E8F367A"/>
    <w:multiLevelType w:val="hybridMultilevel"/>
    <w:tmpl w:val="1EF04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7946B3"/>
    <w:multiLevelType w:val="hybridMultilevel"/>
    <w:tmpl w:val="37484330"/>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7" w15:restartNumberingAfterBreak="0">
    <w:nsid w:val="0FDF10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0B808B7"/>
    <w:multiLevelType w:val="hybridMultilevel"/>
    <w:tmpl w:val="E8CA41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11680403"/>
    <w:multiLevelType w:val="hybridMultilevel"/>
    <w:tmpl w:val="3EDCDFC6"/>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0" w15:restartNumberingAfterBreak="0">
    <w:nsid w:val="139A1E47"/>
    <w:multiLevelType w:val="multilevel"/>
    <w:tmpl w:val="8006EB52"/>
    <w:lvl w:ilvl="0">
      <w:start w:val="2"/>
      <w:numFmt w:val="decimal"/>
      <w:lvlText w:val="%1."/>
      <w:lvlJc w:val="left"/>
      <w:pPr>
        <w:ind w:left="720" w:hanging="720"/>
      </w:pPr>
      <w:rPr>
        <w:rFonts w:hint="default"/>
      </w:rPr>
    </w:lvl>
    <w:lvl w:ilvl="1">
      <w:start w:val="4"/>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496" w:hanging="144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4008" w:hanging="2160"/>
      </w:pPr>
      <w:rPr>
        <w:rFonts w:hint="default"/>
      </w:rPr>
    </w:lvl>
    <w:lvl w:ilvl="8">
      <w:start w:val="1"/>
      <w:numFmt w:val="decimal"/>
      <w:lvlText w:val="%1.%2.%3.%4.%5.%6.%7.%8.%9."/>
      <w:lvlJc w:val="left"/>
      <w:pPr>
        <w:ind w:left="4272" w:hanging="2160"/>
      </w:pPr>
      <w:rPr>
        <w:rFonts w:hint="default"/>
      </w:rPr>
    </w:lvl>
  </w:abstractNum>
  <w:abstractNum w:abstractNumId="21" w15:restartNumberingAfterBreak="0">
    <w:nsid w:val="15F05EB3"/>
    <w:multiLevelType w:val="hybridMultilevel"/>
    <w:tmpl w:val="76C60796"/>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2" w15:restartNumberingAfterBreak="0">
    <w:nsid w:val="166A196F"/>
    <w:multiLevelType w:val="hybridMultilevel"/>
    <w:tmpl w:val="956E0222"/>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3" w15:restartNumberingAfterBreak="0">
    <w:nsid w:val="173A3028"/>
    <w:multiLevelType w:val="hybridMultilevel"/>
    <w:tmpl w:val="20D04FBC"/>
    <w:lvl w:ilvl="0" w:tplc="584CF094">
      <w:start w:val="1"/>
      <w:numFmt w:val="lowerLetter"/>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17FB30E7"/>
    <w:multiLevelType w:val="hybridMultilevel"/>
    <w:tmpl w:val="E52ED5DE"/>
    <w:lvl w:ilvl="0" w:tplc="04090001">
      <w:start w:val="1"/>
      <w:numFmt w:val="bullet"/>
      <w:lvlText w:val=""/>
      <w:lvlJc w:val="left"/>
      <w:pPr>
        <w:ind w:left="1849" w:hanging="405"/>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5" w15:restartNumberingAfterBreak="0">
    <w:nsid w:val="180B06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18C61289"/>
    <w:multiLevelType w:val="multilevel"/>
    <w:tmpl w:val="0409001F"/>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91A401F"/>
    <w:multiLevelType w:val="hybridMultilevel"/>
    <w:tmpl w:val="251AC0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CB35D1"/>
    <w:multiLevelType w:val="hybridMultilevel"/>
    <w:tmpl w:val="8F183900"/>
    <w:lvl w:ilvl="0" w:tplc="04090019">
      <w:start w:val="1"/>
      <w:numFmt w:val="lowerLetter"/>
      <w:lvlText w:val="%1."/>
      <w:lvlJc w:val="left"/>
      <w:pPr>
        <w:ind w:left="1429" w:hanging="360"/>
      </w:pPr>
    </w:lvl>
    <w:lvl w:ilvl="1" w:tplc="140C5A44">
      <w:start w:val="1"/>
      <w:numFmt w:val="decimal"/>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1A112436"/>
    <w:multiLevelType w:val="hybridMultilevel"/>
    <w:tmpl w:val="6EBEEAB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0" w15:restartNumberingAfterBreak="0">
    <w:nsid w:val="1A142642"/>
    <w:multiLevelType w:val="hybridMultilevel"/>
    <w:tmpl w:val="B5CCE1B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1D2721D2"/>
    <w:multiLevelType w:val="hybridMultilevel"/>
    <w:tmpl w:val="513847E2"/>
    <w:lvl w:ilvl="0" w:tplc="268058EE">
      <w:numFmt w:val="bullet"/>
      <w:lvlText w:val="-"/>
      <w:lvlJc w:val="left"/>
      <w:pPr>
        <w:ind w:left="284" w:hanging="142"/>
      </w:pPr>
      <w:rPr>
        <w:rFonts w:ascii="Liberation Sans Narrow" w:eastAsia="Liberation Sans Narrow" w:hAnsi="Liberation Sans Narrow" w:cs="Liberation Sans Narrow" w:hint="default"/>
        <w:w w:val="100"/>
        <w:sz w:val="24"/>
        <w:szCs w:val="24"/>
        <w:lang w:val="id" w:eastAsia="en-US" w:bidi="ar-SA"/>
      </w:rPr>
    </w:lvl>
    <w:lvl w:ilvl="1" w:tplc="FA7E52B4">
      <w:numFmt w:val="bullet"/>
      <w:lvlText w:val="•"/>
      <w:lvlJc w:val="left"/>
      <w:pPr>
        <w:ind w:left="477" w:hanging="142"/>
      </w:pPr>
      <w:rPr>
        <w:rFonts w:hint="default"/>
        <w:lang w:val="id" w:eastAsia="en-US" w:bidi="ar-SA"/>
      </w:rPr>
    </w:lvl>
    <w:lvl w:ilvl="2" w:tplc="50543CDC">
      <w:numFmt w:val="bullet"/>
      <w:lvlText w:val="•"/>
      <w:lvlJc w:val="left"/>
      <w:pPr>
        <w:ind w:left="675" w:hanging="142"/>
      </w:pPr>
      <w:rPr>
        <w:rFonts w:hint="default"/>
        <w:lang w:val="id" w:eastAsia="en-US" w:bidi="ar-SA"/>
      </w:rPr>
    </w:lvl>
    <w:lvl w:ilvl="3" w:tplc="2124B0D8">
      <w:numFmt w:val="bullet"/>
      <w:lvlText w:val="•"/>
      <w:lvlJc w:val="left"/>
      <w:pPr>
        <w:ind w:left="873" w:hanging="142"/>
      </w:pPr>
      <w:rPr>
        <w:rFonts w:hint="default"/>
        <w:lang w:val="id" w:eastAsia="en-US" w:bidi="ar-SA"/>
      </w:rPr>
    </w:lvl>
    <w:lvl w:ilvl="4" w:tplc="E46A554A">
      <w:numFmt w:val="bullet"/>
      <w:lvlText w:val="•"/>
      <w:lvlJc w:val="left"/>
      <w:pPr>
        <w:ind w:left="1071" w:hanging="142"/>
      </w:pPr>
      <w:rPr>
        <w:rFonts w:hint="default"/>
        <w:lang w:val="id" w:eastAsia="en-US" w:bidi="ar-SA"/>
      </w:rPr>
    </w:lvl>
    <w:lvl w:ilvl="5" w:tplc="67525170">
      <w:numFmt w:val="bullet"/>
      <w:lvlText w:val="•"/>
      <w:lvlJc w:val="left"/>
      <w:pPr>
        <w:ind w:left="1269" w:hanging="142"/>
      </w:pPr>
      <w:rPr>
        <w:rFonts w:hint="default"/>
        <w:lang w:val="id" w:eastAsia="en-US" w:bidi="ar-SA"/>
      </w:rPr>
    </w:lvl>
    <w:lvl w:ilvl="6" w:tplc="B6B0F830">
      <w:numFmt w:val="bullet"/>
      <w:lvlText w:val="•"/>
      <w:lvlJc w:val="left"/>
      <w:pPr>
        <w:ind w:left="1466" w:hanging="142"/>
      </w:pPr>
      <w:rPr>
        <w:rFonts w:hint="default"/>
        <w:lang w:val="id" w:eastAsia="en-US" w:bidi="ar-SA"/>
      </w:rPr>
    </w:lvl>
    <w:lvl w:ilvl="7" w:tplc="EFBEEA30">
      <w:numFmt w:val="bullet"/>
      <w:lvlText w:val="•"/>
      <w:lvlJc w:val="left"/>
      <w:pPr>
        <w:ind w:left="1664" w:hanging="142"/>
      </w:pPr>
      <w:rPr>
        <w:rFonts w:hint="default"/>
        <w:lang w:val="id" w:eastAsia="en-US" w:bidi="ar-SA"/>
      </w:rPr>
    </w:lvl>
    <w:lvl w:ilvl="8" w:tplc="F1E43D94">
      <w:numFmt w:val="bullet"/>
      <w:lvlText w:val="•"/>
      <w:lvlJc w:val="left"/>
      <w:pPr>
        <w:ind w:left="1862" w:hanging="142"/>
      </w:pPr>
      <w:rPr>
        <w:rFonts w:hint="default"/>
        <w:lang w:val="id" w:eastAsia="en-US" w:bidi="ar-SA"/>
      </w:rPr>
    </w:lvl>
  </w:abstractNum>
  <w:abstractNum w:abstractNumId="32" w15:restartNumberingAfterBreak="0">
    <w:nsid w:val="1DD40FBF"/>
    <w:multiLevelType w:val="hybridMultilevel"/>
    <w:tmpl w:val="9E12871A"/>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3" w15:restartNumberingAfterBreak="0">
    <w:nsid w:val="1FB75B20"/>
    <w:multiLevelType w:val="hybridMultilevel"/>
    <w:tmpl w:val="06E25D0A"/>
    <w:lvl w:ilvl="0" w:tplc="0421000F">
      <w:start w:val="1"/>
      <w:numFmt w:val="decimal"/>
      <w:lvlText w:val="%1."/>
      <w:lvlJc w:val="left"/>
      <w:pPr>
        <w:ind w:left="1754" w:hanging="360"/>
      </w:pPr>
      <w:rPr>
        <w:rFonts w:hint="default"/>
      </w:rPr>
    </w:lvl>
    <w:lvl w:ilvl="1" w:tplc="04210019" w:tentative="1">
      <w:start w:val="1"/>
      <w:numFmt w:val="lowerLetter"/>
      <w:lvlText w:val="%2."/>
      <w:lvlJc w:val="left"/>
      <w:pPr>
        <w:ind w:left="2474" w:hanging="360"/>
      </w:pPr>
    </w:lvl>
    <w:lvl w:ilvl="2" w:tplc="0421001B" w:tentative="1">
      <w:start w:val="1"/>
      <w:numFmt w:val="lowerRoman"/>
      <w:lvlText w:val="%3."/>
      <w:lvlJc w:val="right"/>
      <w:pPr>
        <w:ind w:left="3194" w:hanging="180"/>
      </w:pPr>
    </w:lvl>
    <w:lvl w:ilvl="3" w:tplc="0421000F">
      <w:start w:val="1"/>
      <w:numFmt w:val="decimal"/>
      <w:lvlText w:val="%4."/>
      <w:lvlJc w:val="left"/>
      <w:pPr>
        <w:ind w:left="3914" w:hanging="360"/>
      </w:pPr>
    </w:lvl>
    <w:lvl w:ilvl="4" w:tplc="04210019" w:tentative="1">
      <w:start w:val="1"/>
      <w:numFmt w:val="lowerLetter"/>
      <w:lvlText w:val="%5."/>
      <w:lvlJc w:val="left"/>
      <w:pPr>
        <w:ind w:left="4634" w:hanging="360"/>
      </w:pPr>
    </w:lvl>
    <w:lvl w:ilvl="5" w:tplc="0421001B" w:tentative="1">
      <w:start w:val="1"/>
      <w:numFmt w:val="lowerRoman"/>
      <w:lvlText w:val="%6."/>
      <w:lvlJc w:val="right"/>
      <w:pPr>
        <w:ind w:left="5354" w:hanging="180"/>
      </w:pPr>
    </w:lvl>
    <w:lvl w:ilvl="6" w:tplc="0421000F" w:tentative="1">
      <w:start w:val="1"/>
      <w:numFmt w:val="decimal"/>
      <w:lvlText w:val="%7."/>
      <w:lvlJc w:val="left"/>
      <w:pPr>
        <w:ind w:left="6074" w:hanging="360"/>
      </w:pPr>
    </w:lvl>
    <w:lvl w:ilvl="7" w:tplc="04210019" w:tentative="1">
      <w:start w:val="1"/>
      <w:numFmt w:val="lowerLetter"/>
      <w:lvlText w:val="%8."/>
      <w:lvlJc w:val="left"/>
      <w:pPr>
        <w:ind w:left="6794" w:hanging="360"/>
      </w:pPr>
    </w:lvl>
    <w:lvl w:ilvl="8" w:tplc="0421001B" w:tentative="1">
      <w:start w:val="1"/>
      <w:numFmt w:val="lowerRoman"/>
      <w:lvlText w:val="%9."/>
      <w:lvlJc w:val="right"/>
      <w:pPr>
        <w:ind w:left="7514" w:hanging="180"/>
      </w:pPr>
    </w:lvl>
  </w:abstractNum>
  <w:abstractNum w:abstractNumId="34" w15:restartNumberingAfterBreak="0">
    <w:nsid w:val="201F097E"/>
    <w:multiLevelType w:val="hybridMultilevel"/>
    <w:tmpl w:val="7A4E8B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AE59C7"/>
    <w:multiLevelType w:val="hybridMultilevel"/>
    <w:tmpl w:val="1DD614CA"/>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6" w15:restartNumberingAfterBreak="0">
    <w:nsid w:val="20EA660C"/>
    <w:multiLevelType w:val="hybridMultilevel"/>
    <w:tmpl w:val="F8D49CCC"/>
    <w:lvl w:ilvl="0" w:tplc="F53205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1BF55F0"/>
    <w:multiLevelType w:val="multilevel"/>
    <w:tmpl w:val="21BF55F0"/>
    <w:lvl w:ilvl="0">
      <w:start w:val="1"/>
      <w:numFmt w:val="decimal"/>
      <w:lvlText w:val="%1."/>
      <w:lvlJc w:val="left"/>
      <w:pPr>
        <w:ind w:left="1234" w:hanging="425"/>
      </w:pPr>
      <w:rPr>
        <w:spacing w:val="-1"/>
        <w:w w:val="134"/>
        <w:lang w:eastAsia="en-US" w:bidi="ar-SA"/>
      </w:rPr>
    </w:lvl>
    <w:lvl w:ilvl="1">
      <w:numFmt w:val="bullet"/>
      <w:lvlText w:val="•"/>
      <w:lvlJc w:val="left"/>
      <w:pPr>
        <w:ind w:left="2138" w:hanging="425"/>
      </w:pPr>
      <w:rPr>
        <w:lang w:eastAsia="en-US" w:bidi="ar-SA"/>
      </w:rPr>
    </w:lvl>
    <w:lvl w:ilvl="2">
      <w:numFmt w:val="bullet"/>
      <w:lvlText w:val="•"/>
      <w:lvlJc w:val="left"/>
      <w:pPr>
        <w:ind w:left="3036" w:hanging="425"/>
      </w:pPr>
      <w:rPr>
        <w:lang w:eastAsia="en-US" w:bidi="ar-SA"/>
      </w:rPr>
    </w:lvl>
    <w:lvl w:ilvl="3">
      <w:numFmt w:val="bullet"/>
      <w:lvlText w:val="•"/>
      <w:lvlJc w:val="left"/>
      <w:pPr>
        <w:ind w:left="3934" w:hanging="425"/>
      </w:pPr>
      <w:rPr>
        <w:lang w:eastAsia="en-US" w:bidi="ar-SA"/>
      </w:rPr>
    </w:lvl>
    <w:lvl w:ilvl="4">
      <w:numFmt w:val="bullet"/>
      <w:lvlText w:val="•"/>
      <w:lvlJc w:val="left"/>
      <w:pPr>
        <w:ind w:left="4832" w:hanging="425"/>
      </w:pPr>
      <w:rPr>
        <w:lang w:eastAsia="en-US" w:bidi="ar-SA"/>
      </w:rPr>
    </w:lvl>
    <w:lvl w:ilvl="5">
      <w:numFmt w:val="bullet"/>
      <w:lvlText w:val="•"/>
      <w:lvlJc w:val="left"/>
      <w:pPr>
        <w:ind w:left="5730" w:hanging="425"/>
      </w:pPr>
      <w:rPr>
        <w:lang w:eastAsia="en-US" w:bidi="ar-SA"/>
      </w:rPr>
    </w:lvl>
    <w:lvl w:ilvl="6">
      <w:numFmt w:val="bullet"/>
      <w:lvlText w:val="•"/>
      <w:lvlJc w:val="left"/>
      <w:pPr>
        <w:ind w:left="6628" w:hanging="425"/>
      </w:pPr>
      <w:rPr>
        <w:lang w:eastAsia="en-US" w:bidi="ar-SA"/>
      </w:rPr>
    </w:lvl>
    <w:lvl w:ilvl="7">
      <w:numFmt w:val="bullet"/>
      <w:lvlText w:val="•"/>
      <w:lvlJc w:val="left"/>
      <w:pPr>
        <w:ind w:left="7526" w:hanging="425"/>
      </w:pPr>
      <w:rPr>
        <w:lang w:eastAsia="en-US" w:bidi="ar-SA"/>
      </w:rPr>
    </w:lvl>
    <w:lvl w:ilvl="8">
      <w:numFmt w:val="bullet"/>
      <w:lvlText w:val="•"/>
      <w:lvlJc w:val="left"/>
      <w:pPr>
        <w:ind w:left="8424" w:hanging="425"/>
      </w:pPr>
      <w:rPr>
        <w:lang w:eastAsia="en-US" w:bidi="ar-SA"/>
      </w:rPr>
    </w:lvl>
  </w:abstractNum>
  <w:abstractNum w:abstractNumId="38" w15:restartNumberingAfterBreak="0">
    <w:nsid w:val="21F30F2D"/>
    <w:multiLevelType w:val="hybridMultilevel"/>
    <w:tmpl w:val="8C62F916"/>
    <w:lvl w:ilvl="0" w:tplc="8E0A8626">
      <w:start w:val="1"/>
      <w:numFmt w:val="lowerLetter"/>
      <w:lvlText w:val="%1."/>
      <w:lvlJc w:val="left"/>
      <w:pPr>
        <w:ind w:left="1713" w:hanging="360"/>
      </w:pPr>
      <w:rPr>
        <w:rFonts w:asciiTheme="minorHAnsi" w:eastAsiaTheme="minorHAnsi" w:hAnsiTheme="minorHAnsi" w:cstheme="min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22596E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249C3D7F"/>
    <w:multiLevelType w:val="hybridMultilevel"/>
    <w:tmpl w:val="A4CE053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6943CD2"/>
    <w:multiLevelType w:val="hybridMultilevel"/>
    <w:tmpl w:val="29D8BC32"/>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2" w15:restartNumberingAfterBreak="0">
    <w:nsid w:val="28B96B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290B3F95"/>
    <w:multiLevelType w:val="hybridMultilevel"/>
    <w:tmpl w:val="BC74345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A203DB6"/>
    <w:multiLevelType w:val="hybridMultilevel"/>
    <w:tmpl w:val="EBC0DED0"/>
    <w:lvl w:ilvl="0" w:tplc="04090001">
      <w:start w:val="1"/>
      <w:numFmt w:val="bullet"/>
      <w:lvlText w:val=""/>
      <w:lvlJc w:val="left"/>
      <w:pPr>
        <w:ind w:left="1920" w:hanging="48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AD9744A"/>
    <w:multiLevelType w:val="hybridMultilevel"/>
    <w:tmpl w:val="5EF2F790"/>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6" w15:restartNumberingAfterBreak="0">
    <w:nsid w:val="2B9F26BC"/>
    <w:multiLevelType w:val="hybridMultilevel"/>
    <w:tmpl w:val="75A229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F2A250E"/>
    <w:multiLevelType w:val="hybridMultilevel"/>
    <w:tmpl w:val="525CEC8C"/>
    <w:lvl w:ilvl="0" w:tplc="04090019">
      <w:start w:val="1"/>
      <w:numFmt w:val="lowerLetter"/>
      <w:lvlText w:val="%1."/>
      <w:lvlJc w:val="left"/>
      <w:pPr>
        <w:ind w:left="1429" w:hanging="360"/>
      </w:pPr>
    </w:lvl>
    <w:lvl w:ilvl="1" w:tplc="3CC6EB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2F702483"/>
    <w:multiLevelType w:val="hybridMultilevel"/>
    <w:tmpl w:val="2278DA12"/>
    <w:lvl w:ilvl="0" w:tplc="04090001">
      <w:start w:val="1"/>
      <w:numFmt w:val="bullet"/>
      <w:lvlText w:val=""/>
      <w:lvlJc w:val="left"/>
      <w:pPr>
        <w:ind w:left="1894" w:hanging="45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9" w15:restartNumberingAfterBreak="0">
    <w:nsid w:val="32122970"/>
    <w:multiLevelType w:val="hybridMultilevel"/>
    <w:tmpl w:val="FDCADC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4280F8B"/>
    <w:multiLevelType w:val="hybridMultilevel"/>
    <w:tmpl w:val="8FF2DE24"/>
    <w:lvl w:ilvl="0" w:tplc="04090001">
      <w:start w:val="1"/>
      <w:numFmt w:val="bullet"/>
      <w:lvlText w:val=""/>
      <w:lvlJc w:val="left"/>
      <w:pPr>
        <w:ind w:left="1849" w:hanging="405"/>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51" w15:restartNumberingAfterBreak="0">
    <w:nsid w:val="34863003"/>
    <w:multiLevelType w:val="hybridMultilevel"/>
    <w:tmpl w:val="44EEB87C"/>
    <w:lvl w:ilvl="0" w:tplc="8160DC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34891A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35B52376"/>
    <w:multiLevelType w:val="hybridMultilevel"/>
    <w:tmpl w:val="F2B82CD8"/>
    <w:lvl w:ilvl="0" w:tplc="51B89A28">
      <w:start w:val="1"/>
      <w:numFmt w:val="lowerLetter"/>
      <w:lvlText w:val="%1."/>
      <w:lvlJc w:val="left"/>
      <w:pPr>
        <w:ind w:left="1429" w:hanging="360"/>
      </w:pPr>
      <w:rPr>
        <w:rFonts w:hint="default"/>
      </w:rPr>
    </w:lvl>
    <w:lvl w:ilvl="1" w:tplc="D7C8ADF6">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36AB05BE"/>
    <w:multiLevelType w:val="hybridMultilevel"/>
    <w:tmpl w:val="10A02C40"/>
    <w:lvl w:ilvl="0" w:tplc="0FA8EA44">
      <w:start w:val="1"/>
      <w:numFmt w:val="decimal"/>
      <w:lvlText w:val="%1."/>
      <w:lvlJc w:val="left"/>
      <w:pPr>
        <w:ind w:left="1429" w:hanging="360"/>
      </w:pPr>
      <w:rPr>
        <w:rFonts w:ascii="Bookman Old Style" w:eastAsiaTheme="minorHAnsi" w:hAnsi="Bookman Old Style"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15:restartNumberingAfterBreak="0">
    <w:nsid w:val="38B06E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39117820"/>
    <w:multiLevelType w:val="hybridMultilevel"/>
    <w:tmpl w:val="810E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3566A5"/>
    <w:multiLevelType w:val="hybridMultilevel"/>
    <w:tmpl w:val="97E008A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9F94C78"/>
    <w:multiLevelType w:val="hybridMultilevel"/>
    <w:tmpl w:val="9F7030BE"/>
    <w:lvl w:ilvl="0" w:tplc="04090001">
      <w:start w:val="1"/>
      <w:numFmt w:val="bullet"/>
      <w:lvlText w:val=""/>
      <w:lvlJc w:val="left"/>
      <w:pPr>
        <w:ind w:left="1875" w:hanging="435"/>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AB73F1D"/>
    <w:multiLevelType w:val="hybridMultilevel"/>
    <w:tmpl w:val="5C3E2530"/>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0" w15:restartNumberingAfterBreak="0">
    <w:nsid w:val="3C294388"/>
    <w:multiLevelType w:val="hybridMultilevel"/>
    <w:tmpl w:val="EE168B8A"/>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1" w15:restartNumberingAfterBreak="0">
    <w:nsid w:val="3C846679"/>
    <w:multiLevelType w:val="hybridMultilevel"/>
    <w:tmpl w:val="3AC4B97E"/>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62" w15:restartNumberingAfterBreak="0">
    <w:nsid w:val="3DA92EEA"/>
    <w:multiLevelType w:val="hybridMultilevel"/>
    <w:tmpl w:val="E306F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E010055"/>
    <w:multiLevelType w:val="multilevel"/>
    <w:tmpl w:val="1BD06832"/>
    <w:lvl w:ilvl="0">
      <w:start w:val="3"/>
      <w:numFmt w:val="decimal"/>
      <w:lvlText w:val="%1"/>
      <w:lvlJc w:val="left"/>
      <w:pPr>
        <w:ind w:left="668" w:hanging="567"/>
      </w:pPr>
      <w:rPr>
        <w:rFonts w:hint="default"/>
        <w:lang w:val="id" w:eastAsia="en-US" w:bidi="ar-SA"/>
      </w:rPr>
    </w:lvl>
    <w:lvl w:ilvl="1">
      <w:start w:val="1"/>
      <w:numFmt w:val="decimal"/>
      <w:lvlText w:val="%1.%2"/>
      <w:lvlJc w:val="left"/>
      <w:pPr>
        <w:ind w:left="668" w:hanging="567"/>
      </w:pPr>
      <w:rPr>
        <w:rFonts w:ascii="Bookman Uralic" w:eastAsia="Bookman Uralic" w:hAnsi="Bookman Uralic" w:cs="Bookman Uralic" w:hint="default"/>
        <w:b/>
        <w:bCs/>
        <w:spacing w:val="-27"/>
        <w:w w:val="99"/>
        <w:sz w:val="24"/>
        <w:szCs w:val="24"/>
        <w:lang w:val="id" w:eastAsia="en-US" w:bidi="ar-SA"/>
      </w:rPr>
    </w:lvl>
    <w:lvl w:ilvl="2">
      <w:start w:val="1"/>
      <w:numFmt w:val="decimal"/>
      <w:lvlText w:val="%3."/>
      <w:lvlJc w:val="left"/>
      <w:pPr>
        <w:ind w:left="1234" w:hanging="425"/>
      </w:pPr>
      <w:rPr>
        <w:rFonts w:ascii="Georgia" w:eastAsia="Georgia" w:hAnsi="Georgia" w:cs="Georgia" w:hint="default"/>
        <w:spacing w:val="-1"/>
        <w:w w:val="134"/>
        <w:sz w:val="24"/>
        <w:szCs w:val="24"/>
        <w:lang w:val="id" w:eastAsia="en-US" w:bidi="ar-SA"/>
      </w:rPr>
    </w:lvl>
    <w:lvl w:ilvl="3">
      <w:numFmt w:val="bullet"/>
      <w:lvlText w:val="•"/>
      <w:lvlJc w:val="left"/>
      <w:pPr>
        <w:ind w:left="2312" w:hanging="425"/>
      </w:pPr>
      <w:rPr>
        <w:rFonts w:hint="default"/>
        <w:lang w:val="id" w:eastAsia="en-US" w:bidi="ar-SA"/>
      </w:rPr>
    </w:lvl>
    <w:lvl w:ilvl="4">
      <w:numFmt w:val="bullet"/>
      <w:lvlText w:val="•"/>
      <w:lvlJc w:val="left"/>
      <w:pPr>
        <w:ind w:left="3385" w:hanging="425"/>
      </w:pPr>
      <w:rPr>
        <w:rFonts w:hint="default"/>
        <w:lang w:val="id" w:eastAsia="en-US" w:bidi="ar-SA"/>
      </w:rPr>
    </w:lvl>
    <w:lvl w:ilvl="5">
      <w:numFmt w:val="bullet"/>
      <w:lvlText w:val="•"/>
      <w:lvlJc w:val="left"/>
      <w:pPr>
        <w:ind w:left="4457" w:hanging="425"/>
      </w:pPr>
      <w:rPr>
        <w:rFonts w:hint="default"/>
        <w:lang w:val="id" w:eastAsia="en-US" w:bidi="ar-SA"/>
      </w:rPr>
    </w:lvl>
    <w:lvl w:ilvl="6">
      <w:numFmt w:val="bullet"/>
      <w:lvlText w:val="•"/>
      <w:lvlJc w:val="left"/>
      <w:pPr>
        <w:ind w:left="5530" w:hanging="425"/>
      </w:pPr>
      <w:rPr>
        <w:rFonts w:hint="default"/>
        <w:lang w:val="id" w:eastAsia="en-US" w:bidi="ar-SA"/>
      </w:rPr>
    </w:lvl>
    <w:lvl w:ilvl="7">
      <w:numFmt w:val="bullet"/>
      <w:lvlText w:val="•"/>
      <w:lvlJc w:val="left"/>
      <w:pPr>
        <w:ind w:left="6602" w:hanging="425"/>
      </w:pPr>
      <w:rPr>
        <w:rFonts w:hint="default"/>
        <w:lang w:val="id" w:eastAsia="en-US" w:bidi="ar-SA"/>
      </w:rPr>
    </w:lvl>
    <w:lvl w:ilvl="8">
      <w:numFmt w:val="bullet"/>
      <w:lvlText w:val="•"/>
      <w:lvlJc w:val="left"/>
      <w:pPr>
        <w:ind w:left="7675" w:hanging="425"/>
      </w:pPr>
      <w:rPr>
        <w:rFonts w:hint="default"/>
        <w:lang w:val="id" w:eastAsia="en-US" w:bidi="ar-SA"/>
      </w:rPr>
    </w:lvl>
  </w:abstractNum>
  <w:abstractNum w:abstractNumId="64" w15:restartNumberingAfterBreak="0">
    <w:nsid w:val="3E2564C9"/>
    <w:multiLevelType w:val="hybridMultilevel"/>
    <w:tmpl w:val="E2FED6B8"/>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3F793FC6"/>
    <w:multiLevelType w:val="hybridMultilevel"/>
    <w:tmpl w:val="8348C0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FB412D2"/>
    <w:multiLevelType w:val="hybridMultilevel"/>
    <w:tmpl w:val="E5020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00531DA"/>
    <w:multiLevelType w:val="multilevel"/>
    <w:tmpl w:val="14B0E0FC"/>
    <w:styleLink w:val="Style2"/>
    <w:lvl w:ilvl="0">
      <w:start w:val="2"/>
      <w:numFmt w:val="decimal"/>
      <w:lvlText w:val="%1."/>
      <w:lvlJc w:val="left"/>
      <w:pPr>
        <w:tabs>
          <w:tab w:val="num" w:pos="567"/>
        </w:tabs>
        <w:ind w:left="567" w:hanging="567"/>
      </w:pPr>
      <w:rPr>
        <w:rFonts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6B5C7D"/>
    <w:multiLevelType w:val="hybridMultilevel"/>
    <w:tmpl w:val="17B039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1B4654D"/>
    <w:multiLevelType w:val="hybridMultilevel"/>
    <w:tmpl w:val="901ABCB4"/>
    <w:lvl w:ilvl="0" w:tplc="682CFBDE">
      <w:start w:val="1"/>
      <w:numFmt w:val="decimal"/>
      <w:lvlText w:val="%1."/>
      <w:lvlJc w:val="left"/>
      <w:pPr>
        <w:ind w:left="1394" w:hanging="286"/>
      </w:pPr>
      <w:rPr>
        <w:rFonts w:ascii="Times New Roman" w:eastAsia="Times New Roman" w:hAnsi="Times New Roman" w:cs="Times New Roman" w:hint="default"/>
        <w:spacing w:val="-15"/>
        <w:w w:val="99"/>
        <w:sz w:val="24"/>
        <w:szCs w:val="24"/>
        <w:lang w:val="id" w:eastAsia="en-US" w:bidi="ar-SA"/>
      </w:rPr>
    </w:lvl>
    <w:lvl w:ilvl="1" w:tplc="FCA86A52">
      <w:numFmt w:val="bullet"/>
      <w:lvlText w:val="•"/>
      <w:lvlJc w:val="left"/>
      <w:pPr>
        <w:ind w:left="2220" w:hanging="286"/>
      </w:pPr>
      <w:rPr>
        <w:rFonts w:hint="default"/>
        <w:lang w:val="id" w:eastAsia="en-US" w:bidi="ar-SA"/>
      </w:rPr>
    </w:lvl>
    <w:lvl w:ilvl="2" w:tplc="418AA2C4">
      <w:numFmt w:val="bullet"/>
      <w:lvlText w:val="•"/>
      <w:lvlJc w:val="left"/>
      <w:pPr>
        <w:ind w:left="3041" w:hanging="286"/>
      </w:pPr>
      <w:rPr>
        <w:rFonts w:hint="default"/>
        <w:lang w:val="id" w:eastAsia="en-US" w:bidi="ar-SA"/>
      </w:rPr>
    </w:lvl>
    <w:lvl w:ilvl="3" w:tplc="DC983A70">
      <w:numFmt w:val="bullet"/>
      <w:lvlText w:val="•"/>
      <w:lvlJc w:val="left"/>
      <w:pPr>
        <w:ind w:left="3861" w:hanging="286"/>
      </w:pPr>
      <w:rPr>
        <w:rFonts w:hint="default"/>
        <w:lang w:val="id" w:eastAsia="en-US" w:bidi="ar-SA"/>
      </w:rPr>
    </w:lvl>
    <w:lvl w:ilvl="4" w:tplc="51325D12">
      <w:numFmt w:val="bullet"/>
      <w:lvlText w:val="•"/>
      <w:lvlJc w:val="left"/>
      <w:pPr>
        <w:ind w:left="4682" w:hanging="286"/>
      </w:pPr>
      <w:rPr>
        <w:rFonts w:hint="default"/>
        <w:lang w:val="id" w:eastAsia="en-US" w:bidi="ar-SA"/>
      </w:rPr>
    </w:lvl>
    <w:lvl w:ilvl="5" w:tplc="F79A9852">
      <w:numFmt w:val="bullet"/>
      <w:lvlText w:val="•"/>
      <w:lvlJc w:val="left"/>
      <w:pPr>
        <w:ind w:left="5503" w:hanging="286"/>
      </w:pPr>
      <w:rPr>
        <w:rFonts w:hint="default"/>
        <w:lang w:val="id" w:eastAsia="en-US" w:bidi="ar-SA"/>
      </w:rPr>
    </w:lvl>
    <w:lvl w:ilvl="6" w:tplc="2BDE37C2">
      <w:numFmt w:val="bullet"/>
      <w:lvlText w:val="•"/>
      <w:lvlJc w:val="left"/>
      <w:pPr>
        <w:ind w:left="6323" w:hanging="286"/>
      </w:pPr>
      <w:rPr>
        <w:rFonts w:hint="default"/>
        <w:lang w:val="id" w:eastAsia="en-US" w:bidi="ar-SA"/>
      </w:rPr>
    </w:lvl>
    <w:lvl w:ilvl="7" w:tplc="7FFAFC7E">
      <w:numFmt w:val="bullet"/>
      <w:lvlText w:val="•"/>
      <w:lvlJc w:val="left"/>
      <w:pPr>
        <w:ind w:left="7144" w:hanging="286"/>
      </w:pPr>
      <w:rPr>
        <w:rFonts w:hint="default"/>
        <w:lang w:val="id" w:eastAsia="en-US" w:bidi="ar-SA"/>
      </w:rPr>
    </w:lvl>
    <w:lvl w:ilvl="8" w:tplc="38BAC0FC">
      <w:numFmt w:val="bullet"/>
      <w:lvlText w:val="•"/>
      <w:lvlJc w:val="left"/>
      <w:pPr>
        <w:ind w:left="7965" w:hanging="286"/>
      </w:pPr>
      <w:rPr>
        <w:rFonts w:hint="default"/>
        <w:lang w:val="id" w:eastAsia="en-US" w:bidi="ar-SA"/>
      </w:rPr>
    </w:lvl>
  </w:abstractNum>
  <w:abstractNum w:abstractNumId="70" w15:restartNumberingAfterBreak="0">
    <w:nsid w:val="42F72E4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71" w15:restartNumberingAfterBreak="0">
    <w:nsid w:val="452A2B2C"/>
    <w:multiLevelType w:val="hybridMultilevel"/>
    <w:tmpl w:val="03F8A25E"/>
    <w:lvl w:ilvl="0" w:tplc="04090001">
      <w:start w:val="1"/>
      <w:numFmt w:val="bullet"/>
      <w:lvlText w:val=""/>
      <w:lvlJc w:val="left"/>
      <w:pPr>
        <w:ind w:left="1980" w:hanging="54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4B6A795D"/>
    <w:multiLevelType w:val="hybridMultilevel"/>
    <w:tmpl w:val="5CF6CA6C"/>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15:restartNumberingAfterBreak="0">
    <w:nsid w:val="4C4F25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4F5B20A0"/>
    <w:multiLevelType w:val="hybridMultilevel"/>
    <w:tmpl w:val="98CE9464"/>
    <w:lvl w:ilvl="0" w:tplc="4DAE639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500B6F2E"/>
    <w:multiLevelType w:val="hybridMultilevel"/>
    <w:tmpl w:val="FE72DF4A"/>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76" w15:restartNumberingAfterBreak="0">
    <w:nsid w:val="51451D67"/>
    <w:multiLevelType w:val="hybridMultilevel"/>
    <w:tmpl w:val="DCF8A3A0"/>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77" w15:restartNumberingAfterBreak="0">
    <w:nsid w:val="519E5003"/>
    <w:multiLevelType w:val="multilevel"/>
    <w:tmpl w:val="45DA515A"/>
    <w:lvl w:ilvl="0">
      <w:start w:val="1"/>
      <w:numFmt w:val="decimal"/>
      <w:lvlText w:val="%1."/>
      <w:lvlJc w:val="left"/>
      <w:pPr>
        <w:ind w:left="360" w:hanging="360"/>
      </w:pPr>
      <w:rPr>
        <w:rFonts w:hint="default"/>
      </w:rPr>
    </w:lvl>
    <w:lvl w:ilvl="1">
      <w:start w:val="1"/>
      <w:numFmt w:val="decimal"/>
      <w:pStyle w:val="Heading1"/>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24317A6"/>
    <w:multiLevelType w:val="multilevel"/>
    <w:tmpl w:val="2730C4CE"/>
    <w:lvl w:ilvl="0">
      <w:start w:val="1"/>
      <w:numFmt w:val="decimal"/>
      <w:lvlText w:val="%1."/>
      <w:lvlJc w:val="left"/>
      <w:pPr>
        <w:ind w:left="529" w:hanging="360"/>
      </w:pPr>
      <w:rPr>
        <w:rFonts w:ascii="Georgia" w:eastAsia="Georgia" w:hAnsi="Georgia" w:cs="Georgia"/>
        <w:spacing w:val="-1"/>
        <w:w w:val="134"/>
        <w:sz w:val="22"/>
        <w:szCs w:val="22"/>
        <w:lang w:val="id" w:eastAsia="en-US" w:bidi="ar-SA"/>
      </w:rPr>
    </w:lvl>
    <w:lvl w:ilvl="1">
      <w:start w:val="1"/>
      <w:numFmt w:val="decimal"/>
      <w:lvlText w:val="%1.%2"/>
      <w:lvlJc w:val="left"/>
      <w:pPr>
        <w:ind w:left="822" w:hanging="720"/>
      </w:pPr>
      <w:rPr>
        <w:rFonts w:ascii="Bookman Uralic" w:eastAsia="Bookman Uralic" w:hAnsi="Bookman Uralic" w:cs="Bookman Uralic" w:hint="default"/>
        <w:b/>
        <w:bCs/>
        <w:spacing w:val="-1"/>
        <w:w w:val="100"/>
        <w:sz w:val="24"/>
        <w:szCs w:val="24"/>
        <w:lang w:val="id" w:eastAsia="en-US" w:bidi="ar-SA"/>
      </w:rPr>
    </w:lvl>
    <w:lvl w:ilvl="2">
      <w:start w:val="1"/>
      <w:numFmt w:val="decimal"/>
      <w:lvlText w:val="%1.%2.%3."/>
      <w:lvlJc w:val="left"/>
      <w:pPr>
        <w:ind w:left="1671" w:hanging="802"/>
      </w:pPr>
      <w:rPr>
        <w:rFonts w:ascii="Bookman Uralic" w:eastAsia="Bookman Uralic" w:hAnsi="Bookman Uralic" w:cs="Bookman Uralic" w:hint="default"/>
        <w:b/>
        <w:bCs/>
        <w:spacing w:val="-1"/>
        <w:w w:val="100"/>
        <w:sz w:val="24"/>
        <w:szCs w:val="24"/>
        <w:lang w:val="id" w:eastAsia="en-US" w:bidi="ar-SA"/>
      </w:rPr>
    </w:lvl>
    <w:lvl w:ilvl="3">
      <w:start w:val="1"/>
      <w:numFmt w:val="decimal"/>
      <w:lvlText w:val="%4."/>
      <w:lvlJc w:val="left"/>
      <w:pPr>
        <w:ind w:left="284" w:hanging="284"/>
      </w:pPr>
      <w:rPr>
        <w:rFonts w:ascii="Georgia" w:eastAsia="Georgia" w:hAnsi="Georgia" w:cs="Georgia" w:hint="default"/>
        <w:b/>
        <w:spacing w:val="-1"/>
        <w:w w:val="134"/>
        <w:sz w:val="20"/>
        <w:szCs w:val="20"/>
        <w:lang w:val="id" w:eastAsia="en-US" w:bidi="ar-SA"/>
      </w:rPr>
    </w:lvl>
    <w:lvl w:ilvl="4">
      <w:numFmt w:val="bullet"/>
      <w:lvlText w:val="•"/>
      <w:lvlJc w:val="left"/>
      <w:pPr>
        <w:ind w:left="3122" w:hanging="284"/>
      </w:pPr>
      <w:rPr>
        <w:rFonts w:hint="default"/>
        <w:lang w:val="id" w:eastAsia="en-US" w:bidi="ar-SA"/>
      </w:rPr>
    </w:lvl>
    <w:lvl w:ilvl="5">
      <w:numFmt w:val="bullet"/>
      <w:lvlText w:val="•"/>
      <w:lvlJc w:val="left"/>
      <w:pPr>
        <w:ind w:left="4305" w:hanging="284"/>
      </w:pPr>
      <w:rPr>
        <w:rFonts w:hint="default"/>
        <w:lang w:val="id" w:eastAsia="en-US" w:bidi="ar-SA"/>
      </w:rPr>
    </w:lvl>
    <w:lvl w:ilvl="6">
      <w:numFmt w:val="bullet"/>
      <w:lvlText w:val="•"/>
      <w:lvlJc w:val="left"/>
      <w:pPr>
        <w:ind w:left="5488" w:hanging="284"/>
      </w:pPr>
      <w:rPr>
        <w:rFonts w:hint="default"/>
        <w:lang w:val="id" w:eastAsia="en-US" w:bidi="ar-SA"/>
      </w:rPr>
    </w:lvl>
    <w:lvl w:ilvl="7">
      <w:numFmt w:val="bullet"/>
      <w:lvlText w:val="•"/>
      <w:lvlJc w:val="left"/>
      <w:pPr>
        <w:ind w:left="6671" w:hanging="284"/>
      </w:pPr>
      <w:rPr>
        <w:rFonts w:hint="default"/>
        <w:lang w:val="id" w:eastAsia="en-US" w:bidi="ar-SA"/>
      </w:rPr>
    </w:lvl>
    <w:lvl w:ilvl="8">
      <w:numFmt w:val="bullet"/>
      <w:lvlText w:val="•"/>
      <w:lvlJc w:val="left"/>
      <w:pPr>
        <w:ind w:left="7854" w:hanging="284"/>
      </w:pPr>
      <w:rPr>
        <w:rFonts w:hint="default"/>
        <w:lang w:val="id" w:eastAsia="en-US" w:bidi="ar-SA"/>
      </w:rPr>
    </w:lvl>
  </w:abstractNum>
  <w:abstractNum w:abstractNumId="79" w15:restartNumberingAfterBreak="0">
    <w:nsid w:val="52DB626F"/>
    <w:multiLevelType w:val="hybridMultilevel"/>
    <w:tmpl w:val="86E47390"/>
    <w:lvl w:ilvl="0" w:tplc="9398A5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53617F53"/>
    <w:multiLevelType w:val="hybridMultilevel"/>
    <w:tmpl w:val="6DA0EBAC"/>
    <w:lvl w:ilvl="0" w:tplc="43466228">
      <w:start w:val="1"/>
      <w:numFmt w:val="decimal"/>
      <w:lvlText w:val="%1."/>
      <w:lvlJc w:val="left"/>
      <w:pPr>
        <w:ind w:left="786" w:hanging="360"/>
      </w:pPr>
      <w:rPr>
        <w:rFonts w:hint="default"/>
      </w:rPr>
    </w:lvl>
    <w:lvl w:ilvl="1" w:tplc="04090001">
      <w:start w:val="1"/>
      <w:numFmt w:val="bullet"/>
      <w:lvlText w:val=""/>
      <w:lvlJc w:val="left"/>
      <w:pPr>
        <w:ind w:left="1506" w:hanging="360"/>
      </w:pPr>
      <w:rPr>
        <w:rFonts w:ascii="Symbol" w:hAnsi="Symbol" w:hint="default"/>
      </w:rPr>
    </w:lvl>
    <w:lvl w:ilvl="2" w:tplc="A5BCBDD8">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15:restartNumberingAfterBreak="0">
    <w:nsid w:val="54871894"/>
    <w:multiLevelType w:val="hybridMultilevel"/>
    <w:tmpl w:val="A3EE77D6"/>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82" w15:restartNumberingAfterBreak="0">
    <w:nsid w:val="553C2821"/>
    <w:multiLevelType w:val="hybridMultilevel"/>
    <w:tmpl w:val="60BCA2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5E5C10"/>
    <w:multiLevelType w:val="hybridMultilevel"/>
    <w:tmpl w:val="3620B0E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15:restartNumberingAfterBreak="0">
    <w:nsid w:val="598752F9"/>
    <w:multiLevelType w:val="hybridMultilevel"/>
    <w:tmpl w:val="6A360F6E"/>
    <w:lvl w:ilvl="0" w:tplc="A156F07C">
      <w:start w:val="1"/>
      <w:numFmt w:val="decimal"/>
      <w:lvlText w:val="%1."/>
      <w:lvlJc w:val="left"/>
      <w:pPr>
        <w:ind w:left="1803" w:hanging="81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 w15:restartNumberingAfterBreak="0">
    <w:nsid w:val="59A71E00"/>
    <w:multiLevelType w:val="hybridMultilevel"/>
    <w:tmpl w:val="2AEE6950"/>
    <w:lvl w:ilvl="0" w:tplc="96B67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DE15274"/>
    <w:multiLevelType w:val="hybridMultilevel"/>
    <w:tmpl w:val="CFFA57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5DFA13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F0B6DF4"/>
    <w:multiLevelType w:val="hybridMultilevel"/>
    <w:tmpl w:val="0D84FD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15:restartNumberingAfterBreak="0">
    <w:nsid w:val="61C4632B"/>
    <w:multiLevelType w:val="hybridMultilevel"/>
    <w:tmpl w:val="1CAE85D4"/>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90" w15:restartNumberingAfterBreak="0">
    <w:nsid w:val="622F001B"/>
    <w:multiLevelType w:val="hybridMultilevel"/>
    <w:tmpl w:val="4582FD4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5C03F46"/>
    <w:multiLevelType w:val="hybridMultilevel"/>
    <w:tmpl w:val="7CA2CC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632611B"/>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93" w15:restartNumberingAfterBreak="0">
    <w:nsid w:val="67811A90"/>
    <w:multiLevelType w:val="hybridMultilevel"/>
    <w:tmpl w:val="AEA0A7D8"/>
    <w:lvl w:ilvl="0" w:tplc="04090001">
      <w:start w:val="1"/>
      <w:numFmt w:val="bullet"/>
      <w:lvlText w:val=""/>
      <w:lvlJc w:val="left"/>
      <w:pPr>
        <w:ind w:left="1789" w:hanging="360"/>
      </w:pPr>
      <w:rPr>
        <w:rFonts w:ascii="Symbol" w:hAnsi="Symbol"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4" w15:restartNumberingAfterBreak="0">
    <w:nsid w:val="69552325"/>
    <w:multiLevelType w:val="hybridMultilevel"/>
    <w:tmpl w:val="2F42497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BC7021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96" w15:restartNumberingAfterBreak="0">
    <w:nsid w:val="6C3923F0"/>
    <w:multiLevelType w:val="hybridMultilevel"/>
    <w:tmpl w:val="2EFE1F6E"/>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7" w15:restartNumberingAfterBreak="0">
    <w:nsid w:val="6DFD5F41"/>
    <w:multiLevelType w:val="hybridMultilevel"/>
    <w:tmpl w:val="18BE736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15:restartNumberingAfterBreak="0">
    <w:nsid w:val="6EAD2D3D"/>
    <w:multiLevelType w:val="hybridMultilevel"/>
    <w:tmpl w:val="7608950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9" w15:restartNumberingAfterBreak="0">
    <w:nsid w:val="6FEB4CAD"/>
    <w:multiLevelType w:val="hybridMultilevel"/>
    <w:tmpl w:val="C0086F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0763908"/>
    <w:multiLevelType w:val="hybridMultilevel"/>
    <w:tmpl w:val="E8268F3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70CB73F8"/>
    <w:multiLevelType w:val="hybridMultilevel"/>
    <w:tmpl w:val="93C6BBFE"/>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2" w15:restartNumberingAfterBreak="0">
    <w:nsid w:val="734D1D60"/>
    <w:multiLevelType w:val="hybridMultilevel"/>
    <w:tmpl w:val="B72A7EDE"/>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03" w15:restartNumberingAfterBreak="0">
    <w:nsid w:val="735B2CF8"/>
    <w:multiLevelType w:val="hybridMultilevel"/>
    <w:tmpl w:val="BBE83E9A"/>
    <w:lvl w:ilvl="0" w:tplc="9502D8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5AA41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15:restartNumberingAfterBreak="0">
    <w:nsid w:val="75B15103"/>
    <w:multiLevelType w:val="hybridMultilevel"/>
    <w:tmpl w:val="61626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6" w15:restartNumberingAfterBreak="0">
    <w:nsid w:val="76404AA9"/>
    <w:multiLevelType w:val="hybridMultilevel"/>
    <w:tmpl w:val="AC0E049A"/>
    <w:lvl w:ilvl="0" w:tplc="19F2B85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7" w15:restartNumberingAfterBreak="0">
    <w:nsid w:val="775C676D"/>
    <w:multiLevelType w:val="hybridMultilevel"/>
    <w:tmpl w:val="5552833E"/>
    <w:lvl w:ilvl="0" w:tplc="895C033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8" w15:restartNumberingAfterBreak="0">
    <w:nsid w:val="7C1328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7C3B27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0" w15:restartNumberingAfterBreak="0">
    <w:nsid w:val="7D742DFE"/>
    <w:multiLevelType w:val="hybridMultilevel"/>
    <w:tmpl w:val="A0B234F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DA31761"/>
    <w:multiLevelType w:val="hybridMultilevel"/>
    <w:tmpl w:val="69288EB4"/>
    <w:lvl w:ilvl="0" w:tplc="04090001">
      <w:start w:val="1"/>
      <w:numFmt w:val="bullet"/>
      <w:lvlText w:val=""/>
      <w:lvlJc w:val="left"/>
      <w:pPr>
        <w:ind w:left="1804" w:hanging="360"/>
      </w:pPr>
      <w:rPr>
        <w:rFonts w:ascii="Symbol" w:hAnsi="Symbol"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12" w15:restartNumberingAfterBreak="0">
    <w:nsid w:val="7F8C04C3"/>
    <w:multiLevelType w:val="hybridMultilevel"/>
    <w:tmpl w:val="B3ECE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F907F6E"/>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num w:numId="1">
    <w:abstractNumId w:val="103"/>
  </w:num>
  <w:num w:numId="2">
    <w:abstractNumId w:val="82"/>
  </w:num>
  <w:num w:numId="3">
    <w:abstractNumId w:val="87"/>
  </w:num>
  <w:num w:numId="4">
    <w:abstractNumId w:val="73"/>
  </w:num>
  <w:num w:numId="5">
    <w:abstractNumId w:val="109"/>
  </w:num>
  <w:num w:numId="6">
    <w:abstractNumId w:val="108"/>
  </w:num>
  <w:num w:numId="7">
    <w:abstractNumId w:val="42"/>
  </w:num>
  <w:num w:numId="8">
    <w:abstractNumId w:val="17"/>
  </w:num>
  <w:num w:numId="9">
    <w:abstractNumId w:val="52"/>
  </w:num>
  <w:num w:numId="10">
    <w:abstractNumId w:val="39"/>
  </w:num>
  <w:num w:numId="11">
    <w:abstractNumId w:val="55"/>
  </w:num>
  <w:num w:numId="12">
    <w:abstractNumId w:val="104"/>
  </w:num>
  <w:num w:numId="13">
    <w:abstractNumId w:val="25"/>
  </w:num>
  <w:num w:numId="14">
    <w:abstractNumId w:val="36"/>
  </w:num>
  <w:num w:numId="15">
    <w:abstractNumId w:val="85"/>
  </w:num>
  <w:num w:numId="16">
    <w:abstractNumId w:val="79"/>
  </w:num>
  <w:num w:numId="17">
    <w:abstractNumId w:val="74"/>
  </w:num>
  <w:num w:numId="18">
    <w:abstractNumId w:val="95"/>
  </w:num>
  <w:num w:numId="19">
    <w:abstractNumId w:val="70"/>
  </w:num>
  <w:num w:numId="20">
    <w:abstractNumId w:val="53"/>
  </w:num>
  <w:num w:numId="21">
    <w:abstractNumId w:val="113"/>
  </w:num>
  <w:num w:numId="22">
    <w:abstractNumId w:val="92"/>
  </w:num>
  <w:num w:numId="23">
    <w:abstractNumId w:val="101"/>
  </w:num>
  <w:num w:numId="24">
    <w:abstractNumId w:val="38"/>
  </w:num>
  <w:num w:numId="25">
    <w:abstractNumId w:val="86"/>
  </w:num>
  <w:num w:numId="26">
    <w:abstractNumId w:val="97"/>
  </w:num>
  <w:num w:numId="27">
    <w:abstractNumId w:val="54"/>
  </w:num>
  <w:num w:numId="28">
    <w:abstractNumId w:val="47"/>
  </w:num>
  <w:num w:numId="29">
    <w:abstractNumId w:val="23"/>
  </w:num>
  <w:num w:numId="30">
    <w:abstractNumId w:val="18"/>
  </w:num>
  <w:num w:numId="31">
    <w:abstractNumId w:val="88"/>
  </w:num>
  <w:num w:numId="32">
    <w:abstractNumId w:val="30"/>
  </w:num>
  <w:num w:numId="33">
    <w:abstractNumId w:val="83"/>
  </w:num>
  <w:num w:numId="34">
    <w:abstractNumId w:val="28"/>
  </w:num>
  <w:num w:numId="35">
    <w:abstractNumId w:val="11"/>
  </w:num>
  <w:num w:numId="36">
    <w:abstractNumId w:val="77"/>
  </w:num>
  <w:num w:numId="37">
    <w:abstractNumId w:val="67"/>
  </w:num>
  <w:num w:numId="38">
    <w:abstractNumId w:val="56"/>
  </w:num>
  <w:num w:numId="39">
    <w:abstractNumId w:val="80"/>
  </w:num>
  <w:num w:numId="40">
    <w:abstractNumId w:val="62"/>
  </w:num>
  <w:num w:numId="41">
    <w:abstractNumId w:val="112"/>
  </w:num>
  <w:num w:numId="42">
    <w:abstractNumId w:val="66"/>
  </w:num>
  <w:num w:numId="43">
    <w:abstractNumId w:val="34"/>
  </w:num>
  <w:num w:numId="44">
    <w:abstractNumId w:val="46"/>
  </w:num>
  <w:num w:numId="45">
    <w:abstractNumId w:val="91"/>
  </w:num>
  <w:num w:numId="46">
    <w:abstractNumId w:val="27"/>
  </w:num>
  <w:num w:numId="47">
    <w:abstractNumId w:val="65"/>
  </w:num>
  <w:num w:numId="48">
    <w:abstractNumId w:val="99"/>
  </w:num>
  <w:num w:numId="49">
    <w:abstractNumId w:val="49"/>
  </w:num>
  <w:num w:numId="50">
    <w:abstractNumId w:val="68"/>
  </w:num>
  <w:num w:numId="51">
    <w:abstractNumId w:val="51"/>
  </w:num>
  <w:num w:numId="52">
    <w:abstractNumId w:val="98"/>
  </w:num>
  <w:num w:numId="53">
    <w:abstractNumId w:val="14"/>
  </w:num>
  <w:num w:numId="54">
    <w:abstractNumId w:val="72"/>
  </w:num>
  <w:num w:numId="55">
    <w:abstractNumId w:val="106"/>
  </w:num>
  <w:num w:numId="56">
    <w:abstractNumId w:val="96"/>
  </w:num>
  <w:num w:numId="57">
    <w:abstractNumId w:val="3"/>
  </w:num>
  <w:num w:numId="58">
    <w:abstractNumId w:val="93"/>
  </w:num>
  <w:num w:numId="59">
    <w:abstractNumId w:val="43"/>
  </w:num>
  <w:num w:numId="60">
    <w:abstractNumId w:val="58"/>
  </w:num>
  <w:num w:numId="61">
    <w:abstractNumId w:val="5"/>
  </w:num>
  <w:num w:numId="62">
    <w:abstractNumId w:val="44"/>
  </w:num>
  <w:num w:numId="63">
    <w:abstractNumId w:val="2"/>
  </w:num>
  <w:num w:numId="64">
    <w:abstractNumId w:val="94"/>
  </w:num>
  <w:num w:numId="65">
    <w:abstractNumId w:val="100"/>
  </w:num>
  <w:num w:numId="66">
    <w:abstractNumId w:val="71"/>
  </w:num>
  <w:num w:numId="67">
    <w:abstractNumId w:val="57"/>
  </w:num>
  <w:num w:numId="68">
    <w:abstractNumId w:val="110"/>
  </w:num>
  <w:num w:numId="69">
    <w:abstractNumId w:val="40"/>
  </w:num>
  <w:num w:numId="70">
    <w:abstractNumId w:val="90"/>
  </w:num>
  <w:num w:numId="71">
    <w:abstractNumId w:val="6"/>
  </w:num>
  <w:num w:numId="72">
    <w:abstractNumId w:val="1"/>
  </w:num>
  <w:num w:numId="73">
    <w:abstractNumId w:val="21"/>
  </w:num>
  <w:num w:numId="74">
    <w:abstractNumId w:val="59"/>
  </w:num>
  <w:num w:numId="75">
    <w:abstractNumId w:val="60"/>
  </w:num>
  <w:num w:numId="76">
    <w:abstractNumId w:val="8"/>
  </w:num>
  <w:num w:numId="77">
    <w:abstractNumId w:val="19"/>
  </w:num>
  <w:num w:numId="78">
    <w:abstractNumId w:val="111"/>
  </w:num>
  <w:num w:numId="79">
    <w:abstractNumId w:val="89"/>
  </w:num>
  <w:num w:numId="80">
    <w:abstractNumId w:val="12"/>
  </w:num>
  <w:num w:numId="81">
    <w:abstractNumId w:val="41"/>
  </w:num>
  <w:num w:numId="82">
    <w:abstractNumId w:val="35"/>
  </w:num>
  <w:num w:numId="83">
    <w:abstractNumId w:val="4"/>
  </w:num>
  <w:num w:numId="84">
    <w:abstractNumId w:val="50"/>
  </w:num>
  <w:num w:numId="85">
    <w:abstractNumId w:val="32"/>
  </w:num>
  <w:num w:numId="86">
    <w:abstractNumId w:val="7"/>
  </w:num>
  <w:num w:numId="87">
    <w:abstractNumId w:val="61"/>
  </w:num>
  <w:num w:numId="88">
    <w:abstractNumId w:val="22"/>
  </w:num>
  <w:num w:numId="89">
    <w:abstractNumId w:val="16"/>
  </w:num>
  <w:num w:numId="90">
    <w:abstractNumId w:val="24"/>
  </w:num>
  <w:num w:numId="91">
    <w:abstractNumId w:val="48"/>
  </w:num>
  <w:num w:numId="92">
    <w:abstractNumId w:val="45"/>
  </w:num>
  <w:num w:numId="93">
    <w:abstractNumId w:val="76"/>
  </w:num>
  <w:num w:numId="94">
    <w:abstractNumId w:val="102"/>
  </w:num>
  <w:num w:numId="95">
    <w:abstractNumId w:val="81"/>
  </w:num>
  <w:num w:numId="96">
    <w:abstractNumId w:val="84"/>
  </w:num>
  <w:num w:numId="97">
    <w:abstractNumId w:val="15"/>
  </w:num>
  <w:num w:numId="98">
    <w:abstractNumId w:val="78"/>
  </w:num>
  <w:num w:numId="99">
    <w:abstractNumId w:val="63"/>
  </w:num>
  <w:num w:numId="100">
    <w:abstractNumId w:val="31"/>
  </w:num>
  <w:num w:numId="101">
    <w:abstractNumId w:val="9"/>
  </w:num>
  <w:num w:numId="102">
    <w:abstractNumId w:val="64"/>
  </w:num>
  <w:num w:numId="103">
    <w:abstractNumId w:val="20"/>
  </w:num>
  <w:num w:numId="104">
    <w:abstractNumId w:val="10"/>
  </w:num>
  <w:num w:numId="105">
    <w:abstractNumId w:val="29"/>
  </w:num>
  <w:num w:numId="106">
    <w:abstractNumId w:val="75"/>
  </w:num>
  <w:num w:numId="107">
    <w:abstractNumId w:val="0"/>
  </w:num>
  <w:num w:numId="108">
    <w:abstractNumId w:val="105"/>
  </w:num>
  <w:num w:numId="109">
    <w:abstractNumId w:val="26"/>
  </w:num>
  <w:num w:numId="110">
    <w:abstractNumId w:val="69"/>
  </w:num>
  <w:num w:numId="111">
    <w:abstractNumId w:val="33"/>
  </w:num>
  <w:num w:numId="112">
    <w:abstractNumId w:val="107"/>
  </w:num>
  <w:num w:numId="113">
    <w:abstractNumId w:val="37"/>
    <w:lvlOverride w:ilvl="0">
      <w:startOverride w:val="1"/>
    </w:lvlOverride>
    <w:lvlOverride w:ilvl="1"/>
    <w:lvlOverride w:ilvl="2"/>
    <w:lvlOverride w:ilvl="3"/>
    <w:lvlOverride w:ilvl="4"/>
    <w:lvlOverride w:ilvl="5"/>
    <w:lvlOverride w:ilvl="6"/>
    <w:lvlOverride w:ilvl="7"/>
    <w:lvlOverride w:ilvl="8"/>
  </w:num>
  <w:num w:numId="114">
    <w:abstractNumId w:val="1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2D"/>
    <w:rsid w:val="0000159E"/>
    <w:rsid w:val="00002CF5"/>
    <w:rsid w:val="000032AD"/>
    <w:rsid w:val="000032DC"/>
    <w:rsid w:val="0000548B"/>
    <w:rsid w:val="00007909"/>
    <w:rsid w:val="0001083F"/>
    <w:rsid w:val="00010C8F"/>
    <w:rsid w:val="000130D6"/>
    <w:rsid w:val="00015E48"/>
    <w:rsid w:val="00023106"/>
    <w:rsid w:val="00023D02"/>
    <w:rsid w:val="000241F7"/>
    <w:rsid w:val="00026CE7"/>
    <w:rsid w:val="00035C53"/>
    <w:rsid w:val="00035F3C"/>
    <w:rsid w:val="00043E91"/>
    <w:rsid w:val="00043F3A"/>
    <w:rsid w:val="00043F86"/>
    <w:rsid w:val="00044539"/>
    <w:rsid w:val="00045AC4"/>
    <w:rsid w:val="00046C8C"/>
    <w:rsid w:val="00050D80"/>
    <w:rsid w:val="0005108A"/>
    <w:rsid w:val="00051BCB"/>
    <w:rsid w:val="00057504"/>
    <w:rsid w:val="00057626"/>
    <w:rsid w:val="00057C09"/>
    <w:rsid w:val="000612F5"/>
    <w:rsid w:val="0006264A"/>
    <w:rsid w:val="00064FD2"/>
    <w:rsid w:val="000677B9"/>
    <w:rsid w:val="00067A61"/>
    <w:rsid w:val="000710D2"/>
    <w:rsid w:val="000721F4"/>
    <w:rsid w:val="000744AE"/>
    <w:rsid w:val="00076F00"/>
    <w:rsid w:val="00077CD7"/>
    <w:rsid w:val="00082485"/>
    <w:rsid w:val="00084C64"/>
    <w:rsid w:val="00086A41"/>
    <w:rsid w:val="0009119F"/>
    <w:rsid w:val="000917A9"/>
    <w:rsid w:val="00091817"/>
    <w:rsid w:val="00093949"/>
    <w:rsid w:val="00094DC7"/>
    <w:rsid w:val="000953BD"/>
    <w:rsid w:val="000A0D6C"/>
    <w:rsid w:val="000A30C6"/>
    <w:rsid w:val="000A336D"/>
    <w:rsid w:val="000A43C0"/>
    <w:rsid w:val="000A441A"/>
    <w:rsid w:val="000A6455"/>
    <w:rsid w:val="000A7778"/>
    <w:rsid w:val="000A7D5C"/>
    <w:rsid w:val="000B153A"/>
    <w:rsid w:val="000B2658"/>
    <w:rsid w:val="000B310A"/>
    <w:rsid w:val="000B4D07"/>
    <w:rsid w:val="000B50B4"/>
    <w:rsid w:val="000B5126"/>
    <w:rsid w:val="000C115D"/>
    <w:rsid w:val="000C1C6D"/>
    <w:rsid w:val="000C1D3A"/>
    <w:rsid w:val="000C3AE0"/>
    <w:rsid w:val="000C4375"/>
    <w:rsid w:val="000C468F"/>
    <w:rsid w:val="000C4BF6"/>
    <w:rsid w:val="000C551A"/>
    <w:rsid w:val="000C5F80"/>
    <w:rsid w:val="000D071B"/>
    <w:rsid w:val="000D08C3"/>
    <w:rsid w:val="000D163B"/>
    <w:rsid w:val="000D1755"/>
    <w:rsid w:val="000D238E"/>
    <w:rsid w:val="000D24BE"/>
    <w:rsid w:val="000D2DE2"/>
    <w:rsid w:val="000D2E1E"/>
    <w:rsid w:val="000E1D10"/>
    <w:rsid w:val="000E3ED1"/>
    <w:rsid w:val="000E4701"/>
    <w:rsid w:val="000E4D16"/>
    <w:rsid w:val="000E582E"/>
    <w:rsid w:val="000E6081"/>
    <w:rsid w:val="000F1117"/>
    <w:rsid w:val="000F36C6"/>
    <w:rsid w:val="000F73D9"/>
    <w:rsid w:val="00100E4F"/>
    <w:rsid w:val="001010F5"/>
    <w:rsid w:val="00101411"/>
    <w:rsid w:val="00103DAC"/>
    <w:rsid w:val="00104A82"/>
    <w:rsid w:val="00106CF1"/>
    <w:rsid w:val="00106E1A"/>
    <w:rsid w:val="00106E57"/>
    <w:rsid w:val="001117C4"/>
    <w:rsid w:val="00111EC1"/>
    <w:rsid w:val="0011348D"/>
    <w:rsid w:val="0011385E"/>
    <w:rsid w:val="00113CB2"/>
    <w:rsid w:val="00114532"/>
    <w:rsid w:val="00116109"/>
    <w:rsid w:val="00124EB9"/>
    <w:rsid w:val="00126681"/>
    <w:rsid w:val="001267BE"/>
    <w:rsid w:val="00127D33"/>
    <w:rsid w:val="00127D8D"/>
    <w:rsid w:val="00134CF0"/>
    <w:rsid w:val="00145836"/>
    <w:rsid w:val="0014632B"/>
    <w:rsid w:val="00146468"/>
    <w:rsid w:val="00146F7D"/>
    <w:rsid w:val="00150138"/>
    <w:rsid w:val="0015192A"/>
    <w:rsid w:val="001523F4"/>
    <w:rsid w:val="00152D5F"/>
    <w:rsid w:val="00152E4A"/>
    <w:rsid w:val="00152F8C"/>
    <w:rsid w:val="00154916"/>
    <w:rsid w:val="00160527"/>
    <w:rsid w:val="00162F45"/>
    <w:rsid w:val="00162F62"/>
    <w:rsid w:val="00165FCA"/>
    <w:rsid w:val="00166A94"/>
    <w:rsid w:val="00167316"/>
    <w:rsid w:val="001725B9"/>
    <w:rsid w:val="00174128"/>
    <w:rsid w:val="00176501"/>
    <w:rsid w:val="00177BE5"/>
    <w:rsid w:val="00182228"/>
    <w:rsid w:val="0018244C"/>
    <w:rsid w:val="00184064"/>
    <w:rsid w:val="001843FB"/>
    <w:rsid w:val="00185DBA"/>
    <w:rsid w:val="00186866"/>
    <w:rsid w:val="001907BC"/>
    <w:rsid w:val="00193E2D"/>
    <w:rsid w:val="00193FB8"/>
    <w:rsid w:val="00197377"/>
    <w:rsid w:val="001A00BE"/>
    <w:rsid w:val="001A454B"/>
    <w:rsid w:val="001B0D16"/>
    <w:rsid w:val="001B2636"/>
    <w:rsid w:val="001B3E8B"/>
    <w:rsid w:val="001B3F6B"/>
    <w:rsid w:val="001B5D1C"/>
    <w:rsid w:val="001B63A5"/>
    <w:rsid w:val="001B6CB1"/>
    <w:rsid w:val="001B7EC8"/>
    <w:rsid w:val="001C0780"/>
    <w:rsid w:val="001C2FDB"/>
    <w:rsid w:val="001C572A"/>
    <w:rsid w:val="001C5CCA"/>
    <w:rsid w:val="001D10A9"/>
    <w:rsid w:val="001D292C"/>
    <w:rsid w:val="001D3765"/>
    <w:rsid w:val="001D40A8"/>
    <w:rsid w:val="001E07C9"/>
    <w:rsid w:val="001E09A2"/>
    <w:rsid w:val="001E09E7"/>
    <w:rsid w:val="001E3E87"/>
    <w:rsid w:val="001F122D"/>
    <w:rsid w:val="001F2C23"/>
    <w:rsid w:val="001F7B16"/>
    <w:rsid w:val="0020525F"/>
    <w:rsid w:val="00206FA2"/>
    <w:rsid w:val="002125E1"/>
    <w:rsid w:val="00214BFD"/>
    <w:rsid w:val="00215DD0"/>
    <w:rsid w:val="00223C54"/>
    <w:rsid w:val="00226149"/>
    <w:rsid w:val="00227137"/>
    <w:rsid w:val="00227EA7"/>
    <w:rsid w:val="00232BD3"/>
    <w:rsid w:val="00233E72"/>
    <w:rsid w:val="00234099"/>
    <w:rsid w:val="002353A3"/>
    <w:rsid w:val="00237B93"/>
    <w:rsid w:val="00240F6A"/>
    <w:rsid w:val="00243319"/>
    <w:rsid w:val="0025012D"/>
    <w:rsid w:val="00251A4F"/>
    <w:rsid w:val="00252048"/>
    <w:rsid w:val="00253942"/>
    <w:rsid w:val="00254E01"/>
    <w:rsid w:val="0025511A"/>
    <w:rsid w:val="00260B09"/>
    <w:rsid w:val="0026318A"/>
    <w:rsid w:val="00263675"/>
    <w:rsid w:val="00263EE7"/>
    <w:rsid w:val="0026615E"/>
    <w:rsid w:val="002707D2"/>
    <w:rsid w:val="002729AB"/>
    <w:rsid w:val="00273844"/>
    <w:rsid w:val="00273FF3"/>
    <w:rsid w:val="00275A5E"/>
    <w:rsid w:val="00280900"/>
    <w:rsid w:val="00280C14"/>
    <w:rsid w:val="00280DF4"/>
    <w:rsid w:val="00282ABE"/>
    <w:rsid w:val="00283535"/>
    <w:rsid w:val="00284A43"/>
    <w:rsid w:val="00284BF3"/>
    <w:rsid w:val="00286488"/>
    <w:rsid w:val="00286F2A"/>
    <w:rsid w:val="00290C06"/>
    <w:rsid w:val="00293A2F"/>
    <w:rsid w:val="002963DF"/>
    <w:rsid w:val="002A0C72"/>
    <w:rsid w:val="002A1532"/>
    <w:rsid w:val="002A2A7A"/>
    <w:rsid w:val="002A3750"/>
    <w:rsid w:val="002A77B4"/>
    <w:rsid w:val="002A77E9"/>
    <w:rsid w:val="002B19A1"/>
    <w:rsid w:val="002B3114"/>
    <w:rsid w:val="002B3A92"/>
    <w:rsid w:val="002B6E05"/>
    <w:rsid w:val="002C16DE"/>
    <w:rsid w:val="002C2485"/>
    <w:rsid w:val="002C36AC"/>
    <w:rsid w:val="002C4215"/>
    <w:rsid w:val="002C465D"/>
    <w:rsid w:val="002C61F7"/>
    <w:rsid w:val="002C64D5"/>
    <w:rsid w:val="002D0052"/>
    <w:rsid w:val="002D0C85"/>
    <w:rsid w:val="002D39AD"/>
    <w:rsid w:val="002D5053"/>
    <w:rsid w:val="002D5157"/>
    <w:rsid w:val="002E4C46"/>
    <w:rsid w:val="002E66B8"/>
    <w:rsid w:val="002E7CB6"/>
    <w:rsid w:val="002F177E"/>
    <w:rsid w:val="002F268A"/>
    <w:rsid w:val="002F3991"/>
    <w:rsid w:val="002F4114"/>
    <w:rsid w:val="002F54E8"/>
    <w:rsid w:val="002F5A98"/>
    <w:rsid w:val="002F5E7D"/>
    <w:rsid w:val="002F62D3"/>
    <w:rsid w:val="0030658A"/>
    <w:rsid w:val="003102F0"/>
    <w:rsid w:val="00311F3F"/>
    <w:rsid w:val="00313FF6"/>
    <w:rsid w:val="00320B37"/>
    <w:rsid w:val="00320F9B"/>
    <w:rsid w:val="00321285"/>
    <w:rsid w:val="00321891"/>
    <w:rsid w:val="003218A0"/>
    <w:rsid w:val="003223D6"/>
    <w:rsid w:val="00326A43"/>
    <w:rsid w:val="00326F61"/>
    <w:rsid w:val="0033260D"/>
    <w:rsid w:val="0033373C"/>
    <w:rsid w:val="00333809"/>
    <w:rsid w:val="00335732"/>
    <w:rsid w:val="003357D3"/>
    <w:rsid w:val="0034068F"/>
    <w:rsid w:val="00343AE4"/>
    <w:rsid w:val="00345541"/>
    <w:rsid w:val="00346479"/>
    <w:rsid w:val="00346E81"/>
    <w:rsid w:val="0035172A"/>
    <w:rsid w:val="00351B4B"/>
    <w:rsid w:val="003545B7"/>
    <w:rsid w:val="00354AF1"/>
    <w:rsid w:val="00354CD8"/>
    <w:rsid w:val="00354D01"/>
    <w:rsid w:val="00354D77"/>
    <w:rsid w:val="00356388"/>
    <w:rsid w:val="00361E55"/>
    <w:rsid w:val="00364789"/>
    <w:rsid w:val="00366583"/>
    <w:rsid w:val="00366C54"/>
    <w:rsid w:val="0036727E"/>
    <w:rsid w:val="00367437"/>
    <w:rsid w:val="0037200C"/>
    <w:rsid w:val="003771A4"/>
    <w:rsid w:val="0037742F"/>
    <w:rsid w:val="003819CA"/>
    <w:rsid w:val="00381E38"/>
    <w:rsid w:val="0038356A"/>
    <w:rsid w:val="003856F0"/>
    <w:rsid w:val="00387E46"/>
    <w:rsid w:val="003912A2"/>
    <w:rsid w:val="00391B5C"/>
    <w:rsid w:val="00393112"/>
    <w:rsid w:val="003940F0"/>
    <w:rsid w:val="00396850"/>
    <w:rsid w:val="003A1E43"/>
    <w:rsid w:val="003A2A0E"/>
    <w:rsid w:val="003A33D6"/>
    <w:rsid w:val="003A3914"/>
    <w:rsid w:val="003A3ED7"/>
    <w:rsid w:val="003A48E5"/>
    <w:rsid w:val="003A4983"/>
    <w:rsid w:val="003A4BFD"/>
    <w:rsid w:val="003A5E49"/>
    <w:rsid w:val="003A7F6A"/>
    <w:rsid w:val="003B2133"/>
    <w:rsid w:val="003B700E"/>
    <w:rsid w:val="003C3687"/>
    <w:rsid w:val="003C3726"/>
    <w:rsid w:val="003D0774"/>
    <w:rsid w:val="003D2DB6"/>
    <w:rsid w:val="003D2FC6"/>
    <w:rsid w:val="003D53AF"/>
    <w:rsid w:val="003D57E5"/>
    <w:rsid w:val="003E1695"/>
    <w:rsid w:val="003E1961"/>
    <w:rsid w:val="003E212E"/>
    <w:rsid w:val="003F0B67"/>
    <w:rsid w:val="003F1825"/>
    <w:rsid w:val="003F3EB6"/>
    <w:rsid w:val="003F6A2D"/>
    <w:rsid w:val="003F6C36"/>
    <w:rsid w:val="00403949"/>
    <w:rsid w:val="00406D65"/>
    <w:rsid w:val="00410171"/>
    <w:rsid w:val="0041539F"/>
    <w:rsid w:val="004214EB"/>
    <w:rsid w:val="00421D1C"/>
    <w:rsid w:val="00422F2E"/>
    <w:rsid w:val="00425166"/>
    <w:rsid w:val="004259C7"/>
    <w:rsid w:val="00430B9E"/>
    <w:rsid w:val="0043348A"/>
    <w:rsid w:val="0044277B"/>
    <w:rsid w:val="00442B32"/>
    <w:rsid w:val="00443BD0"/>
    <w:rsid w:val="00443C74"/>
    <w:rsid w:val="00444681"/>
    <w:rsid w:val="00444ED4"/>
    <w:rsid w:val="00445207"/>
    <w:rsid w:val="004461AC"/>
    <w:rsid w:val="00447187"/>
    <w:rsid w:val="00453AC1"/>
    <w:rsid w:val="00460E0F"/>
    <w:rsid w:val="0046583B"/>
    <w:rsid w:val="00467750"/>
    <w:rsid w:val="004702B4"/>
    <w:rsid w:val="00472A4A"/>
    <w:rsid w:val="00473E5D"/>
    <w:rsid w:val="004740F7"/>
    <w:rsid w:val="004742F6"/>
    <w:rsid w:val="00474738"/>
    <w:rsid w:val="00476C95"/>
    <w:rsid w:val="004771B7"/>
    <w:rsid w:val="00480550"/>
    <w:rsid w:val="004818B6"/>
    <w:rsid w:val="00483C93"/>
    <w:rsid w:val="004843A4"/>
    <w:rsid w:val="004854E5"/>
    <w:rsid w:val="00485DD4"/>
    <w:rsid w:val="0049493B"/>
    <w:rsid w:val="004A1007"/>
    <w:rsid w:val="004A5373"/>
    <w:rsid w:val="004A53D5"/>
    <w:rsid w:val="004A70F0"/>
    <w:rsid w:val="004B0E12"/>
    <w:rsid w:val="004B103E"/>
    <w:rsid w:val="004B181B"/>
    <w:rsid w:val="004B2A5A"/>
    <w:rsid w:val="004B36DB"/>
    <w:rsid w:val="004B4A29"/>
    <w:rsid w:val="004B7FAE"/>
    <w:rsid w:val="004C2196"/>
    <w:rsid w:val="004C2BE0"/>
    <w:rsid w:val="004C4A40"/>
    <w:rsid w:val="004C5CAB"/>
    <w:rsid w:val="004C66D1"/>
    <w:rsid w:val="004C6CE9"/>
    <w:rsid w:val="004C78D7"/>
    <w:rsid w:val="004D2527"/>
    <w:rsid w:val="004D2642"/>
    <w:rsid w:val="004D27F5"/>
    <w:rsid w:val="004D5E29"/>
    <w:rsid w:val="004D6714"/>
    <w:rsid w:val="004E026B"/>
    <w:rsid w:val="004E06FD"/>
    <w:rsid w:val="004E0A28"/>
    <w:rsid w:val="004E66A8"/>
    <w:rsid w:val="004E7260"/>
    <w:rsid w:val="004E7DF7"/>
    <w:rsid w:val="004E7EC3"/>
    <w:rsid w:val="004F07C0"/>
    <w:rsid w:val="004F5903"/>
    <w:rsid w:val="004F75C1"/>
    <w:rsid w:val="005014D1"/>
    <w:rsid w:val="00502A0D"/>
    <w:rsid w:val="005030E1"/>
    <w:rsid w:val="00503D8D"/>
    <w:rsid w:val="005059BA"/>
    <w:rsid w:val="005073E9"/>
    <w:rsid w:val="0050773A"/>
    <w:rsid w:val="0051293F"/>
    <w:rsid w:val="0051505F"/>
    <w:rsid w:val="0051518D"/>
    <w:rsid w:val="00515505"/>
    <w:rsid w:val="00516810"/>
    <w:rsid w:val="0052118B"/>
    <w:rsid w:val="00523A4E"/>
    <w:rsid w:val="00526ECD"/>
    <w:rsid w:val="00527283"/>
    <w:rsid w:val="00532250"/>
    <w:rsid w:val="00532DEA"/>
    <w:rsid w:val="0053353A"/>
    <w:rsid w:val="00534F78"/>
    <w:rsid w:val="00543436"/>
    <w:rsid w:val="005469BE"/>
    <w:rsid w:val="00547F5F"/>
    <w:rsid w:val="0055209B"/>
    <w:rsid w:val="005568EA"/>
    <w:rsid w:val="00561CAB"/>
    <w:rsid w:val="0056302F"/>
    <w:rsid w:val="005630A9"/>
    <w:rsid w:val="00563477"/>
    <w:rsid w:val="00570D20"/>
    <w:rsid w:val="00570D97"/>
    <w:rsid w:val="00571C30"/>
    <w:rsid w:val="00573D46"/>
    <w:rsid w:val="00575A01"/>
    <w:rsid w:val="00575AB0"/>
    <w:rsid w:val="005760AB"/>
    <w:rsid w:val="005764F4"/>
    <w:rsid w:val="00582956"/>
    <w:rsid w:val="00583584"/>
    <w:rsid w:val="00585FEE"/>
    <w:rsid w:val="00590503"/>
    <w:rsid w:val="0059238C"/>
    <w:rsid w:val="0059243B"/>
    <w:rsid w:val="005A1C9E"/>
    <w:rsid w:val="005A32D3"/>
    <w:rsid w:val="005A4562"/>
    <w:rsid w:val="005A5127"/>
    <w:rsid w:val="005A675A"/>
    <w:rsid w:val="005B1F66"/>
    <w:rsid w:val="005B308C"/>
    <w:rsid w:val="005B617C"/>
    <w:rsid w:val="005B67EA"/>
    <w:rsid w:val="005B6E6D"/>
    <w:rsid w:val="005C1644"/>
    <w:rsid w:val="005C2E10"/>
    <w:rsid w:val="005C75E8"/>
    <w:rsid w:val="005C7A08"/>
    <w:rsid w:val="005D03A4"/>
    <w:rsid w:val="005D0656"/>
    <w:rsid w:val="005D1662"/>
    <w:rsid w:val="005D2F2B"/>
    <w:rsid w:val="005D41AA"/>
    <w:rsid w:val="005D5802"/>
    <w:rsid w:val="005D5ED2"/>
    <w:rsid w:val="005E370A"/>
    <w:rsid w:val="005E426F"/>
    <w:rsid w:val="005E43CC"/>
    <w:rsid w:val="005E4A6F"/>
    <w:rsid w:val="005E51BC"/>
    <w:rsid w:val="005E6D0B"/>
    <w:rsid w:val="005E7A7A"/>
    <w:rsid w:val="005F3DE7"/>
    <w:rsid w:val="005F44A6"/>
    <w:rsid w:val="005F473A"/>
    <w:rsid w:val="005F5691"/>
    <w:rsid w:val="005F5C40"/>
    <w:rsid w:val="005F6C7F"/>
    <w:rsid w:val="006031BF"/>
    <w:rsid w:val="00603725"/>
    <w:rsid w:val="00603F46"/>
    <w:rsid w:val="00605087"/>
    <w:rsid w:val="00605EA8"/>
    <w:rsid w:val="0061236A"/>
    <w:rsid w:val="00612FF2"/>
    <w:rsid w:val="006152E4"/>
    <w:rsid w:val="006263CD"/>
    <w:rsid w:val="00630435"/>
    <w:rsid w:val="006310D7"/>
    <w:rsid w:val="0063161C"/>
    <w:rsid w:val="00634DC3"/>
    <w:rsid w:val="00637CFA"/>
    <w:rsid w:val="00640DFD"/>
    <w:rsid w:val="00640FC7"/>
    <w:rsid w:val="00641B3A"/>
    <w:rsid w:val="00641BAB"/>
    <w:rsid w:val="00642462"/>
    <w:rsid w:val="00644B9F"/>
    <w:rsid w:val="0064570D"/>
    <w:rsid w:val="006475E3"/>
    <w:rsid w:val="006476B4"/>
    <w:rsid w:val="00654826"/>
    <w:rsid w:val="00657E2E"/>
    <w:rsid w:val="0066085D"/>
    <w:rsid w:val="0066318E"/>
    <w:rsid w:val="00664309"/>
    <w:rsid w:val="00665667"/>
    <w:rsid w:val="00665B9C"/>
    <w:rsid w:val="00666047"/>
    <w:rsid w:val="00666D2B"/>
    <w:rsid w:val="006753BB"/>
    <w:rsid w:val="00675439"/>
    <w:rsid w:val="0067558A"/>
    <w:rsid w:val="006757D4"/>
    <w:rsid w:val="006829FE"/>
    <w:rsid w:val="006845A0"/>
    <w:rsid w:val="00684767"/>
    <w:rsid w:val="0068688B"/>
    <w:rsid w:val="006909FA"/>
    <w:rsid w:val="00691BA1"/>
    <w:rsid w:val="00691FD8"/>
    <w:rsid w:val="00692283"/>
    <w:rsid w:val="00692D1A"/>
    <w:rsid w:val="00694DBF"/>
    <w:rsid w:val="00695552"/>
    <w:rsid w:val="00695833"/>
    <w:rsid w:val="006968A3"/>
    <w:rsid w:val="006969C6"/>
    <w:rsid w:val="006A4285"/>
    <w:rsid w:val="006A51AA"/>
    <w:rsid w:val="006A7A10"/>
    <w:rsid w:val="006B2529"/>
    <w:rsid w:val="006B3ABE"/>
    <w:rsid w:val="006B5BB8"/>
    <w:rsid w:val="006C13F3"/>
    <w:rsid w:val="006C15AE"/>
    <w:rsid w:val="006C38E9"/>
    <w:rsid w:val="006C4BB4"/>
    <w:rsid w:val="006C5CE5"/>
    <w:rsid w:val="006D2AE4"/>
    <w:rsid w:val="006D2F1C"/>
    <w:rsid w:val="006D4A6F"/>
    <w:rsid w:val="006E37D1"/>
    <w:rsid w:val="006E382A"/>
    <w:rsid w:val="006E5AC9"/>
    <w:rsid w:val="007008A8"/>
    <w:rsid w:val="00700FFB"/>
    <w:rsid w:val="00703295"/>
    <w:rsid w:val="007036B8"/>
    <w:rsid w:val="007036E6"/>
    <w:rsid w:val="00705077"/>
    <w:rsid w:val="00710258"/>
    <w:rsid w:val="00710699"/>
    <w:rsid w:val="00710B4C"/>
    <w:rsid w:val="00715BA2"/>
    <w:rsid w:val="00715C5E"/>
    <w:rsid w:val="0071653D"/>
    <w:rsid w:val="0071764C"/>
    <w:rsid w:val="00717C00"/>
    <w:rsid w:val="00721547"/>
    <w:rsid w:val="007223DB"/>
    <w:rsid w:val="00722A9E"/>
    <w:rsid w:val="00722C45"/>
    <w:rsid w:val="0072319C"/>
    <w:rsid w:val="00727B3E"/>
    <w:rsid w:val="007346C3"/>
    <w:rsid w:val="00734E63"/>
    <w:rsid w:val="007362D6"/>
    <w:rsid w:val="007441EF"/>
    <w:rsid w:val="0074434C"/>
    <w:rsid w:val="00745751"/>
    <w:rsid w:val="00752D06"/>
    <w:rsid w:val="007530E9"/>
    <w:rsid w:val="00753767"/>
    <w:rsid w:val="00764F0D"/>
    <w:rsid w:val="00765518"/>
    <w:rsid w:val="0077175F"/>
    <w:rsid w:val="00772707"/>
    <w:rsid w:val="007730EF"/>
    <w:rsid w:val="00773FEF"/>
    <w:rsid w:val="00774CCC"/>
    <w:rsid w:val="00775B5A"/>
    <w:rsid w:val="00776D0A"/>
    <w:rsid w:val="00777FF5"/>
    <w:rsid w:val="00782F1F"/>
    <w:rsid w:val="00790B43"/>
    <w:rsid w:val="00790FD2"/>
    <w:rsid w:val="00792F23"/>
    <w:rsid w:val="00793895"/>
    <w:rsid w:val="00794298"/>
    <w:rsid w:val="007A0C1D"/>
    <w:rsid w:val="007A0DEC"/>
    <w:rsid w:val="007A1459"/>
    <w:rsid w:val="007A1549"/>
    <w:rsid w:val="007A1F49"/>
    <w:rsid w:val="007A2A1D"/>
    <w:rsid w:val="007B0DCC"/>
    <w:rsid w:val="007B12F3"/>
    <w:rsid w:val="007B7124"/>
    <w:rsid w:val="007C1147"/>
    <w:rsid w:val="007C1671"/>
    <w:rsid w:val="007C16E0"/>
    <w:rsid w:val="007C2153"/>
    <w:rsid w:val="007C319C"/>
    <w:rsid w:val="007D0489"/>
    <w:rsid w:val="007D0C51"/>
    <w:rsid w:val="007D0C82"/>
    <w:rsid w:val="007D1524"/>
    <w:rsid w:val="007D3F0C"/>
    <w:rsid w:val="007D4D51"/>
    <w:rsid w:val="007D707A"/>
    <w:rsid w:val="007E3F24"/>
    <w:rsid w:val="007E72DD"/>
    <w:rsid w:val="007F404E"/>
    <w:rsid w:val="007F6338"/>
    <w:rsid w:val="00800416"/>
    <w:rsid w:val="0080223A"/>
    <w:rsid w:val="008025BB"/>
    <w:rsid w:val="00804B91"/>
    <w:rsid w:val="008059D4"/>
    <w:rsid w:val="00805A8F"/>
    <w:rsid w:val="00805D22"/>
    <w:rsid w:val="00805DD8"/>
    <w:rsid w:val="00810C10"/>
    <w:rsid w:val="0081135C"/>
    <w:rsid w:val="00811488"/>
    <w:rsid w:val="008119A1"/>
    <w:rsid w:val="0081223D"/>
    <w:rsid w:val="00812944"/>
    <w:rsid w:val="00813C0C"/>
    <w:rsid w:val="00813F9B"/>
    <w:rsid w:val="008141BA"/>
    <w:rsid w:val="00815D7F"/>
    <w:rsid w:val="008163B5"/>
    <w:rsid w:val="00816CBC"/>
    <w:rsid w:val="0081713C"/>
    <w:rsid w:val="00822FF1"/>
    <w:rsid w:val="00825154"/>
    <w:rsid w:val="00825850"/>
    <w:rsid w:val="00827475"/>
    <w:rsid w:val="00831894"/>
    <w:rsid w:val="00831ABD"/>
    <w:rsid w:val="00831EBC"/>
    <w:rsid w:val="0083668F"/>
    <w:rsid w:val="00837668"/>
    <w:rsid w:val="00841195"/>
    <w:rsid w:val="0084208E"/>
    <w:rsid w:val="008430C0"/>
    <w:rsid w:val="0084324A"/>
    <w:rsid w:val="00844222"/>
    <w:rsid w:val="0084456E"/>
    <w:rsid w:val="0085210C"/>
    <w:rsid w:val="00853169"/>
    <w:rsid w:val="008553D0"/>
    <w:rsid w:val="00855D38"/>
    <w:rsid w:val="00856713"/>
    <w:rsid w:val="0086065C"/>
    <w:rsid w:val="00861871"/>
    <w:rsid w:val="00863218"/>
    <w:rsid w:val="00863C7B"/>
    <w:rsid w:val="00864A03"/>
    <w:rsid w:val="00870D83"/>
    <w:rsid w:val="0087455D"/>
    <w:rsid w:val="00875FB4"/>
    <w:rsid w:val="008764EE"/>
    <w:rsid w:val="00877C25"/>
    <w:rsid w:val="00883165"/>
    <w:rsid w:val="00885767"/>
    <w:rsid w:val="00890241"/>
    <w:rsid w:val="00891B1C"/>
    <w:rsid w:val="00892ABA"/>
    <w:rsid w:val="008932D8"/>
    <w:rsid w:val="008958D1"/>
    <w:rsid w:val="008A157F"/>
    <w:rsid w:val="008A20CB"/>
    <w:rsid w:val="008A2685"/>
    <w:rsid w:val="008A295E"/>
    <w:rsid w:val="008A30A4"/>
    <w:rsid w:val="008A512B"/>
    <w:rsid w:val="008A5BE6"/>
    <w:rsid w:val="008B0938"/>
    <w:rsid w:val="008B0CE9"/>
    <w:rsid w:val="008B282C"/>
    <w:rsid w:val="008B4270"/>
    <w:rsid w:val="008B44BD"/>
    <w:rsid w:val="008B72E2"/>
    <w:rsid w:val="008C2FC6"/>
    <w:rsid w:val="008C3E5B"/>
    <w:rsid w:val="008C4D51"/>
    <w:rsid w:val="008C6419"/>
    <w:rsid w:val="008D0736"/>
    <w:rsid w:val="008D26CE"/>
    <w:rsid w:val="008D2C53"/>
    <w:rsid w:val="008D2CAA"/>
    <w:rsid w:val="008D355A"/>
    <w:rsid w:val="008D42B3"/>
    <w:rsid w:val="008D44E6"/>
    <w:rsid w:val="008D573B"/>
    <w:rsid w:val="008D7640"/>
    <w:rsid w:val="008E189C"/>
    <w:rsid w:val="008E1C4C"/>
    <w:rsid w:val="008E1C50"/>
    <w:rsid w:val="008E204D"/>
    <w:rsid w:val="008E20BF"/>
    <w:rsid w:val="008E413C"/>
    <w:rsid w:val="008F0732"/>
    <w:rsid w:val="008F0BC8"/>
    <w:rsid w:val="008F58E8"/>
    <w:rsid w:val="008F6F04"/>
    <w:rsid w:val="008F7DF4"/>
    <w:rsid w:val="00900402"/>
    <w:rsid w:val="0090245E"/>
    <w:rsid w:val="009024BD"/>
    <w:rsid w:val="00902CC6"/>
    <w:rsid w:val="009042FE"/>
    <w:rsid w:val="00904F7B"/>
    <w:rsid w:val="009101B9"/>
    <w:rsid w:val="00913E41"/>
    <w:rsid w:val="0091400F"/>
    <w:rsid w:val="009150C4"/>
    <w:rsid w:val="00917B51"/>
    <w:rsid w:val="009241C7"/>
    <w:rsid w:val="00930B23"/>
    <w:rsid w:val="00930E12"/>
    <w:rsid w:val="00931DB4"/>
    <w:rsid w:val="009334B5"/>
    <w:rsid w:val="0093515A"/>
    <w:rsid w:val="00935850"/>
    <w:rsid w:val="00936222"/>
    <w:rsid w:val="00936BC3"/>
    <w:rsid w:val="00941917"/>
    <w:rsid w:val="009446C8"/>
    <w:rsid w:val="00952E99"/>
    <w:rsid w:val="00953C36"/>
    <w:rsid w:val="00957EB8"/>
    <w:rsid w:val="009608BE"/>
    <w:rsid w:val="00961C3D"/>
    <w:rsid w:val="00962A20"/>
    <w:rsid w:val="00963995"/>
    <w:rsid w:val="00966566"/>
    <w:rsid w:val="00966941"/>
    <w:rsid w:val="00967EED"/>
    <w:rsid w:val="0097024E"/>
    <w:rsid w:val="00970A75"/>
    <w:rsid w:val="00971A2D"/>
    <w:rsid w:val="009734A3"/>
    <w:rsid w:val="00974129"/>
    <w:rsid w:val="00976CF8"/>
    <w:rsid w:val="00977B80"/>
    <w:rsid w:val="00980A7C"/>
    <w:rsid w:val="00981786"/>
    <w:rsid w:val="00982A2C"/>
    <w:rsid w:val="00982E50"/>
    <w:rsid w:val="00986C04"/>
    <w:rsid w:val="00992157"/>
    <w:rsid w:val="0099449D"/>
    <w:rsid w:val="00995531"/>
    <w:rsid w:val="009A01F6"/>
    <w:rsid w:val="009A19DB"/>
    <w:rsid w:val="009A4F65"/>
    <w:rsid w:val="009A61C1"/>
    <w:rsid w:val="009A64DE"/>
    <w:rsid w:val="009A69C6"/>
    <w:rsid w:val="009B14F0"/>
    <w:rsid w:val="009B4F54"/>
    <w:rsid w:val="009B5A46"/>
    <w:rsid w:val="009B6E43"/>
    <w:rsid w:val="009B7738"/>
    <w:rsid w:val="009C0A35"/>
    <w:rsid w:val="009C2B87"/>
    <w:rsid w:val="009C6444"/>
    <w:rsid w:val="009D07C4"/>
    <w:rsid w:val="009D2345"/>
    <w:rsid w:val="009D2D50"/>
    <w:rsid w:val="009D30A2"/>
    <w:rsid w:val="009D528D"/>
    <w:rsid w:val="009D5386"/>
    <w:rsid w:val="009E1A2C"/>
    <w:rsid w:val="009E3191"/>
    <w:rsid w:val="009E5FBE"/>
    <w:rsid w:val="009E6F98"/>
    <w:rsid w:val="009E7CDB"/>
    <w:rsid w:val="009F0D7B"/>
    <w:rsid w:val="009F18D2"/>
    <w:rsid w:val="009F1DEC"/>
    <w:rsid w:val="009F7B99"/>
    <w:rsid w:val="00A00D75"/>
    <w:rsid w:val="00A01DDE"/>
    <w:rsid w:val="00A03CB8"/>
    <w:rsid w:val="00A05481"/>
    <w:rsid w:val="00A064AB"/>
    <w:rsid w:val="00A12916"/>
    <w:rsid w:val="00A153C5"/>
    <w:rsid w:val="00A16E43"/>
    <w:rsid w:val="00A1782D"/>
    <w:rsid w:val="00A17E60"/>
    <w:rsid w:val="00A202A3"/>
    <w:rsid w:val="00A26DB4"/>
    <w:rsid w:val="00A413CE"/>
    <w:rsid w:val="00A41E79"/>
    <w:rsid w:val="00A4231E"/>
    <w:rsid w:val="00A42D64"/>
    <w:rsid w:val="00A43395"/>
    <w:rsid w:val="00A43765"/>
    <w:rsid w:val="00A4579D"/>
    <w:rsid w:val="00A4743D"/>
    <w:rsid w:val="00A50135"/>
    <w:rsid w:val="00A50FDE"/>
    <w:rsid w:val="00A523D3"/>
    <w:rsid w:val="00A528B9"/>
    <w:rsid w:val="00A54094"/>
    <w:rsid w:val="00A541AE"/>
    <w:rsid w:val="00A61859"/>
    <w:rsid w:val="00A7492B"/>
    <w:rsid w:val="00A756A2"/>
    <w:rsid w:val="00A77C10"/>
    <w:rsid w:val="00A80574"/>
    <w:rsid w:val="00A815A0"/>
    <w:rsid w:val="00A82F07"/>
    <w:rsid w:val="00A90CEE"/>
    <w:rsid w:val="00A90D93"/>
    <w:rsid w:val="00A94436"/>
    <w:rsid w:val="00A94A99"/>
    <w:rsid w:val="00A965E9"/>
    <w:rsid w:val="00A979B9"/>
    <w:rsid w:val="00A97C42"/>
    <w:rsid w:val="00AA031E"/>
    <w:rsid w:val="00AA201F"/>
    <w:rsid w:val="00AA366A"/>
    <w:rsid w:val="00AA42A8"/>
    <w:rsid w:val="00AA68DB"/>
    <w:rsid w:val="00AA758A"/>
    <w:rsid w:val="00AB42BA"/>
    <w:rsid w:val="00AC1887"/>
    <w:rsid w:val="00AC446A"/>
    <w:rsid w:val="00AC44D4"/>
    <w:rsid w:val="00AC52E5"/>
    <w:rsid w:val="00AD1535"/>
    <w:rsid w:val="00AD36CA"/>
    <w:rsid w:val="00AD3AFE"/>
    <w:rsid w:val="00AD4EB5"/>
    <w:rsid w:val="00AD55D4"/>
    <w:rsid w:val="00AD5B5B"/>
    <w:rsid w:val="00AD60B0"/>
    <w:rsid w:val="00AD63E2"/>
    <w:rsid w:val="00AE0733"/>
    <w:rsid w:val="00AE51A7"/>
    <w:rsid w:val="00AE65AF"/>
    <w:rsid w:val="00AF57C1"/>
    <w:rsid w:val="00AF6F77"/>
    <w:rsid w:val="00B00072"/>
    <w:rsid w:val="00B055CB"/>
    <w:rsid w:val="00B06238"/>
    <w:rsid w:val="00B07A07"/>
    <w:rsid w:val="00B1163B"/>
    <w:rsid w:val="00B12E38"/>
    <w:rsid w:val="00B158D8"/>
    <w:rsid w:val="00B1654C"/>
    <w:rsid w:val="00B17DCA"/>
    <w:rsid w:val="00B213A0"/>
    <w:rsid w:val="00B22023"/>
    <w:rsid w:val="00B22A04"/>
    <w:rsid w:val="00B24309"/>
    <w:rsid w:val="00B243A2"/>
    <w:rsid w:val="00B24BAF"/>
    <w:rsid w:val="00B257DB"/>
    <w:rsid w:val="00B26B68"/>
    <w:rsid w:val="00B26D86"/>
    <w:rsid w:val="00B275C9"/>
    <w:rsid w:val="00B276A6"/>
    <w:rsid w:val="00B27C95"/>
    <w:rsid w:val="00B3000C"/>
    <w:rsid w:val="00B319C1"/>
    <w:rsid w:val="00B325BF"/>
    <w:rsid w:val="00B3366B"/>
    <w:rsid w:val="00B40A22"/>
    <w:rsid w:val="00B42A1E"/>
    <w:rsid w:val="00B43904"/>
    <w:rsid w:val="00B4717F"/>
    <w:rsid w:val="00B50E9C"/>
    <w:rsid w:val="00B5227C"/>
    <w:rsid w:val="00B526E7"/>
    <w:rsid w:val="00B533ED"/>
    <w:rsid w:val="00B53459"/>
    <w:rsid w:val="00B53CC0"/>
    <w:rsid w:val="00B56151"/>
    <w:rsid w:val="00B618A2"/>
    <w:rsid w:val="00B659DF"/>
    <w:rsid w:val="00B67ABB"/>
    <w:rsid w:val="00B709A4"/>
    <w:rsid w:val="00B71534"/>
    <w:rsid w:val="00B73564"/>
    <w:rsid w:val="00B77301"/>
    <w:rsid w:val="00B8019C"/>
    <w:rsid w:val="00B80D60"/>
    <w:rsid w:val="00B80E31"/>
    <w:rsid w:val="00B80F91"/>
    <w:rsid w:val="00B81B78"/>
    <w:rsid w:val="00B833DB"/>
    <w:rsid w:val="00B84BFC"/>
    <w:rsid w:val="00B84DFC"/>
    <w:rsid w:val="00B86ABD"/>
    <w:rsid w:val="00B86B6E"/>
    <w:rsid w:val="00B91B2B"/>
    <w:rsid w:val="00B942A5"/>
    <w:rsid w:val="00B9650B"/>
    <w:rsid w:val="00B96E51"/>
    <w:rsid w:val="00BA16CD"/>
    <w:rsid w:val="00BA23D3"/>
    <w:rsid w:val="00BA2EC4"/>
    <w:rsid w:val="00BB0B75"/>
    <w:rsid w:val="00BB2FFE"/>
    <w:rsid w:val="00BB3494"/>
    <w:rsid w:val="00BB5F13"/>
    <w:rsid w:val="00BB6396"/>
    <w:rsid w:val="00BC24CD"/>
    <w:rsid w:val="00BC3005"/>
    <w:rsid w:val="00BC48C3"/>
    <w:rsid w:val="00BD3D49"/>
    <w:rsid w:val="00BD4068"/>
    <w:rsid w:val="00BD4E50"/>
    <w:rsid w:val="00BE1CE3"/>
    <w:rsid w:val="00BE7D1D"/>
    <w:rsid w:val="00BF3916"/>
    <w:rsid w:val="00BF4304"/>
    <w:rsid w:val="00BF4CF0"/>
    <w:rsid w:val="00BF6214"/>
    <w:rsid w:val="00C02DF7"/>
    <w:rsid w:val="00C06C2D"/>
    <w:rsid w:val="00C1047F"/>
    <w:rsid w:val="00C10FB1"/>
    <w:rsid w:val="00C14418"/>
    <w:rsid w:val="00C15708"/>
    <w:rsid w:val="00C15E84"/>
    <w:rsid w:val="00C16646"/>
    <w:rsid w:val="00C21FCC"/>
    <w:rsid w:val="00C245E1"/>
    <w:rsid w:val="00C2469A"/>
    <w:rsid w:val="00C26A71"/>
    <w:rsid w:val="00C31293"/>
    <w:rsid w:val="00C32C5D"/>
    <w:rsid w:val="00C357E2"/>
    <w:rsid w:val="00C360B3"/>
    <w:rsid w:val="00C42F83"/>
    <w:rsid w:val="00C43111"/>
    <w:rsid w:val="00C43EC5"/>
    <w:rsid w:val="00C452FC"/>
    <w:rsid w:val="00C45AC9"/>
    <w:rsid w:val="00C46792"/>
    <w:rsid w:val="00C47523"/>
    <w:rsid w:val="00C50307"/>
    <w:rsid w:val="00C517BF"/>
    <w:rsid w:val="00C51DDE"/>
    <w:rsid w:val="00C533DF"/>
    <w:rsid w:val="00C53A21"/>
    <w:rsid w:val="00C54240"/>
    <w:rsid w:val="00C54A56"/>
    <w:rsid w:val="00C60CC0"/>
    <w:rsid w:val="00C628A8"/>
    <w:rsid w:val="00C67BB2"/>
    <w:rsid w:val="00C72796"/>
    <w:rsid w:val="00C73707"/>
    <w:rsid w:val="00C738C6"/>
    <w:rsid w:val="00C74BF2"/>
    <w:rsid w:val="00C74CB3"/>
    <w:rsid w:val="00C75230"/>
    <w:rsid w:val="00C80F80"/>
    <w:rsid w:val="00C8679C"/>
    <w:rsid w:val="00C87C76"/>
    <w:rsid w:val="00C90068"/>
    <w:rsid w:val="00C93807"/>
    <w:rsid w:val="00C977D7"/>
    <w:rsid w:val="00CA6044"/>
    <w:rsid w:val="00CA6A3B"/>
    <w:rsid w:val="00CB2C1C"/>
    <w:rsid w:val="00CB598F"/>
    <w:rsid w:val="00CB6859"/>
    <w:rsid w:val="00CB6B60"/>
    <w:rsid w:val="00CC147F"/>
    <w:rsid w:val="00CC49F9"/>
    <w:rsid w:val="00CC6B8E"/>
    <w:rsid w:val="00CD2425"/>
    <w:rsid w:val="00CD4EBB"/>
    <w:rsid w:val="00CD5127"/>
    <w:rsid w:val="00CD596C"/>
    <w:rsid w:val="00CD5C4B"/>
    <w:rsid w:val="00CD66AE"/>
    <w:rsid w:val="00CE7F3F"/>
    <w:rsid w:val="00CF0C65"/>
    <w:rsid w:val="00CF3A7E"/>
    <w:rsid w:val="00CF4B7E"/>
    <w:rsid w:val="00D00477"/>
    <w:rsid w:val="00D017B6"/>
    <w:rsid w:val="00D01842"/>
    <w:rsid w:val="00D0287E"/>
    <w:rsid w:val="00D06731"/>
    <w:rsid w:val="00D0780B"/>
    <w:rsid w:val="00D12681"/>
    <w:rsid w:val="00D13401"/>
    <w:rsid w:val="00D142E8"/>
    <w:rsid w:val="00D156C7"/>
    <w:rsid w:val="00D20A8C"/>
    <w:rsid w:val="00D20E4F"/>
    <w:rsid w:val="00D221FB"/>
    <w:rsid w:val="00D257E4"/>
    <w:rsid w:val="00D26B2C"/>
    <w:rsid w:val="00D307E7"/>
    <w:rsid w:val="00D35B29"/>
    <w:rsid w:val="00D361C3"/>
    <w:rsid w:val="00D41BAB"/>
    <w:rsid w:val="00D41F4C"/>
    <w:rsid w:val="00D449C7"/>
    <w:rsid w:val="00D45547"/>
    <w:rsid w:val="00D47E75"/>
    <w:rsid w:val="00D53DFD"/>
    <w:rsid w:val="00D56F8D"/>
    <w:rsid w:val="00D6637C"/>
    <w:rsid w:val="00D66C40"/>
    <w:rsid w:val="00D756B7"/>
    <w:rsid w:val="00D75EED"/>
    <w:rsid w:val="00D82EC9"/>
    <w:rsid w:val="00D844CA"/>
    <w:rsid w:val="00D84C9C"/>
    <w:rsid w:val="00D84F69"/>
    <w:rsid w:val="00D86E2F"/>
    <w:rsid w:val="00D8722A"/>
    <w:rsid w:val="00D92722"/>
    <w:rsid w:val="00D96073"/>
    <w:rsid w:val="00DB199B"/>
    <w:rsid w:val="00DB1EED"/>
    <w:rsid w:val="00DB29FB"/>
    <w:rsid w:val="00DB7350"/>
    <w:rsid w:val="00DB7E21"/>
    <w:rsid w:val="00DB7FD1"/>
    <w:rsid w:val="00DC09F2"/>
    <w:rsid w:val="00DC330A"/>
    <w:rsid w:val="00DC5125"/>
    <w:rsid w:val="00DC6616"/>
    <w:rsid w:val="00DD183D"/>
    <w:rsid w:val="00DD250E"/>
    <w:rsid w:val="00DD2B90"/>
    <w:rsid w:val="00DD2C78"/>
    <w:rsid w:val="00DD6135"/>
    <w:rsid w:val="00DE4E3F"/>
    <w:rsid w:val="00DE58EE"/>
    <w:rsid w:val="00DF2A5E"/>
    <w:rsid w:val="00DF3852"/>
    <w:rsid w:val="00DF6458"/>
    <w:rsid w:val="00E019B7"/>
    <w:rsid w:val="00E053D7"/>
    <w:rsid w:val="00E064C3"/>
    <w:rsid w:val="00E103CE"/>
    <w:rsid w:val="00E154CD"/>
    <w:rsid w:val="00E1560B"/>
    <w:rsid w:val="00E16901"/>
    <w:rsid w:val="00E20557"/>
    <w:rsid w:val="00E21A32"/>
    <w:rsid w:val="00E25348"/>
    <w:rsid w:val="00E27F5B"/>
    <w:rsid w:val="00E31044"/>
    <w:rsid w:val="00E325DF"/>
    <w:rsid w:val="00E36737"/>
    <w:rsid w:val="00E37378"/>
    <w:rsid w:val="00E4043B"/>
    <w:rsid w:val="00E459B6"/>
    <w:rsid w:val="00E45DDB"/>
    <w:rsid w:val="00E46CF8"/>
    <w:rsid w:val="00E46E2E"/>
    <w:rsid w:val="00E53410"/>
    <w:rsid w:val="00E54446"/>
    <w:rsid w:val="00E57698"/>
    <w:rsid w:val="00E61EF2"/>
    <w:rsid w:val="00E6230E"/>
    <w:rsid w:val="00E62EC2"/>
    <w:rsid w:val="00E6515B"/>
    <w:rsid w:val="00E67AFE"/>
    <w:rsid w:val="00E70DA2"/>
    <w:rsid w:val="00E715D8"/>
    <w:rsid w:val="00E73DE1"/>
    <w:rsid w:val="00E74C43"/>
    <w:rsid w:val="00E75673"/>
    <w:rsid w:val="00E75AF7"/>
    <w:rsid w:val="00E75DC4"/>
    <w:rsid w:val="00E80E44"/>
    <w:rsid w:val="00E8187D"/>
    <w:rsid w:val="00E82750"/>
    <w:rsid w:val="00E82850"/>
    <w:rsid w:val="00E838F7"/>
    <w:rsid w:val="00E85086"/>
    <w:rsid w:val="00E91124"/>
    <w:rsid w:val="00E9164A"/>
    <w:rsid w:val="00E95BB0"/>
    <w:rsid w:val="00EA387C"/>
    <w:rsid w:val="00EA3E6C"/>
    <w:rsid w:val="00EA466E"/>
    <w:rsid w:val="00EA4D20"/>
    <w:rsid w:val="00EA504D"/>
    <w:rsid w:val="00EA5A57"/>
    <w:rsid w:val="00EB4AB4"/>
    <w:rsid w:val="00EB703A"/>
    <w:rsid w:val="00EB7856"/>
    <w:rsid w:val="00EB7CD4"/>
    <w:rsid w:val="00EC31A4"/>
    <w:rsid w:val="00EC334C"/>
    <w:rsid w:val="00EC464C"/>
    <w:rsid w:val="00EC6513"/>
    <w:rsid w:val="00EE01F3"/>
    <w:rsid w:val="00EE15AC"/>
    <w:rsid w:val="00EE1FB1"/>
    <w:rsid w:val="00EE3184"/>
    <w:rsid w:val="00EE4B6B"/>
    <w:rsid w:val="00EE6B95"/>
    <w:rsid w:val="00EF0194"/>
    <w:rsid w:val="00EF0938"/>
    <w:rsid w:val="00EF12D0"/>
    <w:rsid w:val="00EF3238"/>
    <w:rsid w:val="00EF353C"/>
    <w:rsid w:val="00EF74B7"/>
    <w:rsid w:val="00F0062C"/>
    <w:rsid w:val="00F03711"/>
    <w:rsid w:val="00F04995"/>
    <w:rsid w:val="00F064FB"/>
    <w:rsid w:val="00F11142"/>
    <w:rsid w:val="00F11418"/>
    <w:rsid w:val="00F11C54"/>
    <w:rsid w:val="00F11C73"/>
    <w:rsid w:val="00F14F4A"/>
    <w:rsid w:val="00F157DF"/>
    <w:rsid w:val="00F17814"/>
    <w:rsid w:val="00F17E31"/>
    <w:rsid w:val="00F17E6E"/>
    <w:rsid w:val="00F21BA9"/>
    <w:rsid w:val="00F256BE"/>
    <w:rsid w:val="00F264A0"/>
    <w:rsid w:val="00F276AB"/>
    <w:rsid w:val="00F30F83"/>
    <w:rsid w:val="00F32591"/>
    <w:rsid w:val="00F339B5"/>
    <w:rsid w:val="00F340F0"/>
    <w:rsid w:val="00F35BC3"/>
    <w:rsid w:val="00F3619B"/>
    <w:rsid w:val="00F36501"/>
    <w:rsid w:val="00F402F0"/>
    <w:rsid w:val="00F40C01"/>
    <w:rsid w:val="00F41293"/>
    <w:rsid w:val="00F41A80"/>
    <w:rsid w:val="00F428CE"/>
    <w:rsid w:val="00F42EC7"/>
    <w:rsid w:val="00F432BA"/>
    <w:rsid w:val="00F43A89"/>
    <w:rsid w:val="00F471FF"/>
    <w:rsid w:val="00F47826"/>
    <w:rsid w:val="00F51DAA"/>
    <w:rsid w:val="00F526D4"/>
    <w:rsid w:val="00F53A93"/>
    <w:rsid w:val="00F57E5B"/>
    <w:rsid w:val="00F604AC"/>
    <w:rsid w:val="00F61C73"/>
    <w:rsid w:val="00F61FE0"/>
    <w:rsid w:val="00F653DE"/>
    <w:rsid w:val="00F71439"/>
    <w:rsid w:val="00F72A71"/>
    <w:rsid w:val="00F72CB6"/>
    <w:rsid w:val="00F73FB1"/>
    <w:rsid w:val="00F7546C"/>
    <w:rsid w:val="00F82A5F"/>
    <w:rsid w:val="00F82E42"/>
    <w:rsid w:val="00F835A3"/>
    <w:rsid w:val="00F8360B"/>
    <w:rsid w:val="00F83A4A"/>
    <w:rsid w:val="00F83A6D"/>
    <w:rsid w:val="00F852C1"/>
    <w:rsid w:val="00F854ED"/>
    <w:rsid w:val="00F857A9"/>
    <w:rsid w:val="00F90591"/>
    <w:rsid w:val="00F92929"/>
    <w:rsid w:val="00F92FD6"/>
    <w:rsid w:val="00F9573B"/>
    <w:rsid w:val="00FA0247"/>
    <w:rsid w:val="00FA5C78"/>
    <w:rsid w:val="00FA73B0"/>
    <w:rsid w:val="00FB0D5C"/>
    <w:rsid w:val="00FB3315"/>
    <w:rsid w:val="00FB57FF"/>
    <w:rsid w:val="00FB604D"/>
    <w:rsid w:val="00FB6F2E"/>
    <w:rsid w:val="00FC44C8"/>
    <w:rsid w:val="00FC5565"/>
    <w:rsid w:val="00FD21F5"/>
    <w:rsid w:val="00FD642D"/>
    <w:rsid w:val="00FD7635"/>
    <w:rsid w:val="00FE1733"/>
    <w:rsid w:val="00FE4814"/>
    <w:rsid w:val="00FE5AEC"/>
    <w:rsid w:val="00FE6BB9"/>
    <w:rsid w:val="00FF014B"/>
    <w:rsid w:val="00FF5268"/>
    <w:rsid w:val="00FF633C"/>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3FFC3"/>
  <w15:docId w15:val="{E016CB83-D7C2-4318-B569-EADF2E97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3A4"/>
    <w:pPr>
      <w:keepNext/>
      <w:numPr>
        <w:ilvl w:val="1"/>
        <w:numId w:val="36"/>
      </w:numPr>
      <w:spacing w:after="0" w:line="360" w:lineRule="auto"/>
      <w:outlineLvl w:val="0"/>
    </w:pPr>
    <w:rPr>
      <w:rFonts w:ascii="Arial" w:eastAsia="Times New Roman" w:hAnsi="Arial" w:cs="Times New Roman"/>
      <w:b/>
      <w:bCs/>
      <w:kern w:val="32"/>
      <w:sz w:val="24"/>
      <w:szCs w:val="32"/>
      <w:lang w:val="id-ID"/>
    </w:rPr>
  </w:style>
  <w:style w:type="paragraph" w:styleId="Heading2">
    <w:name w:val="heading 2"/>
    <w:basedOn w:val="Normal"/>
    <w:next w:val="Normal"/>
    <w:link w:val="Heading2Char"/>
    <w:uiPriority w:val="9"/>
    <w:qFormat/>
    <w:rsid w:val="00E20557"/>
    <w:pPr>
      <w:keepNext/>
      <w:tabs>
        <w:tab w:val="left" w:pos="5387"/>
      </w:tabs>
      <w:spacing w:after="0" w:line="240" w:lineRule="auto"/>
      <w:jc w:val="center"/>
      <w:outlineLvl w:val="1"/>
    </w:pPr>
    <w:rPr>
      <w:rFonts w:ascii="Times New Roman" w:eastAsia="Times New Roman" w:hAnsi="Times New Roman" w:cs="Times New Roman"/>
      <w:sz w:val="36"/>
      <w:szCs w:val="20"/>
      <w:lang w:val="id-ID"/>
    </w:rPr>
  </w:style>
  <w:style w:type="paragraph" w:styleId="Heading3">
    <w:name w:val="heading 3"/>
    <w:basedOn w:val="Normal"/>
    <w:next w:val="Normal"/>
    <w:link w:val="Heading3Char"/>
    <w:uiPriority w:val="9"/>
    <w:qFormat/>
    <w:rsid w:val="00E20557"/>
    <w:pPr>
      <w:keepNext/>
      <w:tabs>
        <w:tab w:val="left" w:pos="5387"/>
      </w:tabs>
      <w:spacing w:after="0" w:line="240" w:lineRule="auto"/>
      <w:ind w:right="276"/>
      <w:jc w:val="center"/>
      <w:outlineLvl w:val="2"/>
    </w:pPr>
    <w:rPr>
      <w:rFonts w:ascii="Times New Roman" w:eastAsia="Times New Roman" w:hAnsi="Times New Roman" w:cs="Times New Roman"/>
      <w:sz w:val="36"/>
      <w:szCs w:val="20"/>
      <w:lang w:val="id-ID"/>
    </w:rPr>
  </w:style>
  <w:style w:type="paragraph" w:styleId="Heading4">
    <w:name w:val="heading 4"/>
    <w:basedOn w:val="Normal"/>
    <w:next w:val="Normal"/>
    <w:link w:val="Heading4Char"/>
    <w:uiPriority w:val="9"/>
    <w:qFormat/>
    <w:rsid w:val="00E20557"/>
    <w:pPr>
      <w:keepNext/>
      <w:tabs>
        <w:tab w:val="left" w:pos="5387"/>
      </w:tabs>
      <w:spacing w:after="0" w:line="240" w:lineRule="auto"/>
      <w:ind w:right="276" w:firstLine="1843"/>
      <w:jc w:val="center"/>
      <w:outlineLvl w:val="3"/>
    </w:pPr>
    <w:rPr>
      <w:rFonts w:ascii="Times New Roman" w:eastAsia="Times New Roman" w:hAnsi="Times New Roman" w:cs="Times New Roman"/>
      <w:sz w:val="36"/>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57"/>
    <w:rPr>
      <w:rFonts w:ascii="Times New Roman" w:eastAsia="Times New Roman" w:hAnsi="Times New Roman" w:cs="Times New Roman"/>
      <w:sz w:val="36"/>
      <w:szCs w:val="20"/>
      <w:lang w:val="id-ID"/>
    </w:rPr>
  </w:style>
  <w:style w:type="character" w:customStyle="1" w:styleId="Heading3Char">
    <w:name w:val="Heading 3 Char"/>
    <w:basedOn w:val="DefaultParagraphFont"/>
    <w:link w:val="Heading3"/>
    <w:uiPriority w:val="9"/>
    <w:rsid w:val="00E20557"/>
    <w:rPr>
      <w:rFonts w:ascii="Times New Roman" w:eastAsia="Times New Roman" w:hAnsi="Times New Roman" w:cs="Times New Roman"/>
      <w:sz w:val="36"/>
      <w:szCs w:val="20"/>
      <w:lang w:val="id-ID"/>
    </w:rPr>
  </w:style>
  <w:style w:type="character" w:customStyle="1" w:styleId="Heading4Char">
    <w:name w:val="Heading 4 Char"/>
    <w:basedOn w:val="DefaultParagraphFont"/>
    <w:link w:val="Heading4"/>
    <w:uiPriority w:val="9"/>
    <w:rsid w:val="00E20557"/>
    <w:rPr>
      <w:rFonts w:ascii="Times New Roman" w:eastAsia="Times New Roman" w:hAnsi="Times New Roman" w:cs="Times New Roman"/>
      <w:sz w:val="36"/>
      <w:szCs w:val="20"/>
      <w:lang w:val="id-ID"/>
    </w:rPr>
  </w:style>
  <w:style w:type="paragraph" w:styleId="Header">
    <w:name w:val="header"/>
    <w:basedOn w:val="Normal"/>
    <w:link w:val="HeaderChar"/>
    <w:uiPriority w:val="99"/>
    <w:unhideWhenUsed/>
    <w:rsid w:val="0019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2D"/>
  </w:style>
  <w:style w:type="paragraph" w:styleId="Footer">
    <w:name w:val="footer"/>
    <w:basedOn w:val="Normal"/>
    <w:link w:val="FooterChar"/>
    <w:uiPriority w:val="99"/>
    <w:unhideWhenUsed/>
    <w:rsid w:val="0019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2D"/>
  </w:style>
  <w:style w:type="paragraph" w:styleId="BalloonText">
    <w:name w:val="Balloon Text"/>
    <w:basedOn w:val="Normal"/>
    <w:link w:val="BalloonTextChar"/>
    <w:uiPriority w:val="99"/>
    <w:semiHidden/>
    <w:unhideWhenUsed/>
    <w:rsid w:val="00193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2D"/>
    <w:rPr>
      <w:rFonts w:ascii="Tahoma" w:hAnsi="Tahoma" w:cs="Tahoma"/>
      <w:sz w:val="16"/>
      <w:szCs w:val="16"/>
    </w:rPr>
  </w:style>
  <w:style w:type="paragraph" w:styleId="ListParagraph">
    <w:name w:val="List Paragraph"/>
    <w:basedOn w:val="Normal"/>
    <w:link w:val="ListParagraphChar"/>
    <w:uiPriority w:val="1"/>
    <w:qFormat/>
    <w:rsid w:val="00193E2D"/>
    <w:pPr>
      <w:ind w:left="720"/>
      <w:contextualSpacing/>
    </w:pPr>
  </w:style>
  <w:style w:type="paragraph" w:customStyle="1" w:styleId="Default">
    <w:name w:val="Default"/>
    <w:rsid w:val="00333809"/>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503D8D"/>
    <w:pPr>
      <w:spacing w:after="0" w:line="240" w:lineRule="auto"/>
    </w:pPr>
  </w:style>
  <w:style w:type="character" w:customStyle="1" w:styleId="NoSpacingChar">
    <w:name w:val="No Spacing Char"/>
    <w:basedOn w:val="DefaultParagraphFont"/>
    <w:link w:val="NoSpacing"/>
    <w:uiPriority w:val="1"/>
    <w:locked/>
    <w:rsid w:val="00E20557"/>
  </w:style>
  <w:style w:type="character" w:customStyle="1" w:styleId="DocumentMapChar">
    <w:name w:val="Document Map Char"/>
    <w:basedOn w:val="DefaultParagraphFont"/>
    <w:link w:val="DocumentMap"/>
    <w:uiPriority w:val="99"/>
    <w:semiHidden/>
    <w:rsid w:val="00E2055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20557"/>
    <w:rPr>
      <w:rFonts w:ascii="Tahoma" w:eastAsia="Times New Roman" w:hAnsi="Tahoma" w:cs="Tahoma"/>
      <w:sz w:val="16"/>
      <w:szCs w:val="16"/>
    </w:rPr>
  </w:style>
  <w:style w:type="table" w:styleId="MediumList1-Accent5">
    <w:name w:val="Medium List 1 Accent 5"/>
    <w:basedOn w:val="TableNormal"/>
    <w:uiPriority w:val="65"/>
    <w:rsid w:val="00B533ED"/>
    <w:pPr>
      <w:spacing w:after="0" w:line="240" w:lineRule="auto"/>
    </w:pPr>
    <w:rPr>
      <w:rFonts w:ascii="Calibri" w:eastAsia="Calibri" w:hAnsi="Calibri" w:cs="Arial"/>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eGrid">
    <w:name w:val="Table Grid"/>
    <w:basedOn w:val="TableNormal"/>
    <w:uiPriority w:val="59"/>
    <w:rsid w:val="00A0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81B7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B81B7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1">
    <w:name w:val="Light Grid Accent 1"/>
    <w:basedOn w:val="TableNormal"/>
    <w:uiPriority w:val="62"/>
    <w:rsid w:val="005B61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4843A4"/>
    <w:rPr>
      <w:rFonts w:ascii="Arial" w:eastAsia="Times New Roman" w:hAnsi="Arial" w:cs="Times New Roman"/>
      <w:b/>
      <w:bCs/>
      <w:kern w:val="32"/>
      <w:sz w:val="24"/>
      <w:szCs w:val="32"/>
      <w:lang w:val="id-ID"/>
    </w:rPr>
  </w:style>
  <w:style w:type="paragraph" w:styleId="NormalWeb">
    <w:name w:val="Normal (Web)"/>
    <w:basedOn w:val="Normal"/>
    <w:uiPriority w:val="99"/>
    <w:unhideWhenUsed/>
    <w:rsid w:val="004843A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itle">
    <w:name w:val="Title"/>
    <w:basedOn w:val="Normal"/>
    <w:next w:val="Normal"/>
    <w:link w:val="TitleChar"/>
    <w:uiPriority w:val="1"/>
    <w:qFormat/>
    <w:rsid w:val="004843A4"/>
    <w:pPr>
      <w:spacing w:before="240" w:after="60"/>
      <w:jc w:val="center"/>
      <w:outlineLvl w:val="0"/>
    </w:pPr>
    <w:rPr>
      <w:rFonts w:ascii="Cambria" w:eastAsia="Times New Roman" w:hAnsi="Cambria" w:cs="Times New Roman"/>
      <w:b/>
      <w:bCs/>
      <w:kern w:val="28"/>
      <w:sz w:val="32"/>
      <w:szCs w:val="32"/>
      <w:lang w:val="id-ID"/>
    </w:rPr>
  </w:style>
  <w:style w:type="character" w:customStyle="1" w:styleId="TitleChar">
    <w:name w:val="Title Char"/>
    <w:basedOn w:val="DefaultParagraphFont"/>
    <w:link w:val="Title"/>
    <w:uiPriority w:val="10"/>
    <w:rsid w:val="004843A4"/>
    <w:rPr>
      <w:rFonts w:ascii="Cambria" w:eastAsia="Times New Roman" w:hAnsi="Cambria" w:cs="Times New Roman"/>
      <w:b/>
      <w:bCs/>
      <w:kern w:val="28"/>
      <w:sz w:val="32"/>
      <w:szCs w:val="32"/>
      <w:lang w:val="id-ID"/>
    </w:rPr>
  </w:style>
  <w:style w:type="character" w:styleId="CommentReference">
    <w:name w:val="annotation reference"/>
    <w:uiPriority w:val="99"/>
    <w:semiHidden/>
    <w:unhideWhenUsed/>
    <w:rsid w:val="004843A4"/>
    <w:rPr>
      <w:sz w:val="16"/>
      <w:szCs w:val="16"/>
    </w:rPr>
  </w:style>
  <w:style w:type="paragraph" w:styleId="CommentText">
    <w:name w:val="annotation text"/>
    <w:basedOn w:val="Normal"/>
    <w:link w:val="CommentTextChar"/>
    <w:uiPriority w:val="99"/>
    <w:semiHidden/>
    <w:unhideWhenUsed/>
    <w:rsid w:val="004843A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843A4"/>
    <w:rPr>
      <w:rFonts w:ascii="Calibri" w:eastAsia="Calibri" w:hAnsi="Calibri" w:cs="Times New Roman"/>
      <w:sz w:val="20"/>
      <w:szCs w:val="20"/>
    </w:rPr>
  </w:style>
  <w:style w:type="character" w:customStyle="1" w:styleId="apple-converted-space">
    <w:name w:val="apple-converted-space"/>
    <w:basedOn w:val="DefaultParagraphFont"/>
    <w:rsid w:val="004843A4"/>
  </w:style>
  <w:style w:type="character" w:styleId="Emphasis">
    <w:name w:val="Emphasis"/>
    <w:uiPriority w:val="20"/>
    <w:qFormat/>
    <w:rsid w:val="004843A4"/>
    <w:rPr>
      <w:i/>
      <w:iCs/>
    </w:rPr>
  </w:style>
  <w:style w:type="paragraph" w:styleId="BodyText2">
    <w:name w:val="Body Text 2"/>
    <w:basedOn w:val="Normal"/>
    <w:link w:val="BodyText2Char"/>
    <w:rsid w:val="004843A4"/>
    <w:pPr>
      <w:spacing w:after="120" w:line="480" w:lineRule="auto"/>
    </w:pPr>
    <w:rPr>
      <w:rFonts w:ascii="Times New Roman" w:eastAsia="Times New Roman" w:hAnsi="Times New Roman" w:cs="Times New Roman"/>
      <w:sz w:val="20"/>
      <w:szCs w:val="20"/>
      <w:lang w:val="id-ID"/>
    </w:rPr>
  </w:style>
  <w:style w:type="character" w:customStyle="1" w:styleId="BodyText2Char">
    <w:name w:val="Body Text 2 Char"/>
    <w:basedOn w:val="DefaultParagraphFont"/>
    <w:link w:val="BodyText2"/>
    <w:rsid w:val="004843A4"/>
    <w:rPr>
      <w:rFonts w:ascii="Times New Roman" w:eastAsia="Times New Roman" w:hAnsi="Times New Roman" w:cs="Times New Roman"/>
      <w:sz w:val="20"/>
      <w:szCs w:val="20"/>
      <w:lang w:val="id-ID"/>
    </w:rPr>
  </w:style>
  <w:style w:type="paragraph" w:styleId="BodyTextIndent">
    <w:name w:val="Body Text Indent"/>
    <w:basedOn w:val="Normal"/>
    <w:link w:val="BodyTextIndentChar"/>
    <w:uiPriority w:val="99"/>
    <w:unhideWhenUsed/>
    <w:rsid w:val="004843A4"/>
    <w:pPr>
      <w:spacing w:after="120"/>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4843A4"/>
    <w:rPr>
      <w:rFonts w:ascii="Calibri" w:eastAsia="Calibri" w:hAnsi="Calibri" w:cs="Times New Roman"/>
      <w:lang w:val="id-ID"/>
    </w:rPr>
  </w:style>
  <w:style w:type="numbering" w:customStyle="1" w:styleId="Style2">
    <w:name w:val="Style2"/>
    <w:uiPriority w:val="99"/>
    <w:rsid w:val="004843A4"/>
    <w:pPr>
      <w:numPr>
        <w:numId w:val="37"/>
      </w:numPr>
    </w:pPr>
  </w:style>
  <w:style w:type="paragraph" w:styleId="BodyText">
    <w:name w:val="Body Text"/>
    <w:basedOn w:val="Normal"/>
    <w:link w:val="BodyTextChar"/>
    <w:rsid w:val="004843A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43A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43A4"/>
    <w:pPr>
      <w:spacing w:after="120" w:line="480" w:lineRule="auto"/>
      <w:ind w:left="360"/>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rsid w:val="004843A4"/>
    <w:rPr>
      <w:rFonts w:ascii="Calibri" w:eastAsia="Calibri" w:hAnsi="Calibri" w:cs="Times New Roman"/>
      <w:lang w:val="id-ID"/>
    </w:rPr>
  </w:style>
  <w:style w:type="character" w:styleId="Hyperlink">
    <w:name w:val="Hyperlink"/>
    <w:uiPriority w:val="99"/>
    <w:semiHidden/>
    <w:unhideWhenUsed/>
    <w:rsid w:val="004843A4"/>
    <w:rPr>
      <w:color w:val="0000FF"/>
      <w:u w:val="single"/>
    </w:rPr>
  </w:style>
  <w:style w:type="character" w:styleId="FollowedHyperlink">
    <w:name w:val="FollowedHyperlink"/>
    <w:uiPriority w:val="99"/>
    <w:semiHidden/>
    <w:unhideWhenUsed/>
    <w:rsid w:val="004843A4"/>
    <w:rPr>
      <w:color w:val="800080"/>
      <w:u w:val="single"/>
    </w:rPr>
  </w:style>
  <w:style w:type="paragraph" w:customStyle="1" w:styleId="xl66">
    <w:name w:val="xl66"/>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67">
    <w:name w:val="xl67"/>
    <w:basedOn w:val="Normal"/>
    <w:rsid w:val="004843A4"/>
    <w:pPr>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Normal"/>
    <w:rsid w:val="004843A4"/>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0">
    <w:name w:val="xl70"/>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1">
    <w:name w:val="xl71"/>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2">
    <w:name w:val="xl72"/>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3">
    <w:name w:val="xl73"/>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5">
    <w:name w:val="xl75"/>
    <w:basedOn w:val="Normal"/>
    <w:rsid w:val="004843A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6">
    <w:name w:val="xl76"/>
    <w:basedOn w:val="Normal"/>
    <w:rsid w:val="004843A4"/>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8">
    <w:name w:val="xl78"/>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9">
    <w:name w:val="xl79"/>
    <w:basedOn w:val="Normal"/>
    <w:rsid w:val="004843A4"/>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0">
    <w:name w:val="xl80"/>
    <w:basedOn w:val="Normal"/>
    <w:rsid w:val="004843A4"/>
    <w:pPr>
      <w:spacing w:before="100" w:beforeAutospacing="1" w:after="100" w:afterAutospacing="1" w:line="240" w:lineRule="auto"/>
    </w:pPr>
    <w:rPr>
      <w:rFonts w:ascii="Arial" w:eastAsia="Times New Roman" w:hAnsi="Arial" w:cs="Arial"/>
      <w:b/>
      <w:bCs/>
      <w:sz w:val="16"/>
      <w:szCs w:val="16"/>
    </w:rPr>
  </w:style>
  <w:style w:type="paragraph" w:customStyle="1" w:styleId="xl81">
    <w:name w:val="xl81"/>
    <w:basedOn w:val="Normal"/>
    <w:rsid w:val="004843A4"/>
    <w:pP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83">
    <w:name w:val="xl83"/>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5">
    <w:name w:val="xl8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6">
    <w:name w:val="xl86"/>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8">
    <w:name w:val="xl88"/>
    <w:basedOn w:val="Normal"/>
    <w:rsid w:val="004843A4"/>
    <w:pP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0">
    <w:name w:val="xl90"/>
    <w:basedOn w:val="Normal"/>
    <w:rsid w:val="00484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1">
    <w:name w:val="xl91"/>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2">
    <w:name w:val="xl92"/>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3">
    <w:name w:val="xl93"/>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4">
    <w:name w:val="xl94"/>
    <w:basedOn w:val="Normal"/>
    <w:rsid w:val="004843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5">
    <w:name w:val="xl95"/>
    <w:basedOn w:val="Normal"/>
    <w:rsid w:val="004843A4"/>
    <w:pPr>
      <w:pBdr>
        <w:top w:val="dotted"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6">
    <w:name w:val="xl96"/>
    <w:basedOn w:val="Normal"/>
    <w:rsid w:val="004843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7">
    <w:name w:val="xl97"/>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8">
    <w:name w:val="xl98"/>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9">
    <w:name w:val="xl99"/>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4">
    <w:name w:val="xl104"/>
    <w:basedOn w:val="Normal"/>
    <w:rsid w:val="004843A4"/>
    <w:pPr>
      <w:pBdr>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05">
    <w:name w:val="xl10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6">
    <w:name w:val="xl106"/>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07">
    <w:name w:val="xl107"/>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8">
    <w:name w:val="xl108"/>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09">
    <w:name w:val="xl10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10">
    <w:name w:val="xl110"/>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11">
    <w:name w:val="xl111"/>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2">
    <w:name w:val="xl112"/>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3">
    <w:name w:val="xl113"/>
    <w:basedOn w:val="Normal"/>
    <w:rsid w:val="004843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4">
    <w:name w:val="xl114"/>
    <w:basedOn w:val="Normal"/>
    <w:rsid w:val="004843A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5">
    <w:name w:val="xl115"/>
    <w:basedOn w:val="Normal"/>
    <w:rsid w:val="004843A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6">
    <w:name w:val="xl116"/>
    <w:basedOn w:val="Normal"/>
    <w:rsid w:val="004843A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Normal"/>
    <w:rsid w:val="004843A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19">
    <w:name w:val="xl119"/>
    <w:basedOn w:val="Normal"/>
    <w:rsid w:val="004843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0">
    <w:name w:val="xl120"/>
    <w:basedOn w:val="Normal"/>
    <w:rsid w:val="004843A4"/>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1">
    <w:name w:val="xl121"/>
    <w:basedOn w:val="Normal"/>
    <w:rsid w:val="004843A4"/>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2">
    <w:name w:val="xl122"/>
    <w:basedOn w:val="Normal"/>
    <w:rsid w:val="004843A4"/>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3">
    <w:name w:val="xl123"/>
    <w:basedOn w:val="Normal"/>
    <w:rsid w:val="004843A4"/>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4">
    <w:name w:val="xl124"/>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5">
    <w:name w:val="xl125"/>
    <w:basedOn w:val="Normal"/>
    <w:rsid w:val="004843A4"/>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6">
    <w:name w:val="xl126"/>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65">
    <w:name w:val="xl6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843A4"/>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843A4"/>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4843A4"/>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843A4"/>
    <w:pPr>
      <w:pBdr>
        <w:top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4843A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4843A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4843A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4843A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4843A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4843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4843A4"/>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Normal"/>
    <w:rsid w:val="004843A4"/>
    <w:pPr>
      <w:spacing w:before="100" w:beforeAutospacing="1" w:after="100" w:afterAutospacing="1" w:line="240" w:lineRule="auto"/>
    </w:pPr>
    <w:rPr>
      <w:rFonts w:ascii="Bodoni MT Condensed" w:eastAsia="Times New Roman" w:hAnsi="Bodoni MT Condensed" w:cs="Times New Roman"/>
      <w:b/>
      <w:bCs/>
      <w:color w:val="000000"/>
      <w:sz w:val="20"/>
      <w:szCs w:val="20"/>
    </w:rPr>
  </w:style>
  <w:style w:type="paragraph" w:customStyle="1" w:styleId="xl63">
    <w:name w:val="xl63"/>
    <w:basedOn w:val="Normal"/>
    <w:rsid w:val="004843A4"/>
    <w:pPr>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4843A4"/>
    <w:pPr>
      <w:spacing w:before="100" w:beforeAutospacing="1" w:after="100" w:afterAutospacing="1" w:line="240" w:lineRule="auto"/>
    </w:pPr>
    <w:rPr>
      <w:rFonts w:ascii="Bodoni MT Condensed" w:eastAsia="Times New Roman" w:hAnsi="Bodoni MT Condensed" w:cs="Times New Roman"/>
      <w:sz w:val="20"/>
      <w:szCs w:val="20"/>
    </w:rPr>
  </w:style>
  <w:style w:type="paragraph" w:styleId="CommentSubject">
    <w:name w:val="annotation subject"/>
    <w:basedOn w:val="CommentText"/>
    <w:next w:val="CommentText"/>
    <w:link w:val="CommentSubjectChar"/>
    <w:uiPriority w:val="99"/>
    <w:semiHidden/>
    <w:unhideWhenUsed/>
    <w:rsid w:val="004843A4"/>
    <w:rPr>
      <w:b/>
      <w:bCs/>
      <w:lang w:val="id-ID"/>
    </w:rPr>
  </w:style>
  <w:style w:type="character" w:customStyle="1" w:styleId="CommentSubjectChar">
    <w:name w:val="Comment Subject Char"/>
    <w:basedOn w:val="CommentTextChar"/>
    <w:link w:val="CommentSubject"/>
    <w:uiPriority w:val="99"/>
    <w:semiHidden/>
    <w:rsid w:val="004843A4"/>
    <w:rPr>
      <w:rFonts w:ascii="Calibri" w:eastAsia="Calibri" w:hAnsi="Calibri" w:cs="Times New Roman"/>
      <w:b/>
      <w:bCs/>
      <w:sz w:val="20"/>
      <w:szCs w:val="20"/>
      <w:lang w:val="id-ID"/>
    </w:rPr>
  </w:style>
  <w:style w:type="paragraph" w:customStyle="1" w:styleId="font6">
    <w:name w:val="font6"/>
    <w:basedOn w:val="Normal"/>
    <w:rsid w:val="0097024E"/>
    <w:pPr>
      <w:spacing w:before="100" w:beforeAutospacing="1" w:after="100" w:afterAutospacing="1" w:line="240" w:lineRule="auto"/>
    </w:pPr>
    <w:rPr>
      <w:rFonts w:ascii="Calibri" w:eastAsia="Times New Roman" w:hAnsi="Calibri" w:cs="Calibri"/>
      <w:color w:val="000000"/>
      <w:sz w:val="14"/>
      <w:szCs w:val="14"/>
    </w:rPr>
  </w:style>
  <w:style w:type="table" w:customStyle="1" w:styleId="LightShading-Accent21">
    <w:name w:val="Light Shading - Accent 21"/>
    <w:basedOn w:val="TableNormal"/>
    <w:next w:val="LightShading-Accent2"/>
    <w:uiPriority w:val="60"/>
    <w:rsid w:val="000A441A"/>
    <w:pPr>
      <w:spacing w:after="0" w:line="240" w:lineRule="auto"/>
    </w:pPr>
    <w:rPr>
      <w:rFonts w:ascii="Calibri" w:eastAsia="Calibri" w:hAnsi="Calibri" w:cs="Arial"/>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2">
    <w:name w:val="Light Shading Accent 2"/>
    <w:basedOn w:val="TableNormal"/>
    <w:uiPriority w:val="60"/>
    <w:rsid w:val="000A441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0A441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7">
    <w:name w:val="font7"/>
    <w:basedOn w:val="Normal"/>
    <w:rsid w:val="00971A2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971A2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1">
    <w:name w:val="xl141"/>
    <w:basedOn w:val="Normal"/>
    <w:rsid w:val="00971A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2">
    <w:name w:val="xl142"/>
    <w:basedOn w:val="Normal"/>
    <w:rsid w:val="00971A2D"/>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3">
    <w:name w:val="xl143"/>
    <w:basedOn w:val="Normal"/>
    <w:rsid w:val="00971A2D"/>
    <w:pPr>
      <w:pBdr>
        <w:top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4">
    <w:name w:val="xl144"/>
    <w:basedOn w:val="Normal"/>
    <w:rsid w:val="00971A2D"/>
    <w:pPr>
      <w:pBdr>
        <w:top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5">
    <w:name w:val="xl145"/>
    <w:basedOn w:val="Normal"/>
    <w:rsid w:val="00971A2D"/>
    <w:pPr>
      <w:pBdr>
        <w:lef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6">
    <w:name w:val="xl146"/>
    <w:basedOn w:val="Normal"/>
    <w:rsid w:val="00971A2D"/>
    <w:pP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7">
    <w:name w:val="xl147"/>
    <w:basedOn w:val="Normal"/>
    <w:rsid w:val="00971A2D"/>
    <w:pPr>
      <w:pBdr>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8">
    <w:name w:val="xl148"/>
    <w:basedOn w:val="Normal"/>
    <w:rsid w:val="00971A2D"/>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9">
    <w:name w:val="xl149"/>
    <w:basedOn w:val="Normal"/>
    <w:rsid w:val="00971A2D"/>
    <w:pPr>
      <w:pBdr>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0">
    <w:name w:val="xl150"/>
    <w:basedOn w:val="Normal"/>
    <w:rsid w:val="00971A2D"/>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1">
    <w:name w:val="xl151"/>
    <w:basedOn w:val="Normal"/>
    <w:rsid w:val="00971A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52">
    <w:name w:val="xl152"/>
    <w:basedOn w:val="Normal"/>
    <w:rsid w:val="00971A2D"/>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TableParagraph">
    <w:name w:val="Table Paragraph"/>
    <w:basedOn w:val="Normal"/>
    <w:uiPriority w:val="1"/>
    <w:qFormat/>
    <w:rsid w:val="004A53D5"/>
    <w:pPr>
      <w:widowControl w:val="0"/>
      <w:autoSpaceDE w:val="0"/>
      <w:autoSpaceDN w:val="0"/>
      <w:spacing w:after="0" w:line="240" w:lineRule="auto"/>
      <w:ind w:left="89"/>
    </w:pPr>
    <w:rPr>
      <w:rFonts w:ascii="Bookman Old Style" w:eastAsia="Bookman Old Style" w:hAnsi="Bookman Old Style" w:cs="Bookman Old Style"/>
    </w:rPr>
  </w:style>
  <w:style w:type="table" w:customStyle="1" w:styleId="MediumList1-Accent41">
    <w:name w:val="Medium List 1 - Accent 41"/>
    <w:basedOn w:val="TableNormal"/>
    <w:next w:val="MediumList1-Accent4"/>
    <w:uiPriority w:val="65"/>
    <w:rsid w:val="00765518"/>
    <w:pPr>
      <w:spacing w:after="0" w:line="240" w:lineRule="auto"/>
    </w:pPr>
    <w:rPr>
      <w:rFonts w:ascii="Calibri" w:eastAsia="Calibri" w:hAnsi="Calibri" w:cs="Arial"/>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4">
    <w:name w:val="Medium List 1 Accent 4"/>
    <w:basedOn w:val="TableNormal"/>
    <w:uiPriority w:val="65"/>
    <w:rsid w:val="0076551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Shading">
    <w:name w:val="Light Shading"/>
    <w:basedOn w:val="TableNormal"/>
    <w:uiPriority w:val="60"/>
    <w:rsid w:val="008632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qFormat/>
    <w:locked/>
    <w:rsid w:val="002F5A98"/>
  </w:style>
  <w:style w:type="paragraph" w:styleId="TOC2">
    <w:name w:val="toc 2"/>
    <w:basedOn w:val="Normal"/>
    <w:uiPriority w:val="39"/>
    <w:qFormat/>
    <w:rsid w:val="00B24BAF"/>
    <w:pPr>
      <w:widowControl w:val="0"/>
      <w:autoSpaceDE w:val="0"/>
      <w:autoSpaceDN w:val="0"/>
      <w:spacing w:before="6" w:after="0" w:line="240" w:lineRule="auto"/>
      <w:ind w:left="493"/>
    </w:pPr>
    <w:rPr>
      <w:rFonts w:ascii="Georgia" w:eastAsia="Georgia" w:hAnsi="Georgia" w:cs="Georgia"/>
      <w:lang w:val="id"/>
    </w:rPr>
  </w:style>
  <w:style w:type="paragraph" w:styleId="TOC3">
    <w:name w:val="toc 3"/>
    <w:basedOn w:val="Normal"/>
    <w:uiPriority w:val="39"/>
    <w:qFormat/>
    <w:rsid w:val="00B24BAF"/>
    <w:pPr>
      <w:widowControl w:val="0"/>
      <w:autoSpaceDE w:val="0"/>
      <w:autoSpaceDN w:val="0"/>
      <w:spacing w:before="247" w:after="0" w:line="240" w:lineRule="auto"/>
      <w:ind w:left="1628"/>
    </w:pPr>
    <w:rPr>
      <w:rFonts w:ascii="Georgia" w:eastAsia="Georgia" w:hAnsi="Georgia" w:cs="Georgia"/>
      <w:lang w:val="id"/>
    </w:rPr>
  </w:style>
  <w:style w:type="paragraph" w:styleId="TOC4">
    <w:name w:val="toc 4"/>
    <w:basedOn w:val="Normal"/>
    <w:uiPriority w:val="1"/>
    <w:qFormat/>
    <w:rsid w:val="00B24BAF"/>
    <w:pPr>
      <w:widowControl w:val="0"/>
      <w:autoSpaceDE w:val="0"/>
      <w:autoSpaceDN w:val="0"/>
      <w:spacing w:after="0" w:line="240" w:lineRule="auto"/>
      <w:ind w:left="2194" w:hanging="851"/>
    </w:pPr>
    <w:rPr>
      <w:rFonts w:ascii="Georgia" w:eastAsia="Georgia" w:hAnsi="Georgia" w:cs="Georgia"/>
      <w:lang w:val="id"/>
    </w:rPr>
  </w:style>
  <w:style w:type="paragraph" w:styleId="TOC5">
    <w:name w:val="toc 5"/>
    <w:basedOn w:val="Normal"/>
    <w:uiPriority w:val="1"/>
    <w:qFormat/>
    <w:rsid w:val="00B24BAF"/>
    <w:pPr>
      <w:widowControl w:val="0"/>
      <w:autoSpaceDE w:val="0"/>
      <w:autoSpaceDN w:val="0"/>
      <w:spacing w:before="198" w:after="0" w:line="240" w:lineRule="auto"/>
      <w:ind w:left="2253" w:hanging="792"/>
    </w:pPr>
    <w:rPr>
      <w:rFonts w:ascii="Georgia" w:eastAsia="Georgia" w:hAnsi="Georgia" w:cs="Georgia"/>
      <w:lang w:val="id"/>
    </w:rPr>
  </w:style>
  <w:style w:type="numbering" w:customStyle="1" w:styleId="Style1">
    <w:name w:val="Style1"/>
    <w:uiPriority w:val="99"/>
    <w:rsid w:val="00B24BAF"/>
    <w:pPr>
      <w:numPr>
        <w:numId w:val="109"/>
      </w:numPr>
    </w:pPr>
  </w:style>
  <w:style w:type="character" w:styleId="LineNumber">
    <w:name w:val="line number"/>
    <w:basedOn w:val="DefaultParagraphFont"/>
    <w:uiPriority w:val="99"/>
    <w:semiHidden/>
    <w:unhideWhenUsed/>
    <w:rsid w:val="00EE4B6B"/>
  </w:style>
  <w:style w:type="paragraph" w:styleId="TOCHeading">
    <w:name w:val="TOC Heading"/>
    <w:basedOn w:val="Heading1"/>
    <w:next w:val="Normal"/>
    <w:uiPriority w:val="39"/>
    <w:unhideWhenUsed/>
    <w:qFormat/>
    <w:rsid w:val="00764F0D"/>
    <w:pPr>
      <w:keepLines/>
      <w:numPr>
        <w:ilvl w:val="0"/>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764F0D"/>
    <w:pPr>
      <w:spacing w:after="100" w:line="259"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701">
      <w:bodyDiv w:val="1"/>
      <w:marLeft w:val="0"/>
      <w:marRight w:val="0"/>
      <w:marTop w:val="0"/>
      <w:marBottom w:val="0"/>
      <w:divBdr>
        <w:top w:val="none" w:sz="0" w:space="0" w:color="auto"/>
        <w:left w:val="none" w:sz="0" w:space="0" w:color="auto"/>
        <w:bottom w:val="none" w:sz="0" w:space="0" w:color="auto"/>
        <w:right w:val="none" w:sz="0" w:space="0" w:color="auto"/>
      </w:divBdr>
    </w:div>
    <w:div w:id="34697861">
      <w:bodyDiv w:val="1"/>
      <w:marLeft w:val="0"/>
      <w:marRight w:val="0"/>
      <w:marTop w:val="0"/>
      <w:marBottom w:val="0"/>
      <w:divBdr>
        <w:top w:val="none" w:sz="0" w:space="0" w:color="auto"/>
        <w:left w:val="none" w:sz="0" w:space="0" w:color="auto"/>
        <w:bottom w:val="none" w:sz="0" w:space="0" w:color="auto"/>
        <w:right w:val="none" w:sz="0" w:space="0" w:color="auto"/>
      </w:divBdr>
    </w:div>
    <w:div w:id="58796807">
      <w:bodyDiv w:val="1"/>
      <w:marLeft w:val="0"/>
      <w:marRight w:val="0"/>
      <w:marTop w:val="0"/>
      <w:marBottom w:val="0"/>
      <w:divBdr>
        <w:top w:val="none" w:sz="0" w:space="0" w:color="auto"/>
        <w:left w:val="none" w:sz="0" w:space="0" w:color="auto"/>
        <w:bottom w:val="none" w:sz="0" w:space="0" w:color="auto"/>
        <w:right w:val="none" w:sz="0" w:space="0" w:color="auto"/>
      </w:divBdr>
    </w:div>
    <w:div w:id="68230948">
      <w:bodyDiv w:val="1"/>
      <w:marLeft w:val="0"/>
      <w:marRight w:val="0"/>
      <w:marTop w:val="0"/>
      <w:marBottom w:val="0"/>
      <w:divBdr>
        <w:top w:val="none" w:sz="0" w:space="0" w:color="auto"/>
        <w:left w:val="none" w:sz="0" w:space="0" w:color="auto"/>
        <w:bottom w:val="none" w:sz="0" w:space="0" w:color="auto"/>
        <w:right w:val="none" w:sz="0" w:space="0" w:color="auto"/>
      </w:divBdr>
    </w:div>
    <w:div w:id="72288776">
      <w:bodyDiv w:val="1"/>
      <w:marLeft w:val="0"/>
      <w:marRight w:val="0"/>
      <w:marTop w:val="0"/>
      <w:marBottom w:val="0"/>
      <w:divBdr>
        <w:top w:val="none" w:sz="0" w:space="0" w:color="auto"/>
        <w:left w:val="none" w:sz="0" w:space="0" w:color="auto"/>
        <w:bottom w:val="none" w:sz="0" w:space="0" w:color="auto"/>
        <w:right w:val="none" w:sz="0" w:space="0" w:color="auto"/>
      </w:divBdr>
    </w:div>
    <w:div w:id="208493080">
      <w:bodyDiv w:val="1"/>
      <w:marLeft w:val="0"/>
      <w:marRight w:val="0"/>
      <w:marTop w:val="0"/>
      <w:marBottom w:val="0"/>
      <w:divBdr>
        <w:top w:val="none" w:sz="0" w:space="0" w:color="auto"/>
        <w:left w:val="none" w:sz="0" w:space="0" w:color="auto"/>
        <w:bottom w:val="none" w:sz="0" w:space="0" w:color="auto"/>
        <w:right w:val="none" w:sz="0" w:space="0" w:color="auto"/>
      </w:divBdr>
    </w:div>
    <w:div w:id="216431669">
      <w:bodyDiv w:val="1"/>
      <w:marLeft w:val="0"/>
      <w:marRight w:val="0"/>
      <w:marTop w:val="0"/>
      <w:marBottom w:val="0"/>
      <w:divBdr>
        <w:top w:val="none" w:sz="0" w:space="0" w:color="auto"/>
        <w:left w:val="none" w:sz="0" w:space="0" w:color="auto"/>
        <w:bottom w:val="none" w:sz="0" w:space="0" w:color="auto"/>
        <w:right w:val="none" w:sz="0" w:space="0" w:color="auto"/>
      </w:divBdr>
    </w:div>
    <w:div w:id="264576920">
      <w:bodyDiv w:val="1"/>
      <w:marLeft w:val="0"/>
      <w:marRight w:val="0"/>
      <w:marTop w:val="0"/>
      <w:marBottom w:val="0"/>
      <w:divBdr>
        <w:top w:val="none" w:sz="0" w:space="0" w:color="auto"/>
        <w:left w:val="none" w:sz="0" w:space="0" w:color="auto"/>
        <w:bottom w:val="none" w:sz="0" w:space="0" w:color="auto"/>
        <w:right w:val="none" w:sz="0" w:space="0" w:color="auto"/>
      </w:divBdr>
    </w:div>
    <w:div w:id="413236803">
      <w:bodyDiv w:val="1"/>
      <w:marLeft w:val="0"/>
      <w:marRight w:val="0"/>
      <w:marTop w:val="0"/>
      <w:marBottom w:val="0"/>
      <w:divBdr>
        <w:top w:val="none" w:sz="0" w:space="0" w:color="auto"/>
        <w:left w:val="none" w:sz="0" w:space="0" w:color="auto"/>
        <w:bottom w:val="none" w:sz="0" w:space="0" w:color="auto"/>
        <w:right w:val="none" w:sz="0" w:space="0" w:color="auto"/>
      </w:divBdr>
    </w:div>
    <w:div w:id="433286087">
      <w:bodyDiv w:val="1"/>
      <w:marLeft w:val="0"/>
      <w:marRight w:val="0"/>
      <w:marTop w:val="0"/>
      <w:marBottom w:val="0"/>
      <w:divBdr>
        <w:top w:val="none" w:sz="0" w:space="0" w:color="auto"/>
        <w:left w:val="none" w:sz="0" w:space="0" w:color="auto"/>
        <w:bottom w:val="none" w:sz="0" w:space="0" w:color="auto"/>
        <w:right w:val="none" w:sz="0" w:space="0" w:color="auto"/>
      </w:divBdr>
    </w:div>
    <w:div w:id="453787839">
      <w:bodyDiv w:val="1"/>
      <w:marLeft w:val="0"/>
      <w:marRight w:val="0"/>
      <w:marTop w:val="0"/>
      <w:marBottom w:val="0"/>
      <w:divBdr>
        <w:top w:val="none" w:sz="0" w:space="0" w:color="auto"/>
        <w:left w:val="none" w:sz="0" w:space="0" w:color="auto"/>
        <w:bottom w:val="none" w:sz="0" w:space="0" w:color="auto"/>
        <w:right w:val="none" w:sz="0" w:space="0" w:color="auto"/>
      </w:divBdr>
    </w:div>
    <w:div w:id="477504270">
      <w:bodyDiv w:val="1"/>
      <w:marLeft w:val="0"/>
      <w:marRight w:val="0"/>
      <w:marTop w:val="0"/>
      <w:marBottom w:val="0"/>
      <w:divBdr>
        <w:top w:val="none" w:sz="0" w:space="0" w:color="auto"/>
        <w:left w:val="none" w:sz="0" w:space="0" w:color="auto"/>
        <w:bottom w:val="none" w:sz="0" w:space="0" w:color="auto"/>
        <w:right w:val="none" w:sz="0" w:space="0" w:color="auto"/>
      </w:divBdr>
    </w:div>
    <w:div w:id="537817089">
      <w:bodyDiv w:val="1"/>
      <w:marLeft w:val="0"/>
      <w:marRight w:val="0"/>
      <w:marTop w:val="0"/>
      <w:marBottom w:val="0"/>
      <w:divBdr>
        <w:top w:val="none" w:sz="0" w:space="0" w:color="auto"/>
        <w:left w:val="none" w:sz="0" w:space="0" w:color="auto"/>
        <w:bottom w:val="none" w:sz="0" w:space="0" w:color="auto"/>
        <w:right w:val="none" w:sz="0" w:space="0" w:color="auto"/>
      </w:divBdr>
    </w:div>
    <w:div w:id="613295588">
      <w:bodyDiv w:val="1"/>
      <w:marLeft w:val="0"/>
      <w:marRight w:val="0"/>
      <w:marTop w:val="0"/>
      <w:marBottom w:val="0"/>
      <w:divBdr>
        <w:top w:val="none" w:sz="0" w:space="0" w:color="auto"/>
        <w:left w:val="none" w:sz="0" w:space="0" w:color="auto"/>
        <w:bottom w:val="none" w:sz="0" w:space="0" w:color="auto"/>
        <w:right w:val="none" w:sz="0" w:space="0" w:color="auto"/>
      </w:divBdr>
    </w:div>
    <w:div w:id="622807095">
      <w:bodyDiv w:val="1"/>
      <w:marLeft w:val="0"/>
      <w:marRight w:val="0"/>
      <w:marTop w:val="0"/>
      <w:marBottom w:val="0"/>
      <w:divBdr>
        <w:top w:val="none" w:sz="0" w:space="0" w:color="auto"/>
        <w:left w:val="none" w:sz="0" w:space="0" w:color="auto"/>
        <w:bottom w:val="none" w:sz="0" w:space="0" w:color="auto"/>
        <w:right w:val="none" w:sz="0" w:space="0" w:color="auto"/>
      </w:divBdr>
    </w:div>
    <w:div w:id="631449269">
      <w:bodyDiv w:val="1"/>
      <w:marLeft w:val="0"/>
      <w:marRight w:val="0"/>
      <w:marTop w:val="0"/>
      <w:marBottom w:val="0"/>
      <w:divBdr>
        <w:top w:val="none" w:sz="0" w:space="0" w:color="auto"/>
        <w:left w:val="none" w:sz="0" w:space="0" w:color="auto"/>
        <w:bottom w:val="none" w:sz="0" w:space="0" w:color="auto"/>
        <w:right w:val="none" w:sz="0" w:space="0" w:color="auto"/>
      </w:divBdr>
    </w:div>
    <w:div w:id="643967018">
      <w:bodyDiv w:val="1"/>
      <w:marLeft w:val="0"/>
      <w:marRight w:val="0"/>
      <w:marTop w:val="0"/>
      <w:marBottom w:val="0"/>
      <w:divBdr>
        <w:top w:val="none" w:sz="0" w:space="0" w:color="auto"/>
        <w:left w:val="none" w:sz="0" w:space="0" w:color="auto"/>
        <w:bottom w:val="none" w:sz="0" w:space="0" w:color="auto"/>
        <w:right w:val="none" w:sz="0" w:space="0" w:color="auto"/>
      </w:divBdr>
    </w:div>
    <w:div w:id="714816004">
      <w:bodyDiv w:val="1"/>
      <w:marLeft w:val="0"/>
      <w:marRight w:val="0"/>
      <w:marTop w:val="0"/>
      <w:marBottom w:val="0"/>
      <w:divBdr>
        <w:top w:val="none" w:sz="0" w:space="0" w:color="auto"/>
        <w:left w:val="none" w:sz="0" w:space="0" w:color="auto"/>
        <w:bottom w:val="none" w:sz="0" w:space="0" w:color="auto"/>
        <w:right w:val="none" w:sz="0" w:space="0" w:color="auto"/>
      </w:divBdr>
    </w:div>
    <w:div w:id="717170158">
      <w:bodyDiv w:val="1"/>
      <w:marLeft w:val="0"/>
      <w:marRight w:val="0"/>
      <w:marTop w:val="0"/>
      <w:marBottom w:val="0"/>
      <w:divBdr>
        <w:top w:val="none" w:sz="0" w:space="0" w:color="auto"/>
        <w:left w:val="none" w:sz="0" w:space="0" w:color="auto"/>
        <w:bottom w:val="none" w:sz="0" w:space="0" w:color="auto"/>
        <w:right w:val="none" w:sz="0" w:space="0" w:color="auto"/>
      </w:divBdr>
    </w:div>
    <w:div w:id="726416566">
      <w:bodyDiv w:val="1"/>
      <w:marLeft w:val="0"/>
      <w:marRight w:val="0"/>
      <w:marTop w:val="0"/>
      <w:marBottom w:val="0"/>
      <w:divBdr>
        <w:top w:val="none" w:sz="0" w:space="0" w:color="auto"/>
        <w:left w:val="none" w:sz="0" w:space="0" w:color="auto"/>
        <w:bottom w:val="none" w:sz="0" w:space="0" w:color="auto"/>
        <w:right w:val="none" w:sz="0" w:space="0" w:color="auto"/>
      </w:divBdr>
    </w:div>
    <w:div w:id="787746088">
      <w:bodyDiv w:val="1"/>
      <w:marLeft w:val="0"/>
      <w:marRight w:val="0"/>
      <w:marTop w:val="0"/>
      <w:marBottom w:val="0"/>
      <w:divBdr>
        <w:top w:val="none" w:sz="0" w:space="0" w:color="auto"/>
        <w:left w:val="none" w:sz="0" w:space="0" w:color="auto"/>
        <w:bottom w:val="none" w:sz="0" w:space="0" w:color="auto"/>
        <w:right w:val="none" w:sz="0" w:space="0" w:color="auto"/>
      </w:divBdr>
    </w:div>
    <w:div w:id="808396159">
      <w:bodyDiv w:val="1"/>
      <w:marLeft w:val="0"/>
      <w:marRight w:val="0"/>
      <w:marTop w:val="0"/>
      <w:marBottom w:val="0"/>
      <w:divBdr>
        <w:top w:val="none" w:sz="0" w:space="0" w:color="auto"/>
        <w:left w:val="none" w:sz="0" w:space="0" w:color="auto"/>
        <w:bottom w:val="none" w:sz="0" w:space="0" w:color="auto"/>
        <w:right w:val="none" w:sz="0" w:space="0" w:color="auto"/>
      </w:divBdr>
    </w:div>
    <w:div w:id="828668609">
      <w:bodyDiv w:val="1"/>
      <w:marLeft w:val="0"/>
      <w:marRight w:val="0"/>
      <w:marTop w:val="0"/>
      <w:marBottom w:val="0"/>
      <w:divBdr>
        <w:top w:val="none" w:sz="0" w:space="0" w:color="auto"/>
        <w:left w:val="none" w:sz="0" w:space="0" w:color="auto"/>
        <w:bottom w:val="none" w:sz="0" w:space="0" w:color="auto"/>
        <w:right w:val="none" w:sz="0" w:space="0" w:color="auto"/>
      </w:divBdr>
    </w:div>
    <w:div w:id="831332608">
      <w:bodyDiv w:val="1"/>
      <w:marLeft w:val="0"/>
      <w:marRight w:val="0"/>
      <w:marTop w:val="0"/>
      <w:marBottom w:val="0"/>
      <w:divBdr>
        <w:top w:val="none" w:sz="0" w:space="0" w:color="auto"/>
        <w:left w:val="none" w:sz="0" w:space="0" w:color="auto"/>
        <w:bottom w:val="none" w:sz="0" w:space="0" w:color="auto"/>
        <w:right w:val="none" w:sz="0" w:space="0" w:color="auto"/>
      </w:divBdr>
    </w:div>
    <w:div w:id="840703021">
      <w:bodyDiv w:val="1"/>
      <w:marLeft w:val="0"/>
      <w:marRight w:val="0"/>
      <w:marTop w:val="0"/>
      <w:marBottom w:val="0"/>
      <w:divBdr>
        <w:top w:val="none" w:sz="0" w:space="0" w:color="auto"/>
        <w:left w:val="none" w:sz="0" w:space="0" w:color="auto"/>
        <w:bottom w:val="none" w:sz="0" w:space="0" w:color="auto"/>
        <w:right w:val="none" w:sz="0" w:space="0" w:color="auto"/>
      </w:divBdr>
    </w:div>
    <w:div w:id="940449442">
      <w:bodyDiv w:val="1"/>
      <w:marLeft w:val="0"/>
      <w:marRight w:val="0"/>
      <w:marTop w:val="0"/>
      <w:marBottom w:val="0"/>
      <w:divBdr>
        <w:top w:val="none" w:sz="0" w:space="0" w:color="auto"/>
        <w:left w:val="none" w:sz="0" w:space="0" w:color="auto"/>
        <w:bottom w:val="none" w:sz="0" w:space="0" w:color="auto"/>
        <w:right w:val="none" w:sz="0" w:space="0" w:color="auto"/>
      </w:divBdr>
    </w:div>
    <w:div w:id="997465286">
      <w:bodyDiv w:val="1"/>
      <w:marLeft w:val="0"/>
      <w:marRight w:val="0"/>
      <w:marTop w:val="0"/>
      <w:marBottom w:val="0"/>
      <w:divBdr>
        <w:top w:val="none" w:sz="0" w:space="0" w:color="auto"/>
        <w:left w:val="none" w:sz="0" w:space="0" w:color="auto"/>
        <w:bottom w:val="none" w:sz="0" w:space="0" w:color="auto"/>
        <w:right w:val="none" w:sz="0" w:space="0" w:color="auto"/>
      </w:divBdr>
    </w:div>
    <w:div w:id="1075779883">
      <w:bodyDiv w:val="1"/>
      <w:marLeft w:val="0"/>
      <w:marRight w:val="0"/>
      <w:marTop w:val="0"/>
      <w:marBottom w:val="0"/>
      <w:divBdr>
        <w:top w:val="none" w:sz="0" w:space="0" w:color="auto"/>
        <w:left w:val="none" w:sz="0" w:space="0" w:color="auto"/>
        <w:bottom w:val="none" w:sz="0" w:space="0" w:color="auto"/>
        <w:right w:val="none" w:sz="0" w:space="0" w:color="auto"/>
      </w:divBdr>
    </w:div>
    <w:div w:id="1098137014">
      <w:bodyDiv w:val="1"/>
      <w:marLeft w:val="0"/>
      <w:marRight w:val="0"/>
      <w:marTop w:val="0"/>
      <w:marBottom w:val="0"/>
      <w:divBdr>
        <w:top w:val="none" w:sz="0" w:space="0" w:color="auto"/>
        <w:left w:val="none" w:sz="0" w:space="0" w:color="auto"/>
        <w:bottom w:val="none" w:sz="0" w:space="0" w:color="auto"/>
        <w:right w:val="none" w:sz="0" w:space="0" w:color="auto"/>
      </w:divBdr>
    </w:div>
    <w:div w:id="1123841038">
      <w:bodyDiv w:val="1"/>
      <w:marLeft w:val="0"/>
      <w:marRight w:val="0"/>
      <w:marTop w:val="0"/>
      <w:marBottom w:val="0"/>
      <w:divBdr>
        <w:top w:val="none" w:sz="0" w:space="0" w:color="auto"/>
        <w:left w:val="none" w:sz="0" w:space="0" w:color="auto"/>
        <w:bottom w:val="none" w:sz="0" w:space="0" w:color="auto"/>
        <w:right w:val="none" w:sz="0" w:space="0" w:color="auto"/>
      </w:divBdr>
    </w:div>
    <w:div w:id="1128399535">
      <w:bodyDiv w:val="1"/>
      <w:marLeft w:val="0"/>
      <w:marRight w:val="0"/>
      <w:marTop w:val="0"/>
      <w:marBottom w:val="0"/>
      <w:divBdr>
        <w:top w:val="none" w:sz="0" w:space="0" w:color="auto"/>
        <w:left w:val="none" w:sz="0" w:space="0" w:color="auto"/>
        <w:bottom w:val="none" w:sz="0" w:space="0" w:color="auto"/>
        <w:right w:val="none" w:sz="0" w:space="0" w:color="auto"/>
      </w:divBdr>
    </w:div>
    <w:div w:id="1154448075">
      <w:bodyDiv w:val="1"/>
      <w:marLeft w:val="0"/>
      <w:marRight w:val="0"/>
      <w:marTop w:val="0"/>
      <w:marBottom w:val="0"/>
      <w:divBdr>
        <w:top w:val="none" w:sz="0" w:space="0" w:color="auto"/>
        <w:left w:val="none" w:sz="0" w:space="0" w:color="auto"/>
        <w:bottom w:val="none" w:sz="0" w:space="0" w:color="auto"/>
        <w:right w:val="none" w:sz="0" w:space="0" w:color="auto"/>
      </w:divBdr>
    </w:div>
    <w:div w:id="1178546237">
      <w:bodyDiv w:val="1"/>
      <w:marLeft w:val="0"/>
      <w:marRight w:val="0"/>
      <w:marTop w:val="0"/>
      <w:marBottom w:val="0"/>
      <w:divBdr>
        <w:top w:val="none" w:sz="0" w:space="0" w:color="auto"/>
        <w:left w:val="none" w:sz="0" w:space="0" w:color="auto"/>
        <w:bottom w:val="none" w:sz="0" w:space="0" w:color="auto"/>
        <w:right w:val="none" w:sz="0" w:space="0" w:color="auto"/>
      </w:divBdr>
    </w:div>
    <w:div w:id="1192035499">
      <w:bodyDiv w:val="1"/>
      <w:marLeft w:val="0"/>
      <w:marRight w:val="0"/>
      <w:marTop w:val="0"/>
      <w:marBottom w:val="0"/>
      <w:divBdr>
        <w:top w:val="none" w:sz="0" w:space="0" w:color="auto"/>
        <w:left w:val="none" w:sz="0" w:space="0" w:color="auto"/>
        <w:bottom w:val="none" w:sz="0" w:space="0" w:color="auto"/>
        <w:right w:val="none" w:sz="0" w:space="0" w:color="auto"/>
      </w:divBdr>
    </w:div>
    <w:div w:id="1222328159">
      <w:bodyDiv w:val="1"/>
      <w:marLeft w:val="0"/>
      <w:marRight w:val="0"/>
      <w:marTop w:val="0"/>
      <w:marBottom w:val="0"/>
      <w:divBdr>
        <w:top w:val="none" w:sz="0" w:space="0" w:color="auto"/>
        <w:left w:val="none" w:sz="0" w:space="0" w:color="auto"/>
        <w:bottom w:val="none" w:sz="0" w:space="0" w:color="auto"/>
        <w:right w:val="none" w:sz="0" w:space="0" w:color="auto"/>
      </w:divBdr>
    </w:div>
    <w:div w:id="1269775782">
      <w:bodyDiv w:val="1"/>
      <w:marLeft w:val="0"/>
      <w:marRight w:val="0"/>
      <w:marTop w:val="0"/>
      <w:marBottom w:val="0"/>
      <w:divBdr>
        <w:top w:val="none" w:sz="0" w:space="0" w:color="auto"/>
        <w:left w:val="none" w:sz="0" w:space="0" w:color="auto"/>
        <w:bottom w:val="none" w:sz="0" w:space="0" w:color="auto"/>
        <w:right w:val="none" w:sz="0" w:space="0" w:color="auto"/>
      </w:divBdr>
    </w:div>
    <w:div w:id="1302343792">
      <w:bodyDiv w:val="1"/>
      <w:marLeft w:val="0"/>
      <w:marRight w:val="0"/>
      <w:marTop w:val="0"/>
      <w:marBottom w:val="0"/>
      <w:divBdr>
        <w:top w:val="none" w:sz="0" w:space="0" w:color="auto"/>
        <w:left w:val="none" w:sz="0" w:space="0" w:color="auto"/>
        <w:bottom w:val="none" w:sz="0" w:space="0" w:color="auto"/>
        <w:right w:val="none" w:sz="0" w:space="0" w:color="auto"/>
      </w:divBdr>
    </w:div>
    <w:div w:id="1306470648">
      <w:bodyDiv w:val="1"/>
      <w:marLeft w:val="0"/>
      <w:marRight w:val="0"/>
      <w:marTop w:val="0"/>
      <w:marBottom w:val="0"/>
      <w:divBdr>
        <w:top w:val="none" w:sz="0" w:space="0" w:color="auto"/>
        <w:left w:val="none" w:sz="0" w:space="0" w:color="auto"/>
        <w:bottom w:val="none" w:sz="0" w:space="0" w:color="auto"/>
        <w:right w:val="none" w:sz="0" w:space="0" w:color="auto"/>
      </w:divBdr>
    </w:div>
    <w:div w:id="1351755615">
      <w:bodyDiv w:val="1"/>
      <w:marLeft w:val="0"/>
      <w:marRight w:val="0"/>
      <w:marTop w:val="0"/>
      <w:marBottom w:val="0"/>
      <w:divBdr>
        <w:top w:val="none" w:sz="0" w:space="0" w:color="auto"/>
        <w:left w:val="none" w:sz="0" w:space="0" w:color="auto"/>
        <w:bottom w:val="none" w:sz="0" w:space="0" w:color="auto"/>
        <w:right w:val="none" w:sz="0" w:space="0" w:color="auto"/>
      </w:divBdr>
    </w:div>
    <w:div w:id="1417435309">
      <w:bodyDiv w:val="1"/>
      <w:marLeft w:val="0"/>
      <w:marRight w:val="0"/>
      <w:marTop w:val="0"/>
      <w:marBottom w:val="0"/>
      <w:divBdr>
        <w:top w:val="none" w:sz="0" w:space="0" w:color="auto"/>
        <w:left w:val="none" w:sz="0" w:space="0" w:color="auto"/>
        <w:bottom w:val="none" w:sz="0" w:space="0" w:color="auto"/>
        <w:right w:val="none" w:sz="0" w:space="0" w:color="auto"/>
      </w:divBdr>
    </w:div>
    <w:div w:id="1506482797">
      <w:bodyDiv w:val="1"/>
      <w:marLeft w:val="0"/>
      <w:marRight w:val="0"/>
      <w:marTop w:val="0"/>
      <w:marBottom w:val="0"/>
      <w:divBdr>
        <w:top w:val="none" w:sz="0" w:space="0" w:color="auto"/>
        <w:left w:val="none" w:sz="0" w:space="0" w:color="auto"/>
        <w:bottom w:val="none" w:sz="0" w:space="0" w:color="auto"/>
        <w:right w:val="none" w:sz="0" w:space="0" w:color="auto"/>
      </w:divBdr>
    </w:div>
    <w:div w:id="1507136670">
      <w:bodyDiv w:val="1"/>
      <w:marLeft w:val="0"/>
      <w:marRight w:val="0"/>
      <w:marTop w:val="0"/>
      <w:marBottom w:val="0"/>
      <w:divBdr>
        <w:top w:val="none" w:sz="0" w:space="0" w:color="auto"/>
        <w:left w:val="none" w:sz="0" w:space="0" w:color="auto"/>
        <w:bottom w:val="none" w:sz="0" w:space="0" w:color="auto"/>
        <w:right w:val="none" w:sz="0" w:space="0" w:color="auto"/>
      </w:divBdr>
    </w:div>
    <w:div w:id="1574004150">
      <w:bodyDiv w:val="1"/>
      <w:marLeft w:val="0"/>
      <w:marRight w:val="0"/>
      <w:marTop w:val="0"/>
      <w:marBottom w:val="0"/>
      <w:divBdr>
        <w:top w:val="none" w:sz="0" w:space="0" w:color="auto"/>
        <w:left w:val="none" w:sz="0" w:space="0" w:color="auto"/>
        <w:bottom w:val="none" w:sz="0" w:space="0" w:color="auto"/>
        <w:right w:val="none" w:sz="0" w:space="0" w:color="auto"/>
      </w:divBdr>
    </w:div>
    <w:div w:id="1603956460">
      <w:bodyDiv w:val="1"/>
      <w:marLeft w:val="0"/>
      <w:marRight w:val="0"/>
      <w:marTop w:val="0"/>
      <w:marBottom w:val="0"/>
      <w:divBdr>
        <w:top w:val="none" w:sz="0" w:space="0" w:color="auto"/>
        <w:left w:val="none" w:sz="0" w:space="0" w:color="auto"/>
        <w:bottom w:val="none" w:sz="0" w:space="0" w:color="auto"/>
        <w:right w:val="none" w:sz="0" w:space="0" w:color="auto"/>
      </w:divBdr>
    </w:div>
    <w:div w:id="1628004459">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56568984">
      <w:bodyDiv w:val="1"/>
      <w:marLeft w:val="0"/>
      <w:marRight w:val="0"/>
      <w:marTop w:val="0"/>
      <w:marBottom w:val="0"/>
      <w:divBdr>
        <w:top w:val="none" w:sz="0" w:space="0" w:color="auto"/>
        <w:left w:val="none" w:sz="0" w:space="0" w:color="auto"/>
        <w:bottom w:val="none" w:sz="0" w:space="0" w:color="auto"/>
        <w:right w:val="none" w:sz="0" w:space="0" w:color="auto"/>
      </w:divBdr>
    </w:div>
    <w:div w:id="1658072571">
      <w:bodyDiv w:val="1"/>
      <w:marLeft w:val="0"/>
      <w:marRight w:val="0"/>
      <w:marTop w:val="0"/>
      <w:marBottom w:val="0"/>
      <w:divBdr>
        <w:top w:val="none" w:sz="0" w:space="0" w:color="auto"/>
        <w:left w:val="none" w:sz="0" w:space="0" w:color="auto"/>
        <w:bottom w:val="none" w:sz="0" w:space="0" w:color="auto"/>
        <w:right w:val="none" w:sz="0" w:space="0" w:color="auto"/>
      </w:divBdr>
    </w:div>
    <w:div w:id="1678851865">
      <w:bodyDiv w:val="1"/>
      <w:marLeft w:val="0"/>
      <w:marRight w:val="0"/>
      <w:marTop w:val="0"/>
      <w:marBottom w:val="0"/>
      <w:divBdr>
        <w:top w:val="none" w:sz="0" w:space="0" w:color="auto"/>
        <w:left w:val="none" w:sz="0" w:space="0" w:color="auto"/>
        <w:bottom w:val="none" w:sz="0" w:space="0" w:color="auto"/>
        <w:right w:val="none" w:sz="0" w:space="0" w:color="auto"/>
      </w:divBdr>
    </w:div>
    <w:div w:id="1812794406">
      <w:bodyDiv w:val="1"/>
      <w:marLeft w:val="0"/>
      <w:marRight w:val="0"/>
      <w:marTop w:val="0"/>
      <w:marBottom w:val="0"/>
      <w:divBdr>
        <w:top w:val="none" w:sz="0" w:space="0" w:color="auto"/>
        <w:left w:val="none" w:sz="0" w:space="0" w:color="auto"/>
        <w:bottom w:val="none" w:sz="0" w:space="0" w:color="auto"/>
        <w:right w:val="none" w:sz="0" w:space="0" w:color="auto"/>
      </w:divBdr>
    </w:div>
    <w:div w:id="1874147754">
      <w:bodyDiv w:val="1"/>
      <w:marLeft w:val="0"/>
      <w:marRight w:val="0"/>
      <w:marTop w:val="0"/>
      <w:marBottom w:val="0"/>
      <w:divBdr>
        <w:top w:val="none" w:sz="0" w:space="0" w:color="auto"/>
        <w:left w:val="none" w:sz="0" w:space="0" w:color="auto"/>
        <w:bottom w:val="none" w:sz="0" w:space="0" w:color="auto"/>
        <w:right w:val="none" w:sz="0" w:space="0" w:color="auto"/>
      </w:divBdr>
    </w:div>
    <w:div w:id="1877740348">
      <w:bodyDiv w:val="1"/>
      <w:marLeft w:val="0"/>
      <w:marRight w:val="0"/>
      <w:marTop w:val="0"/>
      <w:marBottom w:val="0"/>
      <w:divBdr>
        <w:top w:val="none" w:sz="0" w:space="0" w:color="auto"/>
        <w:left w:val="none" w:sz="0" w:space="0" w:color="auto"/>
        <w:bottom w:val="none" w:sz="0" w:space="0" w:color="auto"/>
        <w:right w:val="none" w:sz="0" w:space="0" w:color="auto"/>
      </w:divBdr>
    </w:div>
    <w:div w:id="1910923379">
      <w:bodyDiv w:val="1"/>
      <w:marLeft w:val="0"/>
      <w:marRight w:val="0"/>
      <w:marTop w:val="0"/>
      <w:marBottom w:val="0"/>
      <w:divBdr>
        <w:top w:val="none" w:sz="0" w:space="0" w:color="auto"/>
        <w:left w:val="none" w:sz="0" w:space="0" w:color="auto"/>
        <w:bottom w:val="none" w:sz="0" w:space="0" w:color="auto"/>
        <w:right w:val="none" w:sz="0" w:space="0" w:color="auto"/>
      </w:divBdr>
    </w:div>
    <w:div w:id="1912695851">
      <w:bodyDiv w:val="1"/>
      <w:marLeft w:val="0"/>
      <w:marRight w:val="0"/>
      <w:marTop w:val="0"/>
      <w:marBottom w:val="0"/>
      <w:divBdr>
        <w:top w:val="none" w:sz="0" w:space="0" w:color="auto"/>
        <w:left w:val="none" w:sz="0" w:space="0" w:color="auto"/>
        <w:bottom w:val="none" w:sz="0" w:space="0" w:color="auto"/>
        <w:right w:val="none" w:sz="0" w:space="0" w:color="auto"/>
      </w:divBdr>
    </w:div>
    <w:div w:id="1928534395">
      <w:bodyDiv w:val="1"/>
      <w:marLeft w:val="0"/>
      <w:marRight w:val="0"/>
      <w:marTop w:val="0"/>
      <w:marBottom w:val="0"/>
      <w:divBdr>
        <w:top w:val="none" w:sz="0" w:space="0" w:color="auto"/>
        <w:left w:val="none" w:sz="0" w:space="0" w:color="auto"/>
        <w:bottom w:val="none" w:sz="0" w:space="0" w:color="auto"/>
        <w:right w:val="none" w:sz="0" w:space="0" w:color="auto"/>
      </w:divBdr>
    </w:div>
    <w:div w:id="2089225228">
      <w:bodyDiv w:val="1"/>
      <w:marLeft w:val="0"/>
      <w:marRight w:val="0"/>
      <w:marTop w:val="0"/>
      <w:marBottom w:val="0"/>
      <w:divBdr>
        <w:top w:val="none" w:sz="0" w:space="0" w:color="auto"/>
        <w:left w:val="none" w:sz="0" w:space="0" w:color="auto"/>
        <w:bottom w:val="none" w:sz="0" w:space="0" w:color="auto"/>
        <w:right w:val="none" w:sz="0" w:space="0" w:color="auto"/>
      </w:divBdr>
    </w:div>
    <w:div w:id="21064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394D81-7208-4E00-8935-9945F5E7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147</Pages>
  <Words>32736</Words>
  <Characters>186601</Characters>
  <Application>Microsoft Office Word</Application>
  <DocSecurity>0</DocSecurity>
  <Lines>1555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spoty</dc:creator>
  <cp:keywords/>
  <dc:description/>
  <cp:lastModifiedBy>Personal</cp:lastModifiedBy>
  <cp:revision>29</cp:revision>
  <cp:lastPrinted>2023-06-05T16:17:00Z</cp:lastPrinted>
  <dcterms:created xsi:type="dcterms:W3CDTF">2023-05-13T23:02:00Z</dcterms:created>
  <dcterms:modified xsi:type="dcterms:W3CDTF">2023-06-05T16:17:00Z</dcterms:modified>
</cp:coreProperties>
</file>